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C3FC748">
      <w:pPr>
        <w:numPr>
          <w:ilvl w:val="0"/>
          <w:numId w:val="0"/>
        </w:numPr>
        <w:spacing w:line="360" w:lineRule="auto"/>
        <w:rPr>
          <w:rFonts w:hint="eastAsia" w:ascii="仿宋" w:hAnsi="仿宋" w:eastAsia="仿宋" w:cs="仿宋"/>
          <w:b/>
          <w:bCs/>
          <w:kern w:val="1"/>
          <w:sz w:val="24"/>
          <w:szCs w:val="24"/>
          <w:lang w:val="en-US" w:eastAsia="zh-CN"/>
        </w:rPr>
      </w:pPr>
      <w:bookmarkStart w:id="0" w:name="_Toc22076"/>
      <w:bookmarkStart w:id="1" w:name="_Toc17494"/>
      <w:bookmarkStart w:id="2" w:name="_Toc5759"/>
      <w:bookmarkStart w:id="3" w:name="_Toc27886"/>
      <w:bookmarkStart w:id="4" w:name="_Toc7604"/>
      <w:bookmarkStart w:id="5" w:name="_Toc6704"/>
      <w:bookmarkStart w:id="6" w:name="_Toc9245"/>
      <w:bookmarkStart w:id="7" w:name="_Toc25776"/>
      <w:bookmarkStart w:id="8" w:name="_Toc21200"/>
      <w:bookmarkStart w:id="9" w:name="_Toc21415"/>
      <w:bookmarkStart w:id="10" w:name="_Toc7795"/>
      <w:bookmarkStart w:id="11" w:name="_Toc19440"/>
      <w:bookmarkStart w:id="12" w:name="_Toc9313"/>
      <w:bookmarkStart w:id="13" w:name="_Toc10566"/>
      <w:bookmarkStart w:id="14" w:name="_Toc295"/>
      <w:bookmarkStart w:id="15" w:name="_Toc959"/>
      <w:bookmarkStart w:id="16" w:name="_Toc6501"/>
      <w:bookmarkStart w:id="17" w:name="_Toc7020"/>
      <w:bookmarkStart w:id="18" w:name="_Toc5390"/>
      <w:bookmarkStart w:id="19" w:name="_Toc14555"/>
      <w:bookmarkStart w:id="20" w:name="_Toc27860"/>
      <w:bookmarkStart w:id="21" w:name="_Toc20620"/>
      <w:bookmarkStart w:id="22" w:name="_Toc21467"/>
      <w:bookmarkStart w:id="23" w:name="_Toc249"/>
      <w:bookmarkStart w:id="24" w:name="_Toc9655"/>
      <w:bookmarkStart w:id="25" w:name="_Toc29152"/>
      <w:r>
        <w:rPr>
          <w:rFonts w:hint="eastAsia" w:ascii="仿宋" w:hAnsi="仿宋" w:eastAsia="仿宋" w:cs="仿宋"/>
          <w:b/>
          <w:bCs/>
          <w:kern w:val="1"/>
          <w:sz w:val="24"/>
          <w:szCs w:val="24"/>
          <w:lang w:val="en-US" w:eastAsia="zh-CN"/>
        </w:rPr>
        <w:t>资格证明文件</w:t>
      </w:r>
    </w:p>
    <w:p w14:paraId="71A72CC0">
      <w:pPr>
        <w:pStyle w:val="9"/>
      </w:pPr>
      <w:r>
        <w:rPr>
          <w:rFonts w:ascii="仿宋_GB2312" w:hAnsi="仿宋_GB2312" w:eastAsia="仿宋_GB2312" w:cs="仿宋_GB2312"/>
        </w:rPr>
        <w:t>1、具有独立承担民事责任的能力：具有独立承担民事责任能力的法人、其他组织或自然人，提供合法有效的统一社会信用代码营业执照（事业单位提供事业单位法人证书，自然人提供身份证明）。</w:t>
      </w:r>
    </w:p>
    <w:p w14:paraId="7195B63A">
      <w:pPr>
        <w:pStyle w:val="9"/>
      </w:pPr>
      <w:r>
        <w:rPr>
          <w:rFonts w:ascii="仿宋_GB2312" w:hAnsi="仿宋_GB2312" w:eastAsia="仿宋_GB2312" w:cs="仿宋_GB2312"/>
        </w:rPr>
        <w:t>2、具有良好的商业信誉和健全的财务会计制度：提供经审计的2023年或2024年财务审计报告（成立时间至提交投标文件截止时间不足一年的可提供成立后任意时段的资产负债表），或提交投标截止时间前6个月内开户银行出具的资信证明，或信用担保机构出具的投标担保函，（以上三种形式的资料提供任何一种即可）</w:t>
      </w:r>
    </w:p>
    <w:p w14:paraId="412CB6BA">
      <w:pPr>
        <w:pStyle w:val="9"/>
      </w:pPr>
      <w:r>
        <w:rPr>
          <w:rFonts w:ascii="仿宋_GB2312" w:hAnsi="仿宋_GB2312" w:eastAsia="仿宋_GB2312" w:cs="仿宋_GB2312"/>
        </w:rPr>
        <w:t>3、有依法缴纳税收的良好记录：供投标截止时间前12个月内至少一个月依法缴纳税款的相关凭据（时间以税款所属日期为准），凭据应有税务机关或代收机关的公章或业务专用章；其他组织和自然人提供缴纳税收的凭据；依法免税或无须缴纳税款的投标人，应提供相关文件证明（成立不足一个月的提供依法纳税的承诺书，格式自拟；零报税的提供申报成功的凭证）。</w:t>
      </w:r>
    </w:p>
    <w:p w14:paraId="4FFD9B4B">
      <w:pPr>
        <w:pStyle w:val="9"/>
      </w:pPr>
      <w:r>
        <w:rPr>
          <w:rFonts w:ascii="仿宋_GB2312" w:hAnsi="仿宋_GB2312" w:eastAsia="仿宋_GB2312" w:cs="仿宋_GB2312"/>
        </w:rPr>
        <w:t>4、有依法缴纳社会保障资金的良好记录：提供投标截止时间前12个月内至少一个月已缴纳的社会保障资金的证明（带有社保机构公章的社会保障资金缴存单据或社保机构开具的社会保险参保缴费情况证明等）；通过代缴方式缴存的，需提供链条完整的证明材料，证明材料至少包括代缴方的缴存凭证、 投标人向代缴方用于缴存社保的银行转账单据 ）；依法不需要缴纳社会保障资金的投标人应提供相关文件证明（成立不足一个月的提供将依法交纳社会保障资金的承诺书，格式自拟）。</w:t>
      </w:r>
    </w:p>
    <w:p w14:paraId="0D438298">
      <w:pPr>
        <w:pStyle w:val="9"/>
      </w:pPr>
      <w:r>
        <w:rPr>
          <w:rFonts w:ascii="仿宋_GB2312" w:hAnsi="仿宋_GB2312" w:eastAsia="仿宋_GB2312" w:cs="仿宋_GB2312"/>
        </w:rPr>
        <w:t>5、书面声明：①具有履行合同所必需的设备和专业技术能力：提供具有履行本合同所必需的设备和专业技术能力的书面声明；②参加政府采购活动前三年内，在经营活动中没有重大违法记录：无重大违法记录书面声明； ③供应商未为本项目提供整体设计、规范编制或者项目管理、监理、检测等服务的书面声明。</w:t>
      </w:r>
    </w:p>
    <w:p w14:paraId="12D2ED20">
      <w:pPr>
        <w:pStyle w:val="9"/>
      </w:pPr>
      <w:r>
        <w:rPr>
          <w:rFonts w:ascii="仿宋_GB2312" w:hAnsi="仿宋_GB2312" w:eastAsia="仿宋_GB2312" w:cs="仿宋_GB2312"/>
        </w:rPr>
        <w:t>6、控股管理关系：单位负责人为同一人或存在直接控股、管理关系的不同单位，不得参加同一合同项下的政府采购活动。</w:t>
      </w:r>
    </w:p>
    <w:p w14:paraId="500666E3">
      <w:pPr>
        <w:pStyle w:val="9"/>
      </w:pPr>
      <w:r>
        <w:rPr>
          <w:rFonts w:ascii="仿宋_GB2312" w:hAnsi="仿宋_GB2312" w:eastAsia="仿宋_GB2312" w:cs="仿宋_GB2312"/>
        </w:rPr>
        <w:t>7、信用记录：供应商不得为“信用中国”网站（www.creditchina.gov.cn）中列入严重失信主体名单，不得为“中国执行信息公开网”（http://zxgk.court.gov.cn/）中列入失信被执行人，不得为中国政府采购网（www.ccgp.gov.cn）政府采购严重违法失信行为记录名单中被财政部门禁止参加政府采购活动的供应商。</w:t>
      </w:r>
    </w:p>
    <w:p w14:paraId="0086A2E2">
      <w:pPr>
        <w:pStyle w:val="9"/>
      </w:pPr>
      <w:r>
        <w:rPr>
          <w:rFonts w:ascii="仿宋_GB2312" w:hAnsi="仿宋_GB2312" w:eastAsia="仿宋_GB2312" w:cs="仿宋_GB2312"/>
        </w:rPr>
        <w:t>8、法定代表人授权书及被授权人身份证：提供合格的法定代表人授权书（附法定代表人、被授权人身份证复印件）或法定代表人身份证明（法定代表人直接参加投标的）。</w:t>
      </w:r>
    </w:p>
    <w:p w14:paraId="6F882654">
      <w:pPr>
        <w:pStyle w:val="9"/>
      </w:pPr>
      <w:r>
        <w:rPr>
          <w:rFonts w:ascii="仿宋_GB2312" w:hAnsi="仿宋_GB2312" w:eastAsia="仿宋_GB2312" w:cs="仿宋_GB2312"/>
        </w:rPr>
        <w:t>9、具有经营许可证：具备合格的《出版物经营许可证》。</w:t>
      </w:r>
    </w:p>
    <w:p w14:paraId="2BFA40F3">
      <w:pPr>
        <w:pStyle w:val="4"/>
        <w:ind w:left="0" w:leftChars="0" w:firstLine="0" w:firstLineChars="0"/>
        <w:rPr>
          <w:rFonts w:hint="eastAsia" w:ascii="仿宋" w:hAnsi="仿宋" w:eastAsia="仿宋" w:cs="仿宋"/>
          <w:b w:val="0"/>
          <w:bCs w:val="0"/>
          <w:kern w:val="1"/>
          <w:sz w:val="24"/>
          <w:szCs w:val="24"/>
          <w:lang w:val="en-US" w:eastAsia="zh-CN"/>
        </w:rPr>
      </w:pPr>
    </w:p>
    <w:p w14:paraId="1D6FED38">
      <w:pPr>
        <w:pStyle w:val="4"/>
        <w:rPr>
          <w:rFonts w:hint="eastAsia" w:ascii="仿宋" w:hAnsi="仿宋" w:eastAsia="仿宋" w:cs="仿宋"/>
          <w:b w:val="0"/>
          <w:bCs w:val="0"/>
          <w:kern w:val="1"/>
          <w:sz w:val="24"/>
          <w:szCs w:val="24"/>
          <w:lang w:val="en-US" w:eastAsia="zh-CN"/>
        </w:rPr>
      </w:pPr>
    </w:p>
    <w:p w14:paraId="5DA89557">
      <w:pPr>
        <w:numPr>
          <w:ilvl w:val="0"/>
          <w:numId w:val="0"/>
        </w:numPr>
        <w:spacing w:line="360" w:lineRule="auto"/>
        <w:ind w:leftChars="0"/>
        <w:rPr>
          <w:rFonts w:hint="eastAsia" w:ascii="仿宋" w:hAnsi="仿宋" w:eastAsia="仿宋" w:cs="仿宋"/>
          <w:kern w:val="1"/>
          <w:sz w:val="24"/>
          <w:szCs w:val="24"/>
        </w:rPr>
      </w:pPr>
      <w:r>
        <w:rPr>
          <w:rFonts w:hint="eastAsia" w:ascii="仿宋" w:hAnsi="仿宋" w:eastAsia="仿宋" w:cs="仿宋"/>
          <w:b/>
          <w:bCs/>
          <w:kern w:val="1"/>
          <w:sz w:val="24"/>
          <w:szCs w:val="24"/>
        </w:rPr>
        <w:t>注：供应商需在项目电子化交易系统中按要求上传相应证明文件并进行电子签章。</w:t>
      </w:r>
      <w:bookmarkEnd w:id="0"/>
      <w:bookmarkEnd w:id="1"/>
      <w:bookmarkEnd w:id="2"/>
      <w:bookmarkEnd w:id="3"/>
      <w:bookmarkEnd w:id="4"/>
      <w:bookmarkEnd w:id="5"/>
      <w:bookmarkEnd w:id="6"/>
      <w:bookmarkEnd w:id="7"/>
      <w:bookmarkEnd w:id="8"/>
      <w:bookmarkEnd w:id="9"/>
      <w:bookmarkEnd w:id="10"/>
      <w:bookmarkEnd w:id="11"/>
      <w:bookmarkEnd w:id="12"/>
      <w:r>
        <w:rPr>
          <w:rFonts w:hint="eastAsia" w:ascii="仿宋" w:hAnsi="仿宋" w:eastAsia="仿宋" w:cs="仿宋"/>
        </w:rPr>
        <w:br w:type="page"/>
      </w:r>
      <w:bookmarkEnd w:id="13"/>
      <w:bookmarkEnd w:id="14"/>
      <w:bookmarkEnd w:id="15"/>
      <w:bookmarkEnd w:id="16"/>
      <w:bookmarkEnd w:id="17"/>
      <w:bookmarkEnd w:id="18"/>
      <w:bookmarkEnd w:id="19"/>
      <w:bookmarkEnd w:id="20"/>
      <w:bookmarkEnd w:id="21"/>
      <w:bookmarkEnd w:id="22"/>
      <w:bookmarkEnd w:id="23"/>
      <w:bookmarkEnd w:id="24"/>
      <w:bookmarkEnd w:id="25"/>
    </w:p>
    <w:p w14:paraId="7F643E28">
      <w:pPr>
        <w:spacing w:line="360" w:lineRule="auto"/>
        <w:outlineLvl w:val="2"/>
        <w:rPr>
          <w:rFonts w:hint="eastAsia" w:ascii="仿宋" w:hAnsi="仿宋" w:eastAsia="仿宋" w:cs="仿宋"/>
          <w:sz w:val="24"/>
          <w:szCs w:val="24"/>
        </w:rPr>
      </w:pPr>
      <w:r>
        <w:rPr>
          <w:rFonts w:hint="eastAsia" w:ascii="仿宋" w:hAnsi="仿宋" w:eastAsia="仿宋" w:cs="仿宋"/>
          <w:b/>
          <w:bCs/>
          <w:kern w:val="1"/>
          <w:sz w:val="24"/>
          <w:szCs w:val="24"/>
          <w:lang w:val="en-US" w:eastAsia="zh-CN"/>
        </w:rPr>
        <w:t>附件：</w:t>
      </w:r>
      <w:r>
        <w:rPr>
          <w:rFonts w:hint="eastAsia" w:ascii="仿宋" w:hAnsi="仿宋" w:eastAsia="仿宋" w:cs="仿宋"/>
          <w:b/>
          <w:bCs/>
          <w:kern w:val="1"/>
          <w:sz w:val="24"/>
          <w:szCs w:val="24"/>
        </w:rPr>
        <w:t>具有履行合同所必需的设备和专业技术能力的书面声明</w:t>
      </w:r>
    </w:p>
    <w:p w14:paraId="6239502A">
      <w:pPr>
        <w:spacing w:line="360" w:lineRule="auto"/>
        <w:rPr>
          <w:rFonts w:hint="eastAsia" w:ascii="仿宋" w:hAnsi="仿宋" w:eastAsia="仿宋" w:cs="仿宋"/>
          <w:spacing w:val="4"/>
          <w:sz w:val="24"/>
          <w:szCs w:val="24"/>
          <w:u w:val="none"/>
        </w:rPr>
      </w:pPr>
      <w:r>
        <w:rPr>
          <w:rFonts w:hint="eastAsia" w:ascii="仿宋" w:hAnsi="仿宋" w:eastAsia="仿宋" w:cs="仿宋"/>
          <w:spacing w:val="4"/>
          <w:sz w:val="24"/>
          <w:szCs w:val="24"/>
          <w:u w:val="single"/>
          <w:lang w:eastAsia="zh-CN"/>
        </w:rPr>
        <w:t>渭南师范学院</w:t>
      </w:r>
      <w:r>
        <w:rPr>
          <w:rFonts w:hint="eastAsia" w:ascii="仿宋" w:hAnsi="仿宋" w:eastAsia="仿宋" w:cs="仿宋"/>
          <w:spacing w:val="4"/>
          <w:sz w:val="24"/>
          <w:szCs w:val="24"/>
          <w:u w:val="none"/>
        </w:rPr>
        <w:t>：</w:t>
      </w:r>
    </w:p>
    <w:p w14:paraId="63E75704">
      <w:pPr>
        <w:spacing w:line="360" w:lineRule="auto"/>
        <w:rPr>
          <w:rFonts w:hint="eastAsia" w:ascii="仿宋" w:hAnsi="仿宋" w:eastAsia="仿宋" w:cs="仿宋"/>
          <w:spacing w:val="4"/>
          <w:sz w:val="24"/>
          <w:szCs w:val="24"/>
        </w:rPr>
      </w:pPr>
      <w:r>
        <w:rPr>
          <w:rFonts w:hint="eastAsia" w:ascii="仿宋" w:hAnsi="仿宋" w:eastAsia="仿宋" w:cs="仿宋"/>
          <w:spacing w:val="4"/>
          <w:sz w:val="24"/>
          <w:szCs w:val="24"/>
          <w:u w:val="single"/>
        </w:rPr>
        <w:t xml:space="preserve">（供应商名称）    </w:t>
      </w:r>
      <w:r>
        <w:rPr>
          <w:rFonts w:hint="eastAsia" w:ascii="仿宋" w:hAnsi="仿宋" w:eastAsia="仿宋" w:cs="仿宋"/>
          <w:spacing w:val="4"/>
          <w:sz w:val="24"/>
          <w:szCs w:val="24"/>
        </w:rPr>
        <w:t xml:space="preserve"> 于</w:t>
      </w: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rPr>
        <w:t>年</w:t>
      </w: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rPr>
        <w:t>月</w:t>
      </w: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rPr>
        <w:t>日在中华人民共和国境内</w:t>
      </w:r>
      <w:r>
        <w:rPr>
          <w:rFonts w:hint="eastAsia" w:ascii="仿宋" w:hAnsi="仿宋" w:eastAsia="仿宋" w:cs="仿宋"/>
          <w:spacing w:val="4"/>
          <w:sz w:val="24"/>
          <w:szCs w:val="24"/>
          <w:u w:val="single"/>
        </w:rPr>
        <w:t xml:space="preserve"> （详细注册地址）     </w:t>
      </w:r>
      <w:r>
        <w:rPr>
          <w:rFonts w:hint="eastAsia" w:ascii="仿宋" w:hAnsi="仿宋" w:eastAsia="仿宋" w:cs="仿宋"/>
          <w:spacing w:val="4"/>
          <w:sz w:val="24"/>
          <w:szCs w:val="24"/>
        </w:rPr>
        <w:t>合法注册并经营，公司主营业务为</w:t>
      </w: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rPr>
        <w:t>，营业（生产经营）面积为</w:t>
      </w: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rPr>
        <w:t xml:space="preserve"> ，现有员工数量为</w:t>
      </w: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rPr>
        <w:t>，其中与履行本合同相关的专业技术人员有（</w:t>
      </w:r>
      <w:r>
        <w:rPr>
          <w:rFonts w:hint="eastAsia" w:ascii="仿宋" w:hAnsi="仿宋" w:eastAsia="仿宋" w:cs="仿宋"/>
          <w:spacing w:val="4"/>
          <w:sz w:val="24"/>
          <w:szCs w:val="24"/>
          <w:u w:val="single"/>
        </w:rPr>
        <w:t xml:space="preserve">             专业能力、数量        </w:t>
      </w:r>
      <w:r>
        <w:rPr>
          <w:rFonts w:hint="eastAsia" w:ascii="仿宋" w:hAnsi="仿宋" w:eastAsia="仿宋" w:cs="仿宋"/>
          <w:spacing w:val="4"/>
          <w:sz w:val="24"/>
          <w:szCs w:val="24"/>
        </w:rPr>
        <w:t>），本公司郑重承诺，具有履行本合同所必需的设备和专业技术能力。</w:t>
      </w:r>
    </w:p>
    <w:p w14:paraId="5599CD91">
      <w:pPr>
        <w:pStyle w:val="2"/>
        <w:rPr>
          <w:rFonts w:hint="eastAsia" w:ascii="仿宋" w:hAnsi="仿宋" w:eastAsia="仿宋" w:cs="仿宋"/>
          <w:spacing w:val="4"/>
          <w:sz w:val="24"/>
          <w:szCs w:val="24"/>
        </w:rPr>
      </w:pPr>
    </w:p>
    <w:p w14:paraId="12F9212D">
      <w:pPr>
        <w:rPr>
          <w:rFonts w:hint="eastAsia" w:ascii="仿宋" w:hAnsi="仿宋" w:eastAsia="仿宋" w:cs="仿宋"/>
          <w:spacing w:val="4"/>
          <w:sz w:val="24"/>
          <w:szCs w:val="24"/>
        </w:rPr>
      </w:pPr>
    </w:p>
    <w:p w14:paraId="47515E46">
      <w:pPr>
        <w:pStyle w:val="2"/>
        <w:rPr>
          <w:rFonts w:hint="eastAsia" w:ascii="仿宋" w:hAnsi="仿宋" w:eastAsia="仿宋" w:cs="仿宋"/>
          <w:spacing w:val="4"/>
          <w:sz w:val="24"/>
          <w:szCs w:val="24"/>
        </w:rPr>
      </w:pPr>
    </w:p>
    <w:p w14:paraId="74A0E64B">
      <w:pPr>
        <w:rPr>
          <w:rFonts w:hint="eastAsia" w:ascii="仿宋" w:hAnsi="仿宋" w:eastAsia="仿宋" w:cs="仿宋"/>
          <w:spacing w:val="4"/>
          <w:sz w:val="24"/>
          <w:szCs w:val="24"/>
        </w:rPr>
      </w:pPr>
    </w:p>
    <w:p w14:paraId="6799A01F">
      <w:pPr>
        <w:pStyle w:val="2"/>
        <w:rPr>
          <w:rFonts w:hint="eastAsia" w:ascii="仿宋" w:hAnsi="仿宋" w:eastAsia="仿宋" w:cs="仿宋"/>
          <w:spacing w:val="4"/>
          <w:sz w:val="24"/>
          <w:szCs w:val="24"/>
        </w:rPr>
      </w:pPr>
    </w:p>
    <w:p w14:paraId="2B63B3CC">
      <w:pPr>
        <w:rPr>
          <w:rFonts w:hint="eastAsia" w:ascii="仿宋" w:hAnsi="仿宋" w:eastAsia="仿宋" w:cs="仿宋"/>
          <w:spacing w:val="4"/>
          <w:sz w:val="24"/>
          <w:szCs w:val="24"/>
        </w:rPr>
      </w:pPr>
    </w:p>
    <w:p w14:paraId="5EFD6560">
      <w:pPr>
        <w:pStyle w:val="2"/>
        <w:rPr>
          <w:rFonts w:hint="eastAsia" w:ascii="仿宋" w:hAnsi="仿宋" w:eastAsia="仿宋" w:cs="仿宋"/>
          <w:spacing w:val="4"/>
          <w:sz w:val="24"/>
          <w:szCs w:val="24"/>
        </w:rPr>
      </w:pPr>
    </w:p>
    <w:p w14:paraId="13A09C67">
      <w:pPr>
        <w:rPr>
          <w:rFonts w:hint="eastAsia" w:ascii="仿宋" w:hAnsi="仿宋" w:eastAsia="仿宋" w:cs="仿宋"/>
          <w:spacing w:val="4"/>
          <w:sz w:val="24"/>
          <w:szCs w:val="24"/>
        </w:rPr>
      </w:pPr>
    </w:p>
    <w:p w14:paraId="50D7CD44">
      <w:pPr>
        <w:pStyle w:val="2"/>
        <w:rPr>
          <w:rFonts w:hint="eastAsia" w:ascii="仿宋" w:hAnsi="仿宋" w:eastAsia="仿宋" w:cs="仿宋"/>
          <w:spacing w:val="4"/>
          <w:sz w:val="24"/>
          <w:szCs w:val="24"/>
        </w:rPr>
      </w:pPr>
    </w:p>
    <w:p w14:paraId="4EB5E033">
      <w:pPr>
        <w:rPr>
          <w:rFonts w:hint="eastAsia"/>
        </w:rPr>
      </w:pPr>
      <w:bookmarkStart w:id="32" w:name="_GoBack"/>
      <w:bookmarkEnd w:id="32"/>
    </w:p>
    <w:tbl>
      <w:tblPr>
        <w:tblStyle w:val="7"/>
        <w:tblW w:w="0" w:type="auto"/>
        <w:tblInd w:w="1242" w:type="dxa"/>
        <w:tblLayout w:type="fixed"/>
        <w:tblCellMar>
          <w:top w:w="0" w:type="dxa"/>
          <w:left w:w="108" w:type="dxa"/>
          <w:bottom w:w="0" w:type="dxa"/>
          <w:right w:w="108" w:type="dxa"/>
        </w:tblCellMar>
      </w:tblPr>
      <w:tblGrid>
        <w:gridCol w:w="2694"/>
        <w:gridCol w:w="287"/>
        <w:gridCol w:w="4532"/>
      </w:tblGrid>
      <w:tr w14:paraId="3C6CD05D">
        <w:tblPrEx>
          <w:tblCellMar>
            <w:top w:w="0" w:type="dxa"/>
            <w:left w:w="108" w:type="dxa"/>
            <w:bottom w:w="0" w:type="dxa"/>
            <w:right w:w="108" w:type="dxa"/>
          </w:tblCellMar>
        </w:tblPrEx>
        <w:trPr>
          <w:trHeight w:val="813" w:hRule="atLeast"/>
        </w:trPr>
        <w:tc>
          <w:tcPr>
            <w:tcW w:w="2694" w:type="dxa"/>
            <w:noWrap w:val="0"/>
            <w:vAlign w:val="bottom"/>
          </w:tcPr>
          <w:p w14:paraId="5E0F3B5E">
            <w:pPr>
              <w:pStyle w:val="2"/>
              <w:spacing w:line="360" w:lineRule="auto"/>
              <w:jc w:val="distribute"/>
              <w:rPr>
                <w:rFonts w:hint="eastAsia" w:ascii="仿宋" w:hAnsi="仿宋" w:eastAsia="仿宋" w:cs="仿宋"/>
                <w:sz w:val="24"/>
                <w:szCs w:val="24"/>
              </w:rPr>
            </w:pPr>
            <w:r>
              <w:rPr>
                <w:rFonts w:hint="eastAsia" w:ascii="仿宋" w:hAnsi="仿宋" w:eastAsia="仿宋" w:cs="仿宋"/>
                <w:sz w:val="24"/>
                <w:szCs w:val="24"/>
              </w:rPr>
              <w:t>法定代表人或被授权代表签字或盖章</w:t>
            </w:r>
          </w:p>
        </w:tc>
        <w:tc>
          <w:tcPr>
            <w:tcW w:w="287" w:type="dxa"/>
            <w:noWrap w:val="0"/>
            <w:vAlign w:val="bottom"/>
          </w:tcPr>
          <w:p w14:paraId="42900C47">
            <w:pPr>
              <w:pStyle w:val="2"/>
              <w:spacing w:line="360" w:lineRule="auto"/>
              <w:jc w:val="left"/>
              <w:rPr>
                <w:rFonts w:hint="eastAsia" w:ascii="仿宋" w:hAnsi="仿宋" w:eastAsia="仿宋" w:cs="仿宋"/>
                <w:sz w:val="24"/>
                <w:szCs w:val="24"/>
              </w:rPr>
            </w:pPr>
            <w:r>
              <w:rPr>
                <w:rFonts w:hint="eastAsia" w:ascii="仿宋" w:hAnsi="仿宋" w:eastAsia="仿宋" w:cs="仿宋"/>
                <w:sz w:val="24"/>
                <w:szCs w:val="24"/>
              </w:rPr>
              <w:t>：</w:t>
            </w:r>
          </w:p>
        </w:tc>
        <w:tc>
          <w:tcPr>
            <w:tcW w:w="4532" w:type="dxa"/>
            <w:noWrap w:val="0"/>
            <w:vAlign w:val="bottom"/>
          </w:tcPr>
          <w:p w14:paraId="2A810129">
            <w:pPr>
              <w:pStyle w:val="2"/>
              <w:spacing w:line="360" w:lineRule="auto"/>
              <w:rPr>
                <w:rFonts w:hint="eastAsia" w:ascii="仿宋" w:hAnsi="仿宋" w:eastAsia="仿宋" w:cs="仿宋"/>
                <w:sz w:val="24"/>
                <w:szCs w:val="24"/>
                <w:u w:val="single"/>
              </w:rPr>
            </w:pPr>
            <w:r>
              <w:rPr>
                <w:rFonts w:hint="eastAsia" w:ascii="仿宋" w:hAnsi="仿宋" w:eastAsia="仿宋" w:cs="仿宋"/>
                <w:sz w:val="24"/>
                <w:szCs w:val="24"/>
                <w:u w:val="single"/>
              </w:rPr>
              <w:t xml:space="preserve">                                  </w:t>
            </w:r>
          </w:p>
        </w:tc>
      </w:tr>
      <w:tr w14:paraId="0A885568">
        <w:tblPrEx>
          <w:tblCellMar>
            <w:top w:w="0" w:type="dxa"/>
            <w:left w:w="108" w:type="dxa"/>
            <w:bottom w:w="0" w:type="dxa"/>
            <w:right w:w="108" w:type="dxa"/>
          </w:tblCellMar>
        </w:tblPrEx>
        <w:trPr>
          <w:trHeight w:val="425" w:hRule="atLeast"/>
        </w:trPr>
        <w:tc>
          <w:tcPr>
            <w:tcW w:w="2694" w:type="dxa"/>
            <w:noWrap w:val="0"/>
            <w:vAlign w:val="bottom"/>
          </w:tcPr>
          <w:p w14:paraId="5D06D5CC">
            <w:pPr>
              <w:pStyle w:val="2"/>
              <w:spacing w:line="360" w:lineRule="auto"/>
              <w:jc w:val="distribute"/>
              <w:rPr>
                <w:rFonts w:hint="eastAsia" w:ascii="仿宋" w:hAnsi="仿宋" w:eastAsia="仿宋" w:cs="仿宋"/>
                <w:sz w:val="24"/>
                <w:szCs w:val="24"/>
              </w:rPr>
            </w:pPr>
            <w:r>
              <w:rPr>
                <w:rFonts w:hint="eastAsia" w:ascii="仿宋" w:hAnsi="仿宋" w:eastAsia="仿宋" w:cs="仿宋"/>
                <w:sz w:val="24"/>
                <w:szCs w:val="24"/>
              </w:rPr>
              <w:t>供应商</w:t>
            </w:r>
          </w:p>
        </w:tc>
        <w:tc>
          <w:tcPr>
            <w:tcW w:w="287" w:type="dxa"/>
            <w:noWrap w:val="0"/>
            <w:vAlign w:val="bottom"/>
          </w:tcPr>
          <w:p w14:paraId="50339491">
            <w:pPr>
              <w:pStyle w:val="2"/>
              <w:spacing w:line="360" w:lineRule="auto"/>
              <w:jc w:val="left"/>
              <w:rPr>
                <w:rFonts w:hint="eastAsia" w:ascii="仿宋" w:hAnsi="仿宋" w:eastAsia="仿宋" w:cs="仿宋"/>
                <w:sz w:val="24"/>
                <w:szCs w:val="24"/>
              </w:rPr>
            </w:pPr>
            <w:r>
              <w:rPr>
                <w:rFonts w:hint="eastAsia" w:ascii="仿宋" w:hAnsi="仿宋" w:eastAsia="仿宋" w:cs="仿宋"/>
                <w:sz w:val="24"/>
                <w:szCs w:val="24"/>
              </w:rPr>
              <w:t>：</w:t>
            </w:r>
          </w:p>
        </w:tc>
        <w:tc>
          <w:tcPr>
            <w:tcW w:w="4532" w:type="dxa"/>
            <w:noWrap w:val="0"/>
            <w:vAlign w:val="bottom"/>
          </w:tcPr>
          <w:p w14:paraId="34818502">
            <w:pPr>
              <w:pStyle w:val="2"/>
              <w:spacing w:line="360" w:lineRule="auto"/>
              <w:rPr>
                <w:rFonts w:hint="eastAsia" w:ascii="仿宋" w:hAnsi="仿宋" w:eastAsia="仿宋" w:cs="仿宋"/>
                <w:sz w:val="24"/>
                <w:szCs w:val="24"/>
                <w:u w:val="single"/>
              </w:rPr>
            </w:pPr>
            <w:r>
              <w:rPr>
                <w:rFonts w:hint="eastAsia" w:ascii="仿宋" w:hAnsi="仿宋" w:eastAsia="仿宋" w:cs="仿宋"/>
                <w:sz w:val="24"/>
                <w:szCs w:val="24"/>
                <w:u w:val="single"/>
              </w:rPr>
              <w:t xml:space="preserve">                                  </w:t>
            </w:r>
          </w:p>
        </w:tc>
      </w:tr>
      <w:tr w14:paraId="71FE0F46">
        <w:tblPrEx>
          <w:tblCellMar>
            <w:top w:w="0" w:type="dxa"/>
            <w:left w:w="108" w:type="dxa"/>
            <w:bottom w:w="0" w:type="dxa"/>
            <w:right w:w="108" w:type="dxa"/>
          </w:tblCellMar>
        </w:tblPrEx>
        <w:trPr>
          <w:trHeight w:val="530" w:hRule="atLeast"/>
        </w:trPr>
        <w:tc>
          <w:tcPr>
            <w:tcW w:w="2694" w:type="dxa"/>
            <w:noWrap w:val="0"/>
            <w:vAlign w:val="bottom"/>
          </w:tcPr>
          <w:p w14:paraId="34905AFD">
            <w:pPr>
              <w:pStyle w:val="2"/>
              <w:spacing w:line="360" w:lineRule="auto"/>
              <w:jc w:val="distribute"/>
              <w:rPr>
                <w:rFonts w:hint="eastAsia" w:ascii="仿宋" w:hAnsi="仿宋" w:eastAsia="仿宋" w:cs="仿宋"/>
                <w:sz w:val="24"/>
                <w:szCs w:val="24"/>
              </w:rPr>
            </w:pPr>
            <w:r>
              <w:rPr>
                <w:rFonts w:hint="eastAsia" w:ascii="仿宋" w:hAnsi="仿宋" w:eastAsia="仿宋" w:cs="仿宋"/>
                <w:sz w:val="24"/>
                <w:szCs w:val="24"/>
              </w:rPr>
              <w:t>日期</w:t>
            </w:r>
          </w:p>
        </w:tc>
        <w:tc>
          <w:tcPr>
            <w:tcW w:w="287" w:type="dxa"/>
            <w:noWrap w:val="0"/>
            <w:vAlign w:val="bottom"/>
          </w:tcPr>
          <w:p w14:paraId="2EA32A2A">
            <w:pPr>
              <w:pStyle w:val="2"/>
              <w:spacing w:line="360" w:lineRule="auto"/>
              <w:jc w:val="left"/>
              <w:rPr>
                <w:rFonts w:hint="eastAsia" w:ascii="仿宋" w:hAnsi="仿宋" w:eastAsia="仿宋" w:cs="仿宋"/>
                <w:sz w:val="24"/>
                <w:szCs w:val="24"/>
              </w:rPr>
            </w:pPr>
            <w:r>
              <w:rPr>
                <w:rFonts w:hint="eastAsia" w:ascii="仿宋" w:hAnsi="仿宋" w:eastAsia="仿宋" w:cs="仿宋"/>
                <w:sz w:val="24"/>
                <w:szCs w:val="24"/>
              </w:rPr>
              <w:t>：</w:t>
            </w:r>
          </w:p>
        </w:tc>
        <w:tc>
          <w:tcPr>
            <w:tcW w:w="4532" w:type="dxa"/>
            <w:noWrap w:val="0"/>
            <w:vAlign w:val="bottom"/>
          </w:tcPr>
          <w:p w14:paraId="0B29F6AD">
            <w:pPr>
              <w:pStyle w:val="2"/>
              <w:spacing w:line="360" w:lineRule="auto"/>
              <w:rPr>
                <w:rFonts w:hint="eastAsia" w:ascii="仿宋" w:hAnsi="仿宋" w:eastAsia="仿宋" w:cs="仿宋"/>
                <w:sz w:val="24"/>
                <w:szCs w:val="24"/>
                <w:u w:val="single"/>
              </w:rPr>
            </w:pPr>
            <w:r>
              <w:rPr>
                <w:rFonts w:hint="eastAsia" w:ascii="仿宋" w:hAnsi="仿宋" w:eastAsia="仿宋" w:cs="仿宋"/>
                <w:sz w:val="24"/>
                <w:szCs w:val="24"/>
                <w:u w:val="single"/>
              </w:rPr>
              <w:t xml:space="preserve">                                  </w:t>
            </w:r>
          </w:p>
        </w:tc>
      </w:tr>
    </w:tbl>
    <w:p w14:paraId="4D358020">
      <w:pPr>
        <w:spacing w:line="360" w:lineRule="auto"/>
        <w:rPr>
          <w:rFonts w:hint="eastAsia" w:ascii="仿宋" w:hAnsi="仿宋" w:eastAsia="仿宋" w:cs="仿宋"/>
        </w:rPr>
      </w:pPr>
    </w:p>
    <w:p w14:paraId="5A5124B9">
      <w:pPr>
        <w:spacing w:line="360" w:lineRule="auto"/>
        <w:rPr>
          <w:rFonts w:hint="eastAsia" w:ascii="仿宋" w:hAnsi="仿宋" w:eastAsia="仿宋" w:cs="仿宋"/>
        </w:rPr>
      </w:pPr>
      <w:r>
        <w:rPr>
          <w:rFonts w:hint="eastAsia" w:ascii="仿宋" w:hAnsi="仿宋" w:eastAsia="仿宋" w:cs="仿宋"/>
          <w:b w:val="0"/>
          <w:bCs w:val="0"/>
          <w:sz w:val="24"/>
          <w:szCs w:val="24"/>
        </w:rPr>
        <w:br w:type="page"/>
      </w:r>
    </w:p>
    <w:p w14:paraId="38A723A5">
      <w:pPr>
        <w:spacing w:line="360" w:lineRule="auto"/>
        <w:outlineLvl w:val="2"/>
        <w:rPr>
          <w:rFonts w:hint="eastAsia" w:ascii="仿宋" w:hAnsi="仿宋" w:eastAsia="仿宋" w:cs="仿宋"/>
          <w:sz w:val="24"/>
          <w:szCs w:val="24"/>
        </w:rPr>
      </w:pPr>
      <w:bookmarkStart w:id="26" w:name="_Toc14483"/>
      <w:r>
        <w:rPr>
          <w:rFonts w:hint="eastAsia" w:ascii="仿宋" w:hAnsi="仿宋" w:eastAsia="仿宋" w:cs="仿宋"/>
          <w:b/>
          <w:bCs/>
          <w:kern w:val="1"/>
          <w:sz w:val="24"/>
          <w:szCs w:val="24"/>
          <w:lang w:val="en-US" w:eastAsia="zh-CN"/>
        </w:rPr>
        <w:t>附件：</w:t>
      </w:r>
      <w:r>
        <w:rPr>
          <w:rFonts w:hint="eastAsia" w:ascii="仿宋" w:hAnsi="仿宋" w:eastAsia="仿宋" w:cs="仿宋"/>
          <w:b/>
          <w:bCs/>
          <w:sz w:val="24"/>
          <w:szCs w:val="24"/>
        </w:rPr>
        <w:t>参加政府采购活动前三年内，在经营活动中没有重大违法记录</w:t>
      </w:r>
      <w:bookmarkEnd w:id="26"/>
    </w:p>
    <w:p w14:paraId="6469D2D9">
      <w:pPr>
        <w:pStyle w:val="6"/>
        <w:wordWrap w:val="0"/>
        <w:spacing w:before="0" w:beforeAutospacing="0" w:after="0" w:afterAutospacing="0" w:line="360" w:lineRule="auto"/>
        <w:rPr>
          <w:rFonts w:hint="eastAsia" w:ascii="仿宋" w:hAnsi="仿宋" w:eastAsia="仿宋" w:cs="仿宋"/>
          <w:sz w:val="24"/>
          <w:szCs w:val="24"/>
          <w:u w:val="single"/>
          <w:shd w:val="clear" w:color="auto" w:fill="FFFFFF"/>
        </w:rPr>
      </w:pPr>
      <w:r>
        <w:rPr>
          <w:rFonts w:hint="eastAsia" w:ascii="仿宋" w:hAnsi="仿宋" w:eastAsia="仿宋" w:cs="仿宋"/>
          <w:sz w:val="24"/>
          <w:szCs w:val="24"/>
          <w:u w:val="single"/>
          <w:shd w:val="clear" w:color="auto" w:fill="FFFFFF"/>
          <w:lang w:eastAsia="zh-CN"/>
        </w:rPr>
        <w:t>渭南师范学院</w:t>
      </w:r>
      <w:r>
        <w:rPr>
          <w:rFonts w:hint="eastAsia" w:ascii="仿宋" w:hAnsi="仿宋" w:eastAsia="仿宋" w:cs="仿宋"/>
          <w:sz w:val="24"/>
          <w:szCs w:val="24"/>
          <w:u w:val="none"/>
          <w:shd w:val="clear" w:color="auto" w:fill="FFFFFF"/>
        </w:rPr>
        <w:t>：</w:t>
      </w:r>
    </w:p>
    <w:p w14:paraId="433CECB5">
      <w:pPr>
        <w:pStyle w:val="6"/>
        <w:wordWrap w:val="0"/>
        <w:spacing w:before="0" w:beforeAutospacing="0" w:after="0" w:afterAutospacing="0" w:line="360" w:lineRule="auto"/>
        <w:ind w:firstLine="420"/>
        <w:rPr>
          <w:rFonts w:hint="eastAsia" w:ascii="仿宋" w:hAnsi="仿宋" w:eastAsia="仿宋" w:cs="仿宋"/>
          <w:sz w:val="24"/>
          <w:szCs w:val="24"/>
        </w:rPr>
      </w:pPr>
      <w:r>
        <w:rPr>
          <w:rFonts w:hint="eastAsia" w:ascii="仿宋" w:hAnsi="仿宋" w:eastAsia="仿宋" w:cs="仿宋"/>
          <w:sz w:val="24"/>
          <w:szCs w:val="24"/>
          <w:shd w:val="clear" w:color="auto" w:fill="FFFFFF"/>
        </w:rPr>
        <w:t>我方作为项目名称</w:t>
      </w:r>
      <w:r>
        <w:rPr>
          <w:rFonts w:hint="eastAsia" w:ascii="仿宋" w:hAnsi="仿宋" w:eastAsia="仿宋" w:cs="仿宋"/>
          <w:sz w:val="24"/>
          <w:szCs w:val="24"/>
          <w:u w:val="single"/>
          <w:shd w:val="clear" w:color="auto" w:fill="FFFFFF"/>
        </w:rPr>
        <w:t xml:space="preserve">             </w:t>
      </w:r>
      <w:r>
        <w:rPr>
          <w:rFonts w:hint="eastAsia" w:ascii="仿宋" w:hAnsi="仿宋" w:eastAsia="仿宋" w:cs="仿宋"/>
          <w:sz w:val="24"/>
          <w:szCs w:val="24"/>
          <w:shd w:val="clear" w:color="auto" w:fill="FFFFFF"/>
        </w:rPr>
        <w:t>（项目编号：</w:t>
      </w:r>
      <w:r>
        <w:rPr>
          <w:rFonts w:hint="eastAsia" w:ascii="仿宋" w:hAnsi="仿宋" w:eastAsia="仿宋" w:cs="仿宋"/>
          <w:sz w:val="24"/>
          <w:szCs w:val="24"/>
          <w:u w:val="single"/>
          <w:shd w:val="clear" w:color="auto" w:fill="FFFFFF"/>
        </w:rPr>
        <w:t xml:space="preserve">         </w:t>
      </w:r>
      <w:r>
        <w:rPr>
          <w:rFonts w:hint="eastAsia" w:ascii="仿宋" w:hAnsi="仿宋" w:eastAsia="仿宋" w:cs="仿宋"/>
          <w:sz w:val="24"/>
          <w:szCs w:val="24"/>
          <w:shd w:val="clear" w:color="auto" w:fill="FFFFFF"/>
        </w:rPr>
        <w:t xml:space="preserve">）的投标供应商，在此郑重声明： </w:t>
      </w:r>
    </w:p>
    <w:p w14:paraId="4F27ED7E">
      <w:pPr>
        <w:pStyle w:val="6"/>
        <w:wordWrap w:val="0"/>
        <w:spacing w:before="0" w:beforeAutospacing="0" w:after="0" w:afterAutospacing="0" w:line="360" w:lineRule="auto"/>
        <w:ind w:firstLine="420"/>
        <w:rPr>
          <w:rFonts w:hint="eastAsia" w:ascii="仿宋" w:hAnsi="仿宋" w:eastAsia="仿宋" w:cs="仿宋"/>
          <w:sz w:val="24"/>
          <w:szCs w:val="24"/>
        </w:rPr>
      </w:pPr>
      <w:r>
        <w:rPr>
          <w:rFonts w:hint="eastAsia" w:ascii="仿宋" w:hAnsi="仿宋" w:eastAsia="仿宋" w:cs="仿宋"/>
          <w:sz w:val="24"/>
          <w:szCs w:val="24"/>
          <w:shd w:val="clear" w:color="auto" w:fill="FFFFFF"/>
        </w:rPr>
        <w:t>1、在参加本次政府采购活动前3年内的经营活动中</w:t>
      </w:r>
      <w:r>
        <w:rPr>
          <w:rFonts w:hint="eastAsia" w:ascii="仿宋" w:hAnsi="仿宋" w:eastAsia="仿宋" w:cs="仿宋"/>
          <w:sz w:val="24"/>
          <w:szCs w:val="24"/>
          <w:u w:val="single"/>
          <w:shd w:val="clear" w:color="auto" w:fill="FFFFFF"/>
        </w:rPr>
        <w:t xml:space="preserve">          </w:t>
      </w:r>
      <w:r>
        <w:rPr>
          <w:rFonts w:hint="eastAsia" w:ascii="仿宋" w:hAnsi="仿宋" w:eastAsia="仿宋" w:cs="仿宋"/>
          <w:sz w:val="24"/>
          <w:szCs w:val="24"/>
          <w:shd w:val="clear" w:color="auto" w:fill="FFFFFF"/>
        </w:rPr>
        <w:t xml:space="preserve">（填“没有”或“有”）重大违法记录。供应商在参加政府采购活动前3年内因违法经营被禁止在一定期限内参加政府采购活动，期限届满的，可以参加政府采购活动，但应提供期限届满的证明材料。 </w:t>
      </w:r>
    </w:p>
    <w:p w14:paraId="763BFEDD">
      <w:pPr>
        <w:pStyle w:val="6"/>
        <w:wordWrap w:val="0"/>
        <w:spacing w:before="0" w:beforeAutospacing="0" w:after="0" w:afterAutospacing="0" w:line="360" w:lineRule="auto"/>
        <w:ind w:firstLine="420"/>
        <w:rPr>
          <w:rFonts w:hint="eastAsia" w:ascii="仿宋" w:hAnsi="仿宋" w:eastAsia="仿宋" w:cs="仿宋"/>
          <w:sz w:val="24"/>
          <w:szCs w:val="24"/>
        </w:rPr>
      </w:pPr>
      <w:r>
        <w:rPr>
          <w:rFonts w:hint="eastAsia" w:ascii="仿宋" w:hAnsi="仿宋" w:eastAsia="仿宋" w:cs="仿宋"/>
          <w:sz w:val="24"/>
          <w:szCs w:val="24"/>
          <w:shd w:val="clear" w:color="auto" w:fill="FFFFFF"/>
        </w:rPr>
        <w:t>2、我方</w:t>
      </w:r>
      <w:r>
        <w:rPr>
          <w:rFonts w:hint="eastAsia" w:ascii="仿宋" w:hAnsi="仿宋" w:eastAsia="仿宋" w:cs="仿宋"/>
          <w:sz w:val="24"/>
          <w:szCs w:val="24"/>
          <w:u w:val="single"/>
          <w:shd w:val="clear" w:color="auto" w:fill="FFFFFF"/>
        </w:rPr>
        <w:t xml:space="preserve">                  </w:t>
      </w:r>
      <w:r>
        <w:rPr>
          <w:rFonts w:hint="eastAsia" w:ascii="仿宋" w:hAnsi="仿宋" w:eastAsia="仿宋" w:cs="仿宋"/>
          <w:sz w:val="24"/>
          <w:szCs w:val="24"/>
          <w:shd w:val="clear" w:color="auto" w:fill="FFFFFF"/>
        </w:rPr>
        <w:t>（填“未被列入”或“被列入”）失信被执行人名单。</w:t>
      </w:r>
    </w:p>
    <w:p w14:paraId="654628EA">
      <w:pPr>
        <w:pStyle w:val="6"/>
        <w:wordWrap w:val="0"/>
        <w:spacing w:before="0" w:beforeAutospacing="0" w:after="0" w:afterAutospacing="0" w:line="360" w:lineRule="auto"/>
        <w:ind w:firstLine="420"/>
        <w:rPr>
          <w:rFonts w:hint="eastAsia" w:ascii="仿宋" w:hAnsi="仿宋" w:eastAsia="仿宋" w:cs="仿宋"/>
          <w:sz w:val="24"/>
          <w:szCs w:val="24"/>
        </w:rPr>
      </w:pPr>
      <w:r>
        <w:rPr>
          <w:rFonts w:hint="eastAsia" w:ascii="仿宋" w:hAnsi="仿宋" w:eastAsia="仿宋" w:cs="仿宋"/>
          <w:sz w:val="24"/>
          <w:szCs w:val="24"/>
          <w:shd w:val="clear" w:color="auto" w:fill="FFFFFF"/>
        </w:rPr>
        <w:t>3、我方</w:t>
      </w:r>
      <w:r>
        <w:rPr>
          <w:rFonts w:hint="eastAsia" w:ascii="仿宋" w:hAnsi="仿宋" w:eastAsia="仿宋" w:cs="仿宋"/>
          <w:sz w:val="24"/>
          <w:szCs w:val="24"/>
          <w:u w:val="single"/>
          <w:shd w:val="clear" w:color="auto" w:fill="FFFFFF"/>
        </w:rPr>
        <w:t xml:space="preserve">                  </w:t>
      </w:r>
      <w:r>
        <w:rPr>
          <w:rFonts w:hint="eastAsia" w:ascii="仿宋" w:hAnsi="仿宋" w:eastAsia="仿宋" w:cs="仿宋"/>
          <w:sz w:val="24"/>
          <w:szCs w:val="24"/>
          <w:shd w:val="clear" w:color="auto" w:fill="FFFFFF"/>
        </w:rPr>
        <w:t xml:space="preserve">（填“未被列入”或“被列入”）重大税收违法案件当事人名单。 </w:t>
      </w:r>
    </w:p>
    <w:p w14:paraId="6802F155">
      <w:pPr>
        <w:pStyle w:val="6"/>
        <w:wordWrap w:val="0"/>
        <w:spacing w:before="0" w:beforeAutospacing="0" w:after="0" w:afterAutospacing="0" w:line="360" w:lineRule="auto"/>
        <w:ind w:firstLine="420"/>
        <w:rPr>
          <w:rFonts w:hint="eastAsia" w:ascii="仿宋" w:hAnsi="仿宋" w:eastAsia="仿宋" w:cs="仿宋"/>
          <w:sz w:val="24"/>
          <w:szCs w:val="24"/>
        </w:rPr>
      </w:pPr>
      <w:r>
        <w:rPr>
          <w:rFonts w:hint="eastAsia" w:ascii="仿宋" w:hAnsi="仿宋" w:eastAsia="仿宋" w:cs="仿宋"/>
          <w:sz w:val="24"/>
          <w:szCs w:val="24"/>
          <w:shd w:val="clear" w:color="auto" w:fill="FFFFFF"/>
        </w:rPr>
        <w:t>4、我方</w:t>
      </w:r>
      <w:r>
        <w:rPr>
          <w:rFonts w:hint="eastAsia" w:ascii="仿宋" w:hAnsi="仿宋" w:eastAsia="仿宋" w:cs="仿宋"/>
          <w:sz w:val="24"/>
          <w:szCs w:val="24"/>
          <w:u w:val="single"/>
          <w:shd w:val="clear" w:color="auto" w:fill="FFFFFF"/>
        </w:rPr>
        <w:t xml:space="preserve">                  </w:t>
      </w:r>
      <w:r>
        <w:rPr>
          <w:rFonts w:hint="eastAsia" w:ascii="仿宋" w:hAnsi="仿宋" w:eastAsia="仿宋" w:cs="仿宋"/>
          <w:sz w:val="24"/>
          <w:szCs w:val="24"/>
          <w:shd w:val="clear" w:color="auto" w:fill="FFFFFF"/>
        </w:rPr>
        <w:t xml:space="preserve">（填“未被列入”或“被列入”）政府采购严重违法失信行为记录名单。 </w:t>
      </w:r>
    </w:p>
    <w:p w14:paraId="5E820EE0">
      <w:pPr>
        <w:pStyle w:val="6"/>
        <w:wordWrap w:val="0"/>
        <w:spacing w:before="0" w:beforeAutospacing="0" w:after="0" w:afterAutospacing="0" w:line="360" w:lineRule="auto"/>
        <w:ind w:firstLine="420"/>
        <w:rPr>
          <w:rFonts w:hint="eastAsia" w:ascii="仿宋" w:hAnsi="仿宋" w:eastAsia="仿宋" w:cs="仿宋"/>
          <w:sz w:val="24"/>
          <w:szCs w:val="24"/>
        </w:rPr>
      </w:pPr>
      <w:r>
        <w:rPr>
          <w:rFonts w:hint="eastAsia" w:ascii="仿宋" w:hAnsi="仿宋" w:eastAsia="仿宋" w:cs="仿宋"/>
          <w:sz w:val="24"/>
          <w:szCs w:val="24"/>
          <w:shd w:val="clear" w:color="auto" w:fill="FFFFFF"/>
        </w:rPr>
        <w:t xml:space="preserve">如有不实，我方将无条件地退出本项目的采购活动，并遵照《政府采购法》有关“提供虚假材料的规定”接受处罚。 </w:t>
      </w:r>
    </w:p>
    <w:p w14:paraId="6E6B7299">
      <w:pPr>
        <w:pStyle w:val="6"/>
        <w:wordWrap w:val="0"/>
        <w:spacing w:before="0" w:beforeAutospacing="0" w:after="0" w:afterAutospacing="0" w:line="360" w:lineRule="auto"/>
        <w:ind w:firstLine="420"/>
        <w:rPr>
          <w:rFonts w:hint="eastAsia" w:ascii="仿宋" w:hAnsi="仿宋" w:eastAsia="仿宋" w:cs="仿宋"/>
          <w:sz w:val="24"/>
          <w:szCs w:val="24"/>
          <w:shd w:val="clear" w:color="auto" w:fill="FFFFFF"/>
        </w:rPr>
      </w:pPr>
      <w:r>
        <w:rPr>
          <w:rFonts w:hint="eastAsia" w:ascii="仿宋" w:hAnsi="仿宋" w:eastAsia="仿宋" w:cs="仿宋"/>
          <w:sz w:val="24"/>
          <w:szCs w:val="24"/>
          <w:shd w:val="clear" w:color="auto" w:fill="FFFFFF"/>
        </w:rPr>
        <w:t xml:space="preserve">特此声明。 </w:t>
      </w:r>
    </w:p>
    <w:p w14:paraId="754CFD6D">
      <w:pPr>
        <w:pStyle w:val="6"/>
        <w:wordWrap w:val="0"/>
        <w:spacing w:before="0" w:beforeAutospacing="0" w:after="0" w:afterAutospacing="0" w:line="360" w:lineRule="auto"/>
        <w:jc w:val="both"/>
        <w:rPr>
          <w:rFonts w:hint="eastAsia" w:ascii="仿宋" w:hAnsi="仿宋" w:eastAsia="仿宋" w:cs="仿宋"/>
          <w:sz w:val="24"/>
          <w:szCs w:val="24"/>
          <w:shd w:val="clear" w:color="auto" w:fill="FFFFFF"/>
        </w:rPr>
      </w:pPr>
    </w:p>
    <w:p w14:paraId="2D5A435F">
      <w:pPr>
        <w:pStyle w:val="6"/>
        <w:wordWrap w:val="0"/>
        <w:spacing w:before="0" w:beforeAutospacing="0" w:after="0" w:afterAutospacing="0" w:line="360" w:lineRule="auto"/>
        <w:jc w:val="both"/>
        <w:rPr>
          <w:rFonts w:hint="eastAsia" w:ascii="仿宋" w:hAnsi="仿宋" w:eastAsia="仿宋" w:cs="仿宋"/>
          <w:sz w:val="24"/>
          <w:szCs w:val="24"/>
          <w:shd w:val="clear" w:color="auto" w:fill="FFFFFF"/>
        </w:rPr>
      </w:pPr>
    </w:p>
    <w:tbl>
      <w:tblPr>
        <w:tblStyle w:val="7"/>
        <w:tblW w:w="0" w:type="auto"/>
        <w:tblInd w:w="1242" w:type="dxa"/>
        <w:tblLayout w:type="fixed"/>
        <w:tblCellMar>
          <w:top w:w="0" w:type="dxa"/>
          <w:left w:w="108" w:type="dxa"/>
          <w:bottom w:w="0" w:type="dxa"/>
          <w:right w:w="108" w:type="dxa"/>
        </w:tblCellMar>
      </w:tblPr>
      <w:tblGrid>
        <w:gridCol w:w="2694"/>
        <w:gridCol w:w="287"/>
        <w:gridCol w:w="4532"/>
      </w:tblGrid>
      <w:tr w14:paraId="44451580">
        <w:tblPrEx>
          <w:tblCellMar>
            <w:top w:w="0" w:type="dxa"/>
            <w:left w:w="108" w:type="dxa"/>
            <w:bottom w:w="0" w:type="dxa"/>
            <w:right w:w="108" w:type="dxa"/>
          </w:tblCellMar>
        </w:tblPrEx>
        <w:trPr>
          <w:trHeight w:val="813" w:hRule="atLeast"/>
        </w:trPr>
        <w:tc>
          <w:tcPr>
            <w:tcW w:w="2694" w:type="dxa"/>
            <w:noWrap w:val="0"/>
            <w:vAlign w:val="bottom"/>
          </w:tcPr>
          <w:p w14:paraId="781EACDE">
            <w:pPr>
              <w:pStyle w:val="2"/>
              <w:spacing w:line="360" w:lineRule="auto"/>
              <w:jc w:val="distribute"/>
              <w:rPr>
                <w:rFonts w:hint="eastAsia" w:ascii="仿宋" w:hAnsi="仿宋" w:eastAsia="仿宋" w:cs="仿宋"/>
                <w:sz w:val="24"/>
                <w:szCs w:val="24"/>
              </w:rPr>
            </w:pPr>
            <w:r>
              <w:rPr>
                <w:rFonts w:hint="eastAsia" w:ascii="仿宋" w:hAnsi="仿宋" w:eastAsia="仿宋" w:cs="仿宋"/>
                <w:sz w:val="24"/>
                <w:szCs w:val="24"/>
              </w:rPr>
              <w:t>法定代表人或被授权代表签字或盖章</w:t>
            </w:r>
          </w:p>
        </w:tc>
        <w:tc>
          <w:tcPr>
            <w:tcW w:w="287" w:type="dxa"/>
            <w:noWrap w:val="0"/>
            <w:vAlign w:val="bottom"/>
          </w:tcPr>
          <w:p w14:paraId="6F150ABD">
            <w:pPr>
              <w:pStyle w:val="2"/>
              <w:spacing w:line="360" w:lineRule="auto"/>
              <w:jc w:val="left"/>
              <w:rPr>
                <w:rFonts w:hint="eastAsia" w:ascii="仿宋" w:hAnsi="仿宋" w:eastAsia="仿宋" w:cs="仿宋"/>
                <w:sz w:val="24"/>
                <w:szCs w:val="24"/>
              </w:rPr>
            </w:pPr>
            <w:r>
              <w:rPr>
                <w:rFonts w:hint="eastAsia" w:ascii="仿宋" w:hAnsi="仿宋" w:eastAsia="仿宋" w:cs="仿宋"/>
                <w:sz w:val="24"/>
                <w:szCs w:val="24"/>
              </w:rPr>
              <w:t>：</w:t>
            </w:r>
          </w:p>
        </w:tc>
        <w:tc>
          <w:tcPr>
            <w:tcW w:w="4532" w:type="dxa"/>
            <w:noWrap w:val="0"/>
            <w:vAlign w:val="bottom"/>
          </w:tcPr>
          <w:p w14:paraId="1576BE41">
            <w:pPr>
              <w:pStyle w:val="2"/>
              <w:spacing w:line="360" w:lineRule="auto"/>
              <w:rPr>
                <w:rFonts w:hint="eastAsia" w:ascii="仿宋" w:hAnsi="仿宋" w:eastAsia="仿宋" w:cs="仿宋"/>
                <w:sz w:val="24"/>
                <w:szCs w:val="24"/>
                <w:u w:val="single"/>
              </w:rPr>
            </w:pPr>
            <w:r>
              <w:rPr>
                <w:rFonts w:hint="eastAsia" w:ascii="仿宋" w:hAnsi="仿宋" w:eastAsia="仿宋" w:cs="仿宋"/>
                <w:sz w:val="24"/>
                <w:szCs w:val="24"/>
                <w:u w:val="single"/>
              </w:rPr>
              <w:t xml:space="preserve">                                  </w:t>
            </w:r>
          </w:p>
        </w:tc>
      </w:tr>
      <w:tr w14:paraId="444E182C">
        <w:tblPrEx>
          <w:tblCellMar>
            <w:top w:w="0" w:type="dxa"/>
            <w:left w:w="108" w:type="dxa"/>
            <w:bottom w:w="0" w:type="dxa"/>
            <w:right w:w="108" w:type="dxa"/>
          </w:tblCellMar>
        </w:tblPrEx>
        <w:trPr>
          <w:trHeight w:val="425" w:hRule="atLeast"/>
        </w:trPr>
        <w:tc>
          <w:tcPr>
            <w:tcW w:w="2694" w:type="dxa"/>
            <w:noWrap w:val="0"/>
            <w:vAlign w:val="bottom"/>
          </w:tcPr>
          <w:p w14:paraId="317F4C10">
            <w:pPr>
              <w:pStyle w:val="2"/>
              <w:spacing w:line="360" w:lineRule="auto"/>
              <w:jc w:val="distribute"/>
              <w:rPr>
                <w:rFonts w:hint="eastAsia" w:ascii="仿宋" w:hAnsi="仿宋" w:eastAsia="仿宋" w:cs="仿宋"/>
                <w:sz w:val="24"/>
                <w:szCs w:val="24"/>
              </w:rPr>
            </w:pPr>
            <w:r>
              <w:rPr>
                <w:rFonts w:hint="eastAsia" w:ascii="仿宋" w:hAnsi="仿宋" w:eastAsia="仿宋" w:cs="仿宋"/>
                <w:sz w:val="24"/>
                <w:szCs w:val="24"/>
              </w:rPr>
              <w:t>供应商</w:t>
            </w:r>
          </w:p>
        </w:tc>
        <w:tc>
          <w:tcPr>
            <w:tcW w:w="287" w:type="dxa"/>
            <w:noWrap w:val="0"/>
            <w:vAlign w:val="bottom"/>
          </w:tcPr>
          <w:p w14:paraId="6861C98B">
            <w:pPr>
              <w:pStyle w:val="2"/>
              <w:spacing w:line="360" w:lineRule="auto"/>
              <w:jc w:val="left"/>
              <w:rPr>
                <w:rFonts w:hint="eastAsia" w:ascii="仿宋" w:hAnsi="仿宋" w:eastAsia="仿宋" w:cs="仿宋"/>
                <w:sz w:val="24"/>
                <w:szCs w:val="24"/>
              </w:rPr>
            </w:pPr>
            <w:r>
              <w:rPr>
                <w:rFonts w:hint="eastAsia" w:ascii="仿宋" w:hAnsi="仿宋" w:eastAsia="仿宋" w:cs="仿宋"/>
                <w:sz w:val="24"/>
                <w:szCs w:val="24"/>
              </w:rPr>
              <w:t>：</w:t>
            </w:r>
          </w:p>
        </w:tc>
        <w:tc>
          <w:tcPr>
            <w:tcW w:w="4532" w:type="dxa"/>
            <w:noWrap w:val="0"/>
            <w:vAlign w:val="bottom"/>
          </w:tcPr>
          <w:p w14:paraId="46E25B17">
            <w:pPr>
              <w:pStyle w:val="2"/>
              <w:spacing w:line="360" w:lineRule="auto"/>
              <w:rPr>
                <w:rFonts w:hint="eastAsia" w:ascii="仿宋" w:hAnsi="仿宋" w:eastAsia="仿宋" w:cs="仿宋"/>
                <w:sz w:val="24"/>
                <w:szCs w:val="24"/>
                <w:u w:val="single"/>
              </w:rPr>
            </w:pPr>
            <w:r>
              <w:rPr>
                <w:rFonts w:hint="eastAsia" w:ascii="仿宋" w:hAnsi="仿宋" w:eastAsia="仿宋" w:cs="仿宋"/>
                <w:sz w:val="24"/>
                <w:szCs w:val="24"/>
                <w:u w:val="single"/>
              </w:rPr>
              <w:t xml:space="preserve">                                  </w:t>
            </w:r>
          </w:p>
        </w:tc>
      </w:tr>
      <w:tr w14:paraId="2255BBD3">
        <w:tblPrEx>
          <w:tblCellMar>
            <w:top w:w="0" w:type="dxa"/>
            <w:left w:w="108" w:type="dxa"/>
            <w:bottom w:w="0" w:type="dxa"/>
            <w:right w:w="108" w:type="dxa"/>
          </w:tblCellMar>
        </w:tblPrEx>
        <w:trPr>
          <w:trHeight w:val="530" w:hRule="atLeast"/>
        </w:trPr>
        <w:tc>
          <w:tcPr>
            <w:tcW w:w="2694" w:type="dxa"/>
            <w:noWrap w:val="0"/>
            <w:vAlign w:val="bottom"/>
          </w:tcPr>
          <w:p w14:paraId="002C3716">
            <w:pPr>
              <w:pStyle w:val="2"/>
              <w:spacing w:line="360" w:lineRule="auto"/>
              <w:jc w:val="distribute"/>
              <w:rPr>
                <w:rFonts w:hint="eastAsia" w:ascii="仿宋" w:hAnsi="仿宋" w:eastAsia="仿宋" w:cs="仿宋"/>
                <w:sz w:val="24"/>
                <w:szCs w:val="24"/>
              </w:rPr>
            </w:pPr>
            <w:r>
              <w:rPr>
                <w:rFonts w:hint="eastAsia" w:ascii="仿宋" w:hAnsi="仿宋" w:eastAsia="仿宋" w:cs="仿宋"/>
                <w:sz w:val="24"/>
                <w:szCs w:val="24"/>
              </w:rPr>
              <w:t>日期</w:t>
            </w:r>
          </w:p>
        </w:tc>
        <w:tc>
          <w:tcPr>
            <w:tcW w:w="287" w:type="dxa"/>
            <w:noWrap w:val="0"/>
            <w:vAlign w:val="bottom"/>
          </w:tcPr>
          <w:p w14:paraId="32B58120">
            <w:pPr>
              <w:pStyle w:val="2"/>
              <w:spacing w:line="360" w:lineRule="auto"/>
              <w:jc w:val="left"/>
              <w:rPr>
                <w:rFonts w:hint="eastAsia" w:ascii="仿宋" w:hAnsi="仿宋" w:eastAsia="仿宋" w:cs="仿宋"/>
                <w:sz w:val="24"/>
                <w:szCs w:val="24"/>
              </w:rPr>
            </w:pPr>
            <w:r>
              <w:rPr>
                <w:rFonts w:hint="eastAsia" w:ascii="仿宋" w:hAnsi="仿宋" w:eastAsia="仿宋" w:cs="仿宋"/>
                <w:sz w:val="24"/>
                <w:szCs w:val="24"/>
              </w:rPr>
              <w:t>：</w:t>
            </w:r>
          </w:p>
        </w:tc>
        <w:tc>
          <w:tcPr>
            <w:tcW w:w="4532" w:type="dxa"/>
            <w:noWrap w:val="0"/>
            <w:vAlign w:val="bottom"/>
          </w:tcPr>
          <w:p w14:paraId="06607BA5">
            <w:pPr>
              <w:pStyle w:val="2"/>
              <w:spacing w:line="360" w:lineRule="auto"/>
              <w:rPr>
                <w:rFonts w:hint="eastAsia" w:ascii="仿宋" w:hAnsi="仿宋" w:eastAsia="仿宋" w:cs="仿宋"/>
                <w:sz w:val="24"/>
                <w:szCs w:val="24"/>
                <w:u w:val="single"/>
              </w:rPr>
            </w:pPr>
            <w:r>
              <w:rPr>
                <w:rFonts w:hint="eastAsia" w:ascii="仿宋" w:hAnsi="仿宋" w:eastAsia="仿宋" w:cs="仿宋"/>
                <w:sz w:val="24"/>
                <w:szCs w:val="24"/>
                <w:u w:val="single"/>
              </w:rPr>
              <w:t xml:space="preserve">                                  </w:t>
            </w:r>
          </w:p>
        </w:tc>
      </w:tr>
    </w:tbl>
    <w:p w14:paraId="7A5B136D">
      <w:pPr>
        <w:spacing w:line="360" w:lineRule="auto"/>
        <w:rPr>
          <w:rFonts w:hint="eastAsia" w:ascii="仿宋" w:hAnsi="仿宋" w:eastAsia="仿宋" w:cs="仿宋"/>
        </w:rPr>
      </w:pPr>
    </w:p>
    <w:p w14:paraId="4AEC28A5">
      <w:pPr>
        <w:spacing w:line="360" w:lineRule="auto"/>
        <w:rPr>
          <w:rFonts w:hint="eastAsia" w:ascii="仿宋" w:hAnsi="仿宋" w:eastAsia="仿宋" w:cs="仿宋"/>
          <w:sz w:val="24"/>
        </w:rPr>
      </w:pPr>
      <w:r>
        <w:rPr>
          <w:rFonts w:hint="eastAsia" w:ascii="仿宋" w:hAnsi="仿宋" w:eastAsia="仿宋" w:cs="仿宋"/>
          <w:sz w:val="24"/>
        </w:rPr>
        <w:br w:type="page"/>
      </w:r>
    </w:p>
    <w:p w14:paraId="4788C640">
      <w:pPr>
        <w:pStyle w:val="6"/>
        <w:widowControl w:val="0"/>
        <w:topLinePunct/>
        <w:adjustRightInd w:val="0"/>
        <w:snapToGrid w:val="0"/>
        <w:spacing w:before="0" w:beforeAutospacing="0" w:after="0" w:afterAutospacing="0" w:line="360" w:lineRule="auto"/>
        <w:rPr>
          <w:rFonts w:ascii="仿宋" w:hAnsi="仿宋" w:eastAsia="仿宋" w:cs="仿宋"/>
          <w:b/>
          <w:szCs w:val="22"/>
        </w:rPr>
      </w:pPr>
      <w:bookmarkStart w:id="27" w:name="_Toc8420"/>
      <w:r>
        <w:rPr>
          <w:rFonts w:hint="eastAsia" w:ascii="仿宋" w:hAnsi="仿宋" w:eastAsia="仿宋" w:cs="仿宋"/>
          <w:b/>
          <w:bCs/>
          <w:kern w:val="1"/>
          <w:sz w:val="24"/>
          <w:szCs w:val="24"/>
          <w:lang w:val="en-US" w:eastAsia="zh-CN"/>
        </w:rPr>
        <w:t>附件：</w:t>
      </w:r>
      <w:r>
        <w:rPr>
          <w:rFonts w:hint="eastAsia" w:ascii="仿宋" w:hAnsi="仿宋" w:eastAsia="仿宋" w:cs="仿宋"/>
          <w:b/>
          <w:szCs w:val="2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p w14:paraId="22573929"/>
    <w:p w14:paraId="755F6A1F">
      <w:pPr>
        <w:kinsoku w:val="0"/>
        <w:overflowPunct w:val="0"/>
        <w:autoSpaceDE w:val="0"/>
        <w:autoSpaceDN w:val="0"/>
        <w:adjustRightInd w:val="0"/>
        <w:snapToGrid w:val="0"/>
        <w:spacing w:line="360" w:lineRule="auto"/>
        <w:jc w:val="center"/>
        <w:rPr>
          <w:rFonts w:ascii="仿宋" w:hAnsi="仿宋" w:eastAsia="仿宋" w:cs="仿宋"/>
          <w:sz w:val="28"/>
          <w:szCs w:val="28"/>
        </w:rPr>
      </w:pPr>
      <w:r>
        <w:rPr>
          <w:rFonts w:hint="eastAsia" w:ascii="仿宋" w:hAnsi="仿宋" w:eastAsia="仿宋" w:cs="仿宋"/>
          <w:b/>
          <w:sz w:val="28"/>
          <w:szCs w:val="28"/>
        </w:rPr>
        <w:t>承诺函</w:t>
      </w:r>
      <w:r>
        <w:rPr>
          <w:rFonts w:hint="eastAsia" w:ascii="仿宋" w:hAnsi="仿宋" w:eastAsia="仿宋" w:cs="仿宋"/>
          <w:sz w:val="28"/>
          <w:szCs w:val="28"/>
        </w:rPr>
        <w:t>（格式）</w:t>
      </w:r>
    </w:p>
    <w:p w14:paraId="5BC5B098">
      <w:pPr>
        <w:pStyle w:val="5"/>
        <w:tabs>
          <w:tab w:val="left" w:pos="3544"/>
        </w:tabs>
        <w:spacing w:line="360" w:lineRule="auto"/>
        <w:ind w:firstLine="440" w:firstLineChars="200"/>
        <w:rPr>
          <w:rFonts w:ascii="仿宋" w:eastAsia="仿宋"/>
          <w:sz w:val="22"/>
          <w:szCs w:val="22"/>
        </w:rPr>
      </w:pPr>
      <w:r>
        <w:rPr>
          <w:rFonts w:hint="eastAsia" w:ascii="仿宋" w:eastAsia="仿宋"/>
          <w:sz w:val="22"/>
          <w:szCs w:val="22"/>
        </w:rPr>
        <w:t>我单位参与</w:t>
      </w:r>
      <w:r>
        <w:rPr>
          <w:rFonts w:hint="eastAsia" w:ascii="仿宋" w:eastAsia="仿宋"/>
          <w:sz w:val="22"/>
          <w:szCs w:val="22"/>
          <w:u w:val="single"/>
        </w:rPr>
        <w:t xml:space="preserve">  项目名称（项目编号）  </w:t>
      </w:r>
      <w:r>
        <w:rPr>
          <w:rFonts w:hint="eastAsia" w:ascii="仿宋" w:eastAsia="仿宋"/>
          <w:sz w:val="22"/>
          <w:szCs w:val="22"/>
        </w:rPr>
        <w:t>投标活动，我单位已完全知悉</w:t>
      </w:r>
      <w:r>
        <w:rPr>
          <w:rFonts w:hint="eastAsia" w:ascii="仿宋" w:eastAsia="仿宋"/>
          <w:sz w:val="22"/>
          <w:szCs w:val="22"/>
          <w:lang w:val="en-US" w:eastAsia="zh-CN"/>
        </w:rPr>
        <w:t>招标</w:t>
      </w:r>
      <w:r>
        <w:rPr>
          <w:rFonts w:hint="eastAsia" w:ascii="仿宋" w:eastAsia="仿宋"/>
          <w:sz w:val="22"/>
          <w:szCs w:val="22"/>
        </w:rPr>
        <w:t>文件中的相关规定，我单位在此承诺：</w:t>
      </w:r>
    </w:p>
    <w:p w14:paraId="72B184F1">
      <w:pPr>
        <w:pStyle w:val="5"/>
        <w:tabs>
          <w:tab w:val="left" w:pos="3544"/>
        </w:tabs>
        <w:spacing w:line="360" w:lineRule="auto"/>
        <w:ind w:firstLine="440" w:firstLineChars="200"/>
        <w:rPr>
          <w:rFonts w:ascii="仿宋" w:eastAsia="仿宋"/>
          <w:sz w:val="22"/>
          <w:szCs w:val="22"/>
        </w:rPr>
      </w:pPr>
      <w:r>
        <w:rPr>
          <w:rFonts w:hint="eastAsia" w:ascii="仿宋" w:eastAsia="仿宋"/>
          <w:sz w:val="22"/>
          <w:szCs w:val="22"/>
        </w:rPr>
        <w:t>1、我单位</w:t>
      </w:r>
      <w:r>
        <w:rPr>
          <w:rFonts w:hint="eastAsia" w:ascii="仿宋" w:eastAsia="仿宋"/>
          <w:sz w:val="22"/>
          <w:szCs w:val="22"/>
          <w:u w:val="single"/>
        </w:rPr>
        <w:t>不属于</w:t>
      </w:r>
      <w:r>
        <w:rPr>
          <w:rFonts w:hint="eastAsia" w:ascii="仿宋" w:eastAsia="仿宋"/>
          <w:sz w:val="22"/>
          <w:szCs w:val="22"/>
        </w:rPr>
        <w:t>为本采购项目提供整体设计、规范编制或者项目管理、监理、检测等服务的供应商。</w:t>
      </w:r>
    </w:p>
    <w:p w14:paraId="1DA84FDE">
      <w:pPr>
        <w:pStyle w:val="5"/>
        <w:tabs>
          <w:tab w:val="left" w:pos="3544"/>
        </w:tabs>
        <w:spacing w:line="360" w:lineRule="auto"/>
        <w:ind w:firstLine="440" w:firstLineChars="200"/>
        <w:rPr>
          <w:rFonts w:ascii="仿宋" w:eastAsia="仿宋"/>
          <w:sz w:val="22"/>
          <w:szCs w:val="22"/>
        </w:rPr>
      </w:pPr>
      <w:r>
        <w:rPr>
          <w:rFonts w:hint="eastAsia" w:ascii="仿宋" w:eastAsia="仿宋"/>
          <w:sz w:val="22"/>
          <w:szCs w:val="22"/>
        </w:rPr>
        <w:t>2、我单位不存在与单位负责人为同一人或者存在直接控股、管理关系的其他供应商参与同一合同项下的政府采购活动的行为。</w:t>
      </w:r>
    </w:p>
    <w:p w14:paraId="6EA5A17D">
      <w:pPr>
        <w:pStyle w:val="5"/>
        <w:tabs>
          <w:tab w:val="left" w:pos="3544"/>
        </w:tabs>
        <w:spacing w:line="360" w:lineRule="auto"/>
        <w:ind w:firstLine="440" w:firstLineChars="200"/>
        <w:rPr>
          <w:rFonts w:ascii="仿宋" w:eastAsia="仿宋"/>
          <w:sz w:val="22"/>
          <w:szCs w:val="22"/>
        </w:rPr>
      </w:pPr>
      <w:r>
        <w:rPr>
          <w:rFonts w:hint="eastAsia" w:ascii="仿宋" w:eastAsia="仿宋"/>
          <w:sz w:val="22"/>
          <w:szCs w:val="22"/>
        </w:rPr>
        <w:t>与我单位存在控股、管理关系的不同单位：</w:t>
      </w:r>
    </w:p>
    <w:p w14:paraId="0F5616E8">
      <w:pPr>
        <w:pStyle w:val="5"/>
        <w:tabs>
          <w:tab w:val="left" w:pos="3544"/>
        </w:tabs>
        <w:spacing w:line="360" w:lineRule="auto"/>
        <w:ind w:firstLine="440" w:firstLineChars="200"/>
        <w:rPr>
          <w:rFonts w:ascii="仿宋" w:eastAsia="仿宋"/>
          <w:sz w:val="22"/>
          <w:szCs w:val="22"/>
          <w:u w:val="single"/>
        </w:rPr>
      </w:pPr>
      <w:r>
        <w:rPr>
          <w:rFonts w:hint="eastAsia" w:ascii="仿宋" w:eastAsia="仿宋"/>
          <w:sz w:val="22"/>
          <w:szCs w:val="22"/>
        </w:rPr>
        <w:t>（1）下属控股单位：</w:t>
      </w:r>
      <w:r>
        <w:rPr>
          <w:rFonts w:hint="eastAsia" w:ascii="仿宋" w:eastAsia="仿宋"/>
          <w:sz w:val="22"/>
          <w:szCs w:val="22"/>
          <w:u w:val="single"/>
        </w:rPr>
        <w:t xml:space="preserve">  （填写存在控股、管理关系的单位名称，无控股、管理关系的写“无”）</w:t>
      </w:r>
    </w:p>
    <w:p w14:paraId="450305C5">
      <w:pPr>
        <w:pStyle w:val="5"/>
        <w:tabs>
          <w:tab w:val="left" w:pos="3544"/>
        </w:tabs>
        <w:spacing w:line="360" w:lineRule="auto"/>
        <w:ind w:firstLine="440" w:firstLineChars="200"/>
        <w:rPr>
          <w:rFonts w:ascii="仿宋" w:eastAsia="仿宋"/>
          <w:sz w:val="22"/>
          <w:szCs w:val="22"/>
          <w:u w:val="single"/>
        </w:rPr>
      </w:pPr>
      <w:r>
        <w:rPr>
          <w:rFonts w:hint="eastAsia" w:ascii="仿宋" w:eastAsia="仿宋"/>
          <w:sz w:val="22"/>
          <w:szCs w:val="22"/>
        </w:rPr>
        <w:t>（2）上属被控股单位：</w:t>
      </w:r>
      <w:r>
        <w:rPr>
          <w:rFonts w:hint="eastAsia" w:ascii="仿宋" w:eastAsia="仿宋"/>
          <w:sz w:val="22"/>
          <w:szCs w:val="22"/>
          <w:u w:val="single"/>
        </w:rPr>
        <w:t xml:space="preserve"> （填写存在控股、管理关系的单位名称，无控股、管理关系的写“无”）</w:t>
      </w:r>
    </w:p>
    <w:p w14:paraId="15CCAF15">
      <w:pPr>
        <w:pStyle w:val="5"/>
        <w:tabs>
          <w:tab w:val="left" w:pos="3544"/>
        </w:tabs>
        <w:spacing w:line="360" w:lineRule="auto"/>
        <w:ind w:firstLine="440" w:firstLineChars="200"/>
        <w:rPr>
          <w:rFonts w:hint="eastAsia" w:ascii="仿宋" w:eastAsia="仿宋"/>
          <w:sz w:val="22"/>
          <w:szCs w:val="22"/>
        </w:rPr>
      </w:pPr>
      <w:r>
        <w:rPr>
          <w:rFonts w:hint="eastAsia" w:ascii="仿宋" w:eastAsia="仿宋"/>
          <w:sz w:val="22"/>
          <w:szCs w:val="22"/>
        </w:rPr>
        <w:t>若我单位提供虚假承诺，愿承担相关法律责任。</w:t>
      </w:r>
    </w:p>
    <w:p w14:paraId="41C84F0F">
      <w:pPr>
        <w:pStyle w:val="5"/>
        <w:tabs>
          <w:tab w:val="left" w:pos="3544"/>
        </w:tabs>
        <w:spacing w:line="360" w:lineRule="auto"/>
        <w:ind w:firstLine="440" w:firstLineChars="200"/>
        <w:rPr>
          <w:rFonts w:hint="eastAsia" w:ascii="仿宋" w:eastAsia="仿宋"/>
          <w:sz w:val="22"/>
          <w:szCs w:val="22"/>
        </w:rPr>
      </w:pPr>
    </w:p>
    <w:p w14:paraId="6D67ABFA">
      <w:pPr>
        <w:pStyle w:val="5"/>
        <w:tabs>
          <w:tab w:val="left" w:pos="3544"/>
        </w:tabs>
        <w:spacing w:line="360" w:lineRule="auto"/>
        <w:ind w:firstLine="440" w:firstLineChars="200"/>
        <w:rPr>
          <w:rFonts w:hint="eastAsia" w:ascii="仿宋" w:eastAsia="仿宋"/>
          <w:sz w:val="22"/>
          <w:szCs w:val="22"/>
        </w:rPr>
      </w:pPr>
    </w:p>
    <w:p w14:paraId="08C6E171">
      <w:pPr>
        <w:pStyle w:val="5"/>
        <w:tabs>
          <w:tab w:val="left" w:pos="3544"/>
        </w:tabs>
        <w:spacing w:line="360" w:lineRule="auto"/>
        <w:ind w:firstLine="440" w:firstLineChars="200"/>
        <w:rPr>
          <w:rFonts w:hint="eastAsia" w:ascii="仿宋" w:eastAsia="仿宋"/>
          <w:sz w:val="22"/>
          <w:szCs w:val="22"/>
        </w:rPr>
      </w:pPr>
    </w:p>
    <w:p w14:paraId="4D888598">
      <w:pPr>
        <w:pStyle w:val="5"/>
        <w:tabs>
          <w:tab w:val="left" w:pos="3544"/>
        </w:tabs>
        <w:spacing w:line="360" w:lineRule="auto"/>
        <w:ind w:firstLine="440" w:firstLineChars="200"/>
        <w:rPr>
          <w:rFonts w:hint="eastAsia" w:ascii="仿宋" w:eastAsia="仿宋"/>
          <w:sz w:val="22"/>
          <w:szCs w:val="22"/>
        </w:rPr>
      </w:pPr>
    </w:p>
    <w:tbl>
      <w:tblPr>
        <w:tblStyle w:val="7"/>
        <w:tblW w:w="0" w:type="auto"/>
        <w:tblInd w:w="1242" w:type="dxa"/>
        <w:tblLayout w:type="fixed"/>
        <w:tblCellMar>
          <w:top w:w="0" w:type="dxa"/>
          <w:left w:w="108" w:type="dxa"/>
          <w:bottom w:w="0" w:type="dxa"/>
          <w:right w:w="108" w:type="dxa"/>
        </w:tblCellMar>
      </w:tblPr>
      <w:tblGrid>
        <w:gridCol w:w="2694"/>
        <w:gridCol w:w="287"/>
        <w:gridCol w:w="4532"/>
      </w:tblGrid>
      <w:tr w14:paraId="409C30FD">
        <w:tblPrEx>
          <w:tblCellMar>
            <w:top w:w="0" w:type="dxa"/>
            <w:left w:w="108" w:type="dxa"/>
            <w:bottom w:w="0" w:type="dxa"/>
            <w:right w:w="108" w:type="dxa"/>
          </w:tblCellMar>
        </w:tblPrEx>
        <w:trPr>
          <w:trHeight w:val="813" w:hRule="atLeast"/>
        </w:trPr>
        <w:tc>
          <w:tcPr>
            <w:tcW w:w="2694" w:type="dxa"/>
            <w:noWrap w:val="0"/>
            <w:vAlign w:val="bottom"/>
          </w:tcPr>
          <w:p w14:paraId="56E3BBA3">
            <w:pPr>
              <w:pStyle w:val="2"/>
              <w:spacing w:line="360" w:lineRule="auto"/>
              <w:jc w:val="distribute"/>
              <w:rPr>
                <w:rFonts w:hint="eastAsia" w:ascii="仿宋" w:hAnsi="仿宋" w:eastAsia="仿宋" w:cs="仿宋"/>
                <w:sz w:val="24"/>
                <w:szCs w:val="24"/>
              </w:rPr>
            </w:pPr>
            <w:r>
              <w:rPr>
                <w:rFonts w:hint="eastAsia" w:ascii="仿宋" w:hAnsi="仿宋" w:eastAsia="仿宋" w:cs="仿宋"/>
                <w:sz w:val="24"/>
                <w:szCs w:val="24"/>
              </w:rPr>
              <w:t>法定代表人或被授权代表签字或盖章</w:t>
            </w:r>
          </w:p>
        </w:tc>
        <w:tc>
          <w:tcPr>
            <w:tcW w:w="287" w:type="dxa"/>
            <w:noWrap w:val="0"/>
            <w:vAlign w:val="bottom"/>
          </w:tcPr>
          <w:p w14:paraId="554B1B03">
            <w:pPr>
              <w:pStyle w:val="2"/>
              <w:spacing w:line="360" w:lineRule="auto"/>
              <w:jc w:val="left"/>
              <w:rPr>
                <w:rFonts w:hint="eastAsia" w:ascii="仿宋" w:hAnsi="仿宋" w:eastAsia="仿宋" w:cs="仿宋"/>
                <w:sz w:val="24"/>
                <w:szCs w:val="24"/>
              </w:rPr>
            </w:pPr>
            <w:r>
              <w:rPr>
                <w:rFonts w:hint="eastAsia" w:ascii="仿宋" w:hAnsi="仿宋" w:eastAsia="仿宋" w:cs="仿宋"/>
                <w:sz w:val="24"/>
                <w:szCs w:val="24"/>
              </w:rPr>
              <w:t>：</w:t>
            </w:r>
          </w:p>
        </w:tc>
        <w:tc>
          <w:tcPr>
            <w:tcW w:w="4532" w:type="dxa"/>
            <w:noWrap w:val="0"/>
            <w:vAlign w:val="bottom"/>
          </w:tcPr>
          <w:p w14:paraId="7A393820">
            <w:pPr>
              <w:pStyle w:val="2"/>
              <w:spacing w:line="360" w:lineRule="auto"/>
              <w:rPr>
                <w:rFonts w:hint="eastAsia" w:ascii="仿宋" w:hAnsi="仿宋" w:eastAsia="仿宋" w:cs="仿宋"/>
                <w:sz w:val="24"/>
                <w:szCs w:val="24"/>
                <w:u w:val="single"/>
              </w:rPr>
            </w:pPr>
            <w:r>
              <w:rPr>
                <w:rFonts w:hint="eastAsia" w:ascii="仿宋" w:hAnsi="仿宋" w:eastAsia="仿宋" w:cs="仿宋"/>
                <w:sz w:val="24"/>
                <w:szCs w:val="24"/>
                <w:u w:val="single"/>
              </w:rPr>
              <w:t xml:space="preserve">                                  </w:t>
            </w:r>
          </w:p>
        </w:tc>
      </w:tr>
      <w:tr w14:paraId="6729BF4C">
        <w:tblPrEx>
          <w:tblCellMar>
            <w:top w:w="0" w:type="dxa"/>
            <w:left w:w="108" w:type="dxa"/>
            <w:bottom w:w="0" w:type="dxa"/>
            <w:right w:w="108" w:type="dxa"/>
          </w:tblCellMar>
        </w:tblPrEx>
        <w:trPr>
          <w:trHeight w:val="425" w:hRule="atLeast"/>
        </w:trPr>
        <w:tc>
          <w:tcPr>
            <w:tcW w:w="2694" w:type="dxa"/>
            <w:noWrap w:val="0"/>
            <w:vAlign w:val="bottom"/>
          </w:tcPr>
          <w:p w14:paraId="0FCEEA1D">
            <w:pPr>
              <w:pStyle w:val="2"/>
              <w:spacing w:line="360" w:lineRule="auto"/>
              <w:jc w:val="distribute"/>
              <w:rPr>
                <w:rFonts w:hint="eastAsia" w:ascii="仿宋" w:hAnsi="仿宋" w:eastAsia="仿宋" w:cs="仿宋"/>
                <w:sz w:val="24"/>
                <w:szCs w:val="24"/>
              </w:rPr>
            </w:pPr>
            <w:r>
              <w:rPr>
                <w:rFonts w:hint="eastAsia" w:ascii="仿宋" w:hAnsi="仿宋" w:eastAsia="仿宋" w:cs="仿宋"/>
                <w:sz w:val="24"/>
                <w:szCs w:val="24"/>
              </w:rPr>
              <w:t>供应商</w:t>
            </w:r>
          </w:p>
        </w:tc>
        <w:tc>
          <w:tcPr>
            <w:tcW w:w="287" w:type="dxa"/>
            <w:noWrap w:val="0"/>
            <w:vAlign w:val="bottom"/>
          </w:tcPr>
          <w:p w14:paraId="30209C8D">
            <w:pPr>
              <w:pStyle w:val="2"/>
              <w:spacing w:line="360" w:lineRule="auto"/>
              <w:jc w:val="left"/>
              <w:rPr>
                <w:rFonts w:hint="eastAsia" w:ascii="仿宋" w:hAnsi="仿宋" w:eastAsia="仿宋" w:cs="仿宋"/>
                <w:sz w:val="24"/>
                <w:szCs w:val="24"/>
              </w:rPr>
            </w:pPr>
            <w:r>
              <w:rPr>
                <w:rFonts w:hint="eastAsia" w:ascii="仿宋" w:hAnsi="仿宋" w:eastAsia="仿宋" w:cs="仿宋"/>
                <w:sz w:val="24"/>
                <w:szCs w:val="24"/>
              </w:rPr>
              <w:t>：</w:t>
            </w:r>
          </w:p>
        </w:tc>
        <w:tc>
          <w:tcPr>
            <w:tcW w:w="4532" w:type="dxa"/>
            <w:noWrap w:val="0"/>
            <w:vAlign w:val="bottom"/>
          </w:tcPr>
          <w:p w14:paraId="5CB5CE37">
            <w:pPr>
              <w:pStyle w:val="2"/>
              <w:spacing w:line="360" w:lineRule="auto"/>
              <w:rPr>
                <w:rFonts w:hint="eastAsia" w:ascii="仿宋" w:hAnsi="仿宋" w:eastAsia="仿宋" w:cs="仿宋"/>
                <w:sz w:val="24"/>
                <w:szCs w:val="24"/>
                <w:u w:val="single"/>
              </w:rPr>
            </w:pPr>
            <w:r>
              <w:rPr>
                <w:rFonts w:hint="eastAsia" w:ascii="仿宋" w:hAnsi="仿宋" w:eastAsia="仿宋" w:cs="仿宋"/>
                <w:sz w:val="24"/>
                <w:szCs w:val="24"/>
                <w:u w:val="single"/>
              </w:rPr>
              <w:t xml:space="preserve">                                  </w:t>
            </w:r>
          </w:p>
        </w:tc>
      </w:tr>
      <w:tr w14:paraId="3CA20B72">
        <w:tblPrEx>
          <w:tblCellMar>
            <w:top w:w="0" w:type="dxa"/>
            <w:left w:w="108" w:type="dxa"/>
            <w:bottom w:w="0" w:type="dxa"/>
            <w:right w:w="108" w:type="dxa"/>
          </w:tblCellMar>
        </w:tblPrEx>
        <w:trPr>
          <w:trHeight w:val="530" w:hRule="atLeast"/>
        </w:trPr>
        <w:tc>
          <w:tcPr>
            <w:tcW w:w="2694" w:type="dxa"/>
            <w:noWrap w:val="0"/>
            <w:vAlign w:val="bottom"/>
          </w:tcPr>
          <w:p w14:paraId="5883313A">
            <w:pPr>
              <w:pStyle w:val="2"/>
              <w:spacing w:line="360" w:lineRule="auto"/>
              <w:jc w:val="distribute"/>
              <w:rPr>
                <w:rFonts w:hint="eastAsia" w:ascii="仿宋" w:hAnsi="仿宋" w:eastAsia="仿宋" w:cs="仿宋"/>
                <w:sz w:val="24"/>
                <w:szCs w:val="24"/>
              </w:rPr>
            </w:pPr>
            <w:r>
              <w:rPr>
                <w:rFonts w:hint="eastAsia" w:ascii="仿宋" w:hAnsi="仿宋" w:eastAsia="仿宋" w:cs="仿宋"/>
                <w:sz w:val="24"/>
                <w:szCs w:val="24"/>
              </w:rPr>
              <w:t>日期</w:t>
            </w:r>
          </w:p>
        </w:tc>
        <w:tc>
          <w:tcPr>
            <w:tcW w:w="287" w:type="dxa"/>
            <w:noWrap w:val="0"/>
            <w:vAlign w:val="bottom"/>
          </w:tcPr>
          <w:p w14:paraId="29CDA34A">
            <w:pPr>
              <w:pStyle w:val="2"/>
              <w:spacing w:line="360" w:lineRule="auto"/>
              <w:jc w:val="left"/>
              <w:rPr>
                <w:rFonts w:hint="eastAsia" w:ascii="仿宋" w:hAnsi="仿宋" w:eastAsia="仿宋" w:cs="仿宋"/>
                <w:sz w:val="24"/>
                <w:szCs w:val="24"/>
              </w:rPr>
            </w:pPr>
            <w:r>
              <w:rPr>
                <w:rFonts w:hint="eastAsia" w:ascii="仿宋" w:hAnsi="仿宋" w:eastAsia="仿宋" w:cs="仿宋"/>
                <w:sz w:val="24"/>
                <w:szCs w:val="24"/>
              </w:rPr>
              <w:t>：</w:t>
            </w:r>
          </w:p>
        </w:tc>
        <w:tc>
          <w:tcPr>
            <w:tcW w:w="4532" w:type="dxa"/>
            <w:noWrap w:val="0"/>
            <w:vAlign w:val="bottom"/>
          </w:tcPr>
          <w:p w14:paraId="2A97F82C">
            <w:pPr>
              <w:pStyle w:val="2"/>
              <w:spacing w:line="360" w:lineRule="auto"/>
              <w:rPr>
                <w:rFonts w:hint="eastAsia" w:ascii="仿宋" w:hAnsi="仿宋" w:eastAsia="仿宋" w:cs="仿宋"/>
                <w:sz w:val="24"/>
                <w:szCs w:val="24"/>
                <w:u w:val="single"/>
              </w:rPr>
            </w:pPr>
            <w:r>
              <w:rPr>
                <w:rFonts w:hint="eastAsia" w:ascii="仿宋" w:hAnsi="仿宋" w:eastAsia="仿宋" w:cs="仿宋"/>
                <w:sz w:val="24"/>
                <w:szCs w:val="24"/>
                <w:u w:val="single"/>
              </w:rPr>
              <w:t xml:space="preserve">                                  </w:t>
            </w:r>
          </w:p>
        </w:tc>
      </w:tr>
    </w:tbl>
    <w:p w14:paraId="7313E221">
      <w:pPr>
        <w:pStyle w:val="5"/>
        <w:tabs>
          <w:tab w:val="left" w:pos="3544"/>
        </w:tabs>
        <w:spacing w:line="360" w:lineRule="auto"/>
        <w:ind w:firstLine="440" w:firstLineChars="200"/>
        <w:rPr>
          <w:rFonts w:hint="eastAsia" w:ascii="仿宋" w:eastAsia="仿宋"/>
          <w:sz w:val="22"/>
          <w:szCs w:val="22"/>
        </w:rPr>
      </w:pPr>
    </w:p>
    <w:p w14:paraId="6184C20E">
      <w:pPr>
        <w:pStyle w:val="5"/>
        <w:tabs>
          <w:tab w:val="left" w:pos="3544"/>
        </w:tabs>
        <w:spacing w:line="360" w:lineRule="auto"/>
        <w:ind w:firstLine="440" w:firstLineChars="200"/>
        <w:rPr>
          <w:rFonts w:hint="eastAsia" w:ascii="仿宋" w:eastAsia="仿宋"/>
          <w:sz w:val="22"/>
          <w:szCs w:val="22"/>
        </w:rPr>
      </w:pPr>
    </w:p>
    <w:p w14:paraId="545BB6EF">
      <w:pPr>
        <w:pStyle w:val="5"/>
        <w:tabs>
          <w:tab w:val="left" w:pos="3544"/>
        </w:tabs>
        <w:spacing w:line="360" w:lineRule="auto"/>
        <w:ind w:firstLine="440" w:firstLineChars="200"/>
        <w:rPr>
          <w:rFonts w:hint="eastAsia" w:ascii="仿宋" w:eastAsia="仿宋"/>
          <w:sz w:val="22"/>
          <w:szCs w:val="22"/>
        </w:rPr>
      </w:pPr>
    </w:p>
    <w:p w14:paraId="5AF00A5B">
      <w:pPr>
        <w:pStyle w:val="5"/>
        <w:tabs>
          <w:tab w:val="left" w:pos="3544"/>
        </w:tabs>
        <w:spacing w:line="360" w:lineRule="auto"/>
        <w:ind w:firstLine="440" w:firstLineChars="200"/>
        <w:rPr>
          <w:rFonts w:hint="eastAsia" w:ascii="仿宋" w:eastAsia="仿宋"/>
          <w:sz w:val="22"/>
          <w:szCs w:val="22"/>
        </w:rPr>
      </w:pPr>
    </w:p>
    <w:p w14:paraId="707B9985">
      <w:pPr>
        <w:pStyle w:val="3"/>
        <w:spacing w:line="360" w:lineRule="auto"/>
        <w:rPr>
          <w:rFonts w:hint="eastAsia" w:ascii="仿宋" w:hAnsi="仿宋" w:eastAsia="仿宋" w:cs="仿宋"/>
          <w:sz w:val="24"/>
          <w:szCs w:val="24"/>
        </w:rPr>
      </w:pPr>
      <w:r>
        <w:rPr>
          <w:rFonts w:hint="eastAsia" w:ascii="仿宋" w:hAnsi="仿宋" w:eastAsia="仿宋" w:cs="仿宋"/>
          <w:sz w:val="24"/>
          <w:szCs w:val="24"/>
          <w:lang w:val="en-US" w:eastAsia="zh-CN"/>
        </w:rPr>
        <w:t>附件</w:t>
      </w:r>
      <w:r>
        <w:rPr>
          <w:rFonts w:hint="eastAsia" w:ascii="仿宋" w:hAnsi="仿宋" w:eastAsia="仿宋" w:cs="仿宋"/>
          <w:b/>
          <w:bCs/>
          <w:kern w:val="1"/>
          <w:sz w:val="24"/>
          <w:szCs w:val="24"/>
          <w:lang w:val="en-US" w:eastAsia="zh-CN"/>
        </w:rPr>
        <w:t>：</w:t>
      </w:r>
      <w:r>
        <w:rPr>
          <w:rFonts w:hint="eastAsia" w:ascii="仿宋" w:hAnsi="仿宋" w:eastAsia="仿宋" w:cs="仿宋"/>
          <w:sz w:val="24"/>
          <w:szCs w:val="24"/>
        </w:rPr>
        <w:t>法定代表人授权委托书及被授权人身份证（法定代表人直接谈判，只须提交其身份证）</w:t>
      </w:r>
      <w:bookmarkEnd w:id="27"/>
    </w:p>
    <w:p w14:paraId="4D9CA596">
      <w:pPr>
        <w:tabs>
          <w:tab w:val="left" w:pos="8820"/>
        </w:tabs>
        <w:spacing w:line="360" w:lineRule="auto"/>
        <w:rPr>
          <w:rFonts w:hint="eastAsia" w:ascii="仿宋" w:hAnsi="仿宋" w:eastAsia="仿宋" w:cs="仿宋"/>
          <w:kern w:val="0"/>
          <w:sz w:val="24"/>
          <w:szCs w:val="24"/>
          <w:u w:val="single"/>
          <w:shd w:val="clear" w:color="auto" w:fill="FFFFFF"/>
          <w:lang w:eastAsia="zh-CN"/>
        </w:rPr>
      </w:pPr>
      <w:r>
        <w:rPr>
          <w:rFonts w:hint="eastAsia" w:ascii="仿宋" w:hAnsi="仿宋" w:eastAsia="仿宋" w:cs="仿宋"/>
          <w:kern w:val="0"/>
          <w:sz w:val="24"/>
          <w:szCs w:val="24"/>
          <w:shd w:val="clear" w:color="auto" w:fill="FFFFFF"/>
        </w:rPr>
        <w:t>致：</w:t>
      </w:r>
      <w:r>
        <w:rPr>
          <w:rFonts w:hint="eastAsia" w:ascii="仿宋" w:hAnsi="仿宋" w:eastAsia="仿宋" w:cs="仿宋"/>
          <w:kern w:val="0"/>
          <w:sz w:val="24"/>
          <w:szCs w:val="24"/>
          <w:shd w:val="clear" w:color="auto" w:fill="FFFFFF"/>
          <w:lang w:eastAsia="zh-CN"/>
        </w:rPr>
        <w:t>渭南师范学院</w:t>
      </w:r>
    </w:p>
    <w:p w14:paraId="751E7F36">
      <w:pPr>
        <w:tabs>
          <w:tab w:val="left" w:pos="8820"/>
        </w:tabs>
        <w:spacing w:line="360" w:lineRule="auto"/>
        <w:ind w:firstLine="480" w:firstLineChars="200"/>
        <w:rPr>
          <w:rFonts w:hint="eastAsia" w:ascii="仿宋" w:hAnsi="仿宋" w:eastAsia="仿宋" w:cs="仿宋"/>
          <w:kern w:val="0"/>
          <w:sz w:val="24"/>
          <w:szCs w:val="24"/>
          <w:u w:val="single"/>
          <w:shd w:val="clear" w:color="auto" w:fill="FFFFFF"/>
        </w:rPr>
      </w:pPr>
      <w:r>
        <w:rPr>
          <w:rFonts w:hint="eastAsia" w:ascii="仿宋" w:hAnsi="仿宋" w:eastAsia="仿宋" w:cs="仿宋"/>
          <w:kern w:val="0"/>
          <w:sz w:val="24"/>
          <w:szCs w:val="24"/>
          <w:u w:val="single"/>
          <w:shd w:val="clear" w:color="auto" w:fill="FFFFFF"/>
        </w:rPr>
        <w:t xml:space="preserve">         （供应商名称）</w:t>
      </w:r>
      <w:r>
        <w:rPr>
          <w:rFonts w:hint="eastAsia" w:ascii="仿宋" w:hAnsi="仿宋" w:eastAsia="仿宋" w:cs="仿宋"/>
          <w:kern w:val="0"/>
          <w:sz w:val="24"/>
          <w:szCs w:val="24"/>
          <w:shd w:val="clear" w:color="auto" w:fill="FFFFFF"/>
        </w:rPr>
        <w:t>的法定代表人</w:t>
      </w:r>
      <w:r>
        <w:rPr>
          <w:rFonts w:hint="eastAsia" w:ascii="仿宋" w:hAnsi="仿宋" w:eastAsia="仿宋" w:cs="仿宋"/>
          <w:kern w:val="0"/>
          <w:sz w:val="24"/>
          <w:szCs w:val="24"/>
          <w:u w:val="single"/>
          <w:shd w:val="clear" w:color="auto" w:fill="FFFFFF"/>
        </w:rPr>
        <w:t xml:space="preserve">      （姓名、职务）</w:t>
      </w:r>
      <w:r>
        <w:rPr>
          <w:rFonts w:hint="eastAsia" w:ascii="仿宋" w:hAnsi="仿宋" w:eastAsia="仿宋" w:cs="仿宋"/>
          <w:kern w:val="0"/>
          <w:sz w:val="24"/>
          <w:szCs w:val="24"/>
          <w:shd w:val="clear" w:color="auto" w:fill="FFFFFF"/>
        </w:rPr>
        <w:t>授权</w:t>
      </w:r>
      <w:r>
        <w:rPr>
          <w:rFonts w:hint="eastAsia" w:ascii="仿宋" w:hAnsi="仿宋" w:eastAsia="仿宋" w:cs="仿宋"/>
          <w:kern w:val="0"/>
          <w:sz w:val="24"/>
          <w:szCs w:val="24"/>
          <w:u w:val="single"/>
          <w:shd w:val="clear" w:color="auto" w:fill="FFFFFF"/>
        </w:rPr>
        <w:t xml:space="preserve">        （供应代表名称、职务、联系方式）</w:t>
      </w:r>
      <w:r>
        <w:rPr>
          <w:rFonts w:hint="eastAsia" w:ascii="仿宋" w:hAnsi="仿宋" w:eastAsia="仿宋" w:cs="仿宋"/>
          <w:kern w:val="0"/>
          <w:sz w:val="24"/>
          <w:szCs w:val="24"/>
          <w:shd w:val="clear" w:color="auto" w:fill="FFFFFF"/>
        </w:rPr>
        <w:t xml:space="preserve">为本公司的投标人代表，就 </w:t>
      </w:r>
      <w:r>
        <w:rPr>
          <w:rFonts w:hint="eastAsia" w:ascii="仿宋" w:hAnsi="仿宋" w:eastAsia="仿宋" w:cs="仿宋"/>
          <w:kern w:val="0"/>
          <w:sz w:val="24"/>
          <w:szCs w:val="24"/>
          <w:u w:val="single"/>
          <w:shd w:val="clear" w:color="auto" w:fill="FFFFFF"/>
        </w:rPr>
        <w:t xml:space="preserve">           （项目名称、项目编号）</w:t>
      </w:r>
      <w:r>
        <w:rPr>
          <w:rFonts w:hint="eastAsia" w:ascii="仿宋" w:hAnsi="仿宋" w:eastAsia="仿宋" w:cs="仿宋"/>
          <w:kern w:val="0"/>
          <w:sz w:val="24"/>
          <w:szCs w:val="24"/>
          <w:shd w:val="clear" w:color="auto" w:fill="FFFFFF"/>
        </w:rPr>
        <w:t>投标及相关事务代表本公司处理与之有关的一切事务，代理人无转委托权。</w:t>
      </w:r>
    </w:p>
    <w:p w14:paraId="7840C61B">
      <w:pPr>
        <w:spacing w:line="360" w:lineRule="auto"/>
        <w:ind w:firstLine="570"/>
        <w:rPr>
          <w:rFonts w:hint="eastAsia" w:ascii="仿宋" w:hAnsi="仿宋" w:eastAsia="仿宋" w:cs="仿宋"/>
          <w:kern w:val="0"/>
          <w:sz w:val="24"/>
          <w:szCs w:val="24"/>
          <w:shd w:val="clear" w:color="auto" w:fill="FFFFFF"/>
        </w:rPr>
      </w:pPr>
      <w:r>
        <w:rPr>
          <w:rFonts w:hint="eastAsia" w:ascii="仿宋" w:hAnsi="仿宋" w:eastAsia="仿宋" w:cs="仿宋"/>
          <w:kern w:val="0"/>
          <w:sz w:val="24"/>
          <w:szCs w:val="24"/>
          <w:shd w:val="clear" w:color="auto" w:fill="FFFFFF"/>
        </w:rPr>
        <w:t>本授权有效期：自投标截止之日起90日历天；特此声明。</w:t>
      </w:r>
    </w:p>
    <w:tbl>
      <w:tblPr>
        <w:tblStyle w:val="7"/>
        <w:tblW w:w="4999"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293"/>
        <w:gridCol w:w="4227"/>
      </w:tblGrid>
      <w:tr w14:paraId="1DF3BD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11" w:hRule="atLeast"/>
        </w:trPr>
        <w:tc>
          <w:tcPr>
            <w:tcW w:w="2519" w:type="pct"/>
            <w:tcBorders>
              <w:bottom w:val="dashed" w:color="auto" w:sz="4" w:space="0"/>
            </w:tcBorders>
            <w:noWrap w:val="0"/>
            <w:vAlign w:val="top"/>
          </w:tcPr>
          <w:p w14:paraId="0A5E1EA6">
            <w:pPr>
              <w:spacing w:line="360" w:lineRule="auto"/>
              <w:rPr>
                <w:rFonts w:hint="eastAsia" w:ascii="仿宋" w:hAnsi="仿宋" w:eastAsia="仿宋" w:cs="仿宋"/>
                <w:kern w:val="0"/>
                <w:sz w:val="24"/>
                <w:szCs w:val="24"/>
                <w:shd w:val="clear" w:color="auto" w:fill="FFFFFF"/>
              </w:rPr>
            </w:pPr>
          </w:p>
          <w:p w14:paraId="2AECC354">
            <w:pPr>
              <w:spacing w:line="360" w:lineRule="auto"/>
              <w:jc w:val="center"/>
              <w:rPr>
                <w:rFonts w:hint="eastAsia" w:ascii="仿宋" w:hAnsi="仿宋" w:eastAsia="仿宋" w:cs="仿宋"/>
                <w:kern w:val="0"/>
                <w:sz w:val="24"/>
                <w:szCs w:val="24"/>
                <w:shd w:val="clear" w:color="auto" w:fill="FFFFFF"/>
              </w:rPr>
            </w:pPr>
            <w:r>
              <w:rPr>
                <w:rFonts w:hint="eastAsia" w:ascii="仿宋" w:hAnsi="仿宋" w:eastAsia="仿宋" w:cs="仿宋"/>
                <w:kern w:val="0"/>
                <w:sz w:val="24"/>
                <w:szCs w:val="24"/>
                <w:shd w:val="clear" w:color="auto" w:fill="FFFFFF"/>
              </w:rPr>
              <w:t>法定代表人身份证复印件</w:t>
            </w:r>
          </w:p>
          <w:p w14:paraId="3E9846E2">
            <w:pPr>
              <w:spacing w:line="360" w:lineRule="auto"/>
              <w:jc w:val="center"/>
              <w:rPr>
                <w:rFonts w:hint="eastAsia" w:ascii="仿宋" w:hAnsi="仿宋" w:eastAsia="仿宋" w:cs="仿宋"/>
                <w:kern w:val="0"/>
                <w:sz w:val="24"/>
                <w:szCs w:val="24"/>
                <w:shd w:val="clear" w:color="auto" w:fill="FFFFFF"/>
              </w:rPr>
            </w:pPr>
          </w:p>
        </w:tc>
        <w:tc>
          <w:tcPr>
            <w:tcW w:w="2480" w:type="pct"/>
            <w:tcBorders>
              <w:bottom w:val="dashed" w:color="auto" w:sz="4" w:space="0"/>
            </w:tcBorders>
            <w:noWrap w:val="0"/>
            <w:vAlign w:val="top"/>
          </w:tcPr>
          <w:p w14:paraId="0F64FDF7">
            <w:pPr>
              <w:spacing w:line="360" w:lineRule="auto"/>
              <w:rPr>
                <w:rFonts w:hint="eastAsia" w:ascii="仿宋" w:hAnsi="仿宋" w:eastAsia="仿宋" w:cs="仿宋"/>
                <w:kern w:val="0"/>
                <w:sz w:val="24"/>
                <w:szCs w:val="24"/>
                <w:shd w:val="clear" w:color="auto" w:fill="FFFFFF"/>
              </w:rPr>
            </w:pPr>
          </w:p>
          <w:p w14:paraId="67A47ED4">
            <w:pPr>
              <w:spacing w:line="360" w:lineRule="auto"/>
              <w:jc w:val="center"/>
              <w:rPr>
                <w:rFonts w:hint="eastAsia" w:ascii="仿宋" w:hAnsi="仿宋" w:eastAsia="仿宋" w:cs="仿宋"/>
                <w:kern w:val="0"/>
                <w:sz w:val="24"/>
                <w:szCs w:val="24"/>
                <w:shd w:val="clear" w:color="auto" w:fill="FFFFFF"/>
              </w:rPr>
            </w:pPr>
            <w:r>
              <w:rPr>
                <w:rFonts w:hint="eastAsia" w:ascii="仿宋" w:hAnsi="仿宋" w:eastAsia="仿宋" w:cs="仿宋"/>
                <w:kern w:val="0"/>
                <w:sz w:val="24"/>
                <w:szCs w:val="24"/>
                <w:shd w:val="clear" w:color="auto" w:fill="FFFFFF"/>
              </w:rPr>
              <w:t>授权代表身份证复印件</w:t>
            </w:r>
          </w:p>
          <w:p w14:paraId="6980170C">
            <w:pPr>
              <w:spacing w:line="360" w:lineRule="auto"/>
              <w:jc w:val="center"/>
              <w:rPr>
                <w:rFonts w:hint="eastAsia" w:ascii="仿宋" w:hAnsi="仿宋" w:eastAsia="仿宋" w:cs="仿宋"/>
                <w:kern w:val="0"/>
                <w:sz w:val="24"/>
                <w:szCs w:val="24"/>
                <w:shd w:val="clear" w:color="auto" w:fill="FFFFFF"/>
              </w:rPr>
            </w:pPr>
          </w:p>
        </w:tc>
      </w:tr>
      <w:tr w14:paraId="2C5F13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12" w:hRule="atLeast"/>
        </w:trPr>
        <w:tc>
          <w:tcPr>
            <w:tcW w:w="2519" w:type="pct"/>
            <w:tcBorders>
              <w:top w:val="dashed" w:color="auto" w:sz="4" w:space="0"/>
            </w:tcBorders>
            <w:noWrap w:val="0"/>
            <w:vAlign w:val="top"/>
          </w:tcPr>
          <w:p w14:paraId="2721B822">
            <w:pPr>
              <w:spacing w:line="360" w:lineRule="auto"/>
              <w:jc w:val="center"/>
              <w:rPr>
                <w:rFonts w:hint="eastAsia" w:ascii="仿宋" w:hAnsi="仿宋" w:eastAsia="仿宋" w:cs="仿宋"/>
                <w:kern w:val="0"/>
                <w:sz w:val="24"/>
                <w:szCs w:val="24"/>
                <w:shd w:val="clear" w:color="auto" w:fill="FFFFFF"/>
              </w:rPr>
            </w:pPr>
          </w:p>
          <w:p w14:paraId="24C41E8D">
            <w:pPr>
              <w:spacing w:line="360" w:lineRule="auto"/>
              <w:jc w:val="center"/>
              <w:rPr>
                <w:rFonts w:hint="eastAsia" w:ascii="仿宋" w:hAnsi="仿宋" w:eastAsia="仿宋" w:cs="仿宋"/>
                <w:kern w:val="0"/>
                <w:sz w:val="24"/>
                <w:szCs w:val="24"/>
                <w:shd w:val="clear" w:color="auto" w:fill="FFFFFF"/>
              </w:rPr>
            </w:pPr>
            <w:r>
              <w:rPr>
                <w:rFonts w:hint="eastAsia" w:ascii="仿宋" w:hAnsi="仿宋" w:eastAsia="仿宋" w:cs="仿宋"/>
                <w:kern w:val="0"/>
                <w:sz w:val="24"/>
                <w:szCs w:val="24"/>
                <w:shd w:val="clear" w:color="auto" w:fill="FFFFFF"/>
              </w:rPr>
              <w:t>法定代表人身份证复印件</w:t>
            </w:r>
          </w:p>
          <w:p w14:paraId="41A51B21">
            <w:pPr>
              <w:spacing w:line="360" w:lineRule="auto"/>
              <w:jc w:val="center"/>
              <w:rPr>
                <w:rFonts w:hint="eastAsia" w:ascii="仿宋" w:hAnsi="仿宋" w:eastAsia="仿宋" w:cs="仿宋"/>
                <w:kern w:val="0"/>
                <w:sz w:val="24"/>
                <w:szCs w:val="24"/>
                <w:shd w:val="clear" w:color="auto" w:fill="FFFFFF"/>
              </w:rPr>
            </w:pPr>
          </w:p>
        </w:tc>
        <w:tc>
          <w:tcPr>
            <w:tcW w:w="2480" w:type="pct"/>
            <w:tcBorders>
              <w:top w:val="dashed" w:color="auto" w:sz="4" w:space="0"/>
            </w:tcBorders>
            <w:noWrap w:val="0"/>
            <w:vAlign w:val="top"/>
          </w:tcPr>
          <w:p w14:paraId="1FD31EB8">
            <w:pPr>
              <w:spacing w:line="360" w:lineRule="auto"/>
              <w:jc w:val="center"/>
              <w:rPr>
                <w:rFonts w:hint="eastAsia" w:ascii="仿宋" w:hAnsi="仿宋" w:eastAsia="仿宋" w:cs="仿宋"/>
                <w:kern w:val="0"/>
                <w:sz w:val="24"/>
                <w:szCs w:val="24"/>
                <w:shd w:val="clear" w:color="auto" w:fill="FFFFFF"/>
              </w:rPr>
            </w:pPr>
          </w:p>
          <w:p w14:paraId="7D05E97B">
            <w:pPr>
              <w:spacing w:line="360" w:lineRule="auto"/>
              <w:jc w:val="center"/>
              <w:rPr>
                <w:rFonts w:hint="eastAsia" w:ascii="仿宋" w:hAnsi="仿宋" w:eastAsia="仿宋" w:cs="仿宋"/>
                <w:kern w:val="0"/>
                <w:sz w:val="24"/>
                <w:szCs w:val="24"/>
                <w:shd w:val="clear" w:color="auto" w:fill="FFFFFF"/>
              </w:rPr>
            </w:pPr>
            <w:r>
              <w:rPr>
                <w:rFonts w:hint="eastAsia" w:ascii="仿宋" w:hAnsi="仿宋" w:eastAsia="仿宋" w:cs="仿宋"/>
                <w:kern w:val="0"/>
                <w:sz w:val="24"/>
                <w:szCs w:val="24"/>
                <w:shd w:val="clear" w:color="auto" w:fill="FFFFFF"/>
              </w:rPr>
              <w:t>授权代表身份证复印件</w:t>
            </w:r>
          </w:p>
          <w:p w14:paraId="67E56985">
            <w:pPr>
              <w:spacing w:line="360" w:lineRule="auto"/>
              <w:jc w:val="center"/>
              <w:rPr>
                <w:rFonts w:hint="eastAsia" w:ascii="仿宋" w:hAnsi="仿宋" w:eastAsia="仿宋" w:cs="仿宋"/>
                <w:kern w:val="0"/>
                <w:sz w:val="24"/>
                <w:szCs w:val="24"/>
                <w:shd w:val="clear" w:color="auto" w:fill="FFFFFF"/>
              </w:rPr>
            </w:pPr>
          </w:p>
        </w:tc>
      </w:tr>
    </w:tbl>
    <w:p w14:paraId="3A2204AF">
      <w:pPr>
        <w:spacing w:line="360" w:lineRule="auto"/>
        <w:rPr>
          <w:rFonts w:hint="eastAsia" w:ascii="仿宋" w:hAnsi="仿宋" w:eastAsia="仿宋" w:cs="仿宋"/>
          <w:kern w:val="0"/>
          <w:sz w:val="24"/>
          <w:szCs w:val="24"/>
          <w:shd w:val="clear" w:color="auto" w:fill="FFFFFF"/>
        </w:rPr>
      </w:pPr>
      <w:r>
        <w:rPr>
          <w:rFonts w:hint="eastAsia" w:ascii="仿宋" w:hAnsi="仿宋" w:eastAsia="仿宋" w:cs="仿宋"/>
          <w:kern w:val="0"/>
          <w:sz w:val="24"/>
          <w:szCs w:val="24"/>
          <w:shd w:val="clear" w:color="auto" w:fill="FFFFFF"/>
        </w:rPr>
        <w:t>备注：法定代表人直接参加的，须出示身份证；法定代表人授权他人参加的，须提供法定代表人授权委托书、被授权人提供响应文件截止时间前一年内任意一个月在投标人单位缴纳社会保障资金（养老保险或医疗保险）的缴纳证明及被授权人身份证。</w:t>
      </w:r>
    </w:p>
    <w:p w14:paraId="19D0ABC2">
      <w:pPr>
        <w:spacing w:line="360" w:lineRule="auto"/>
        <w:ind w:right="-161" w:firstLine="4337" w:firstLineChars="1800"/>
        <w:rPr>
          <w:rFonts w:hint="eastAsia" w:ascii="仿宋" w:hAnsi="仿宋" w:eastAsia="仿宋" w:cs="仿宋"/>
          <w:b/>
          <w:bCs/>
          <w:sz w:val="24"/>
          <w:szCs w:val="24"/>
        </w:rPr>
      </w:pPr>
    </w:p>
    <w:p w14:paraId="1870954B">
      <w:pPr>
        <w:spacing w:line="360" w:lineRule="auto"/>
        <w:jc w:val="right"/>
        <w:rPr>
          <w:rFonts w:hint="eastAsia" w:ascii="仿宋" w:hAnsi="仿宋" w:eastAsia="仿宋" w:cs="仿宋"/>
          <w:b/>
          <w:bCs/>
          <w:sz w:val="24"/>
          <w:szCs w:val="24"/>
        </w:rPr>
      </w:pPr>
      <w:r>
        <w:rPr>
          <w:rFonts w:hint="eastAsia" w:ascii="仿宋" w:hAnsi="仿宋" w:eastAsia="仿宋" w:cs="仿宋"/>
          <w:b/>
          <w:bCs/>
          <w:sz w:val="24"/>
          <w:szCs w:val="24"/>
        </w:rPr>
        <w:t>供应商名称：</w:t>
      </w:r>
      <w:r>
        <w:rPr>
          <w:rFonts w:hint="eastAsia" w:ascii="仿宋" w:hAnsi="仿宋" w:eastAsia="仿宋" w:cs="仿宋"/>
          <w:b/>
          <w:bCs/>
          <w:sz w:val="24"/>
          <w:szCs w:val="24"/>
          <w:u w:val="single"/>
        </w:rPr>
        <w:t xml:space="preserve">                        （公章）</w:t>
      </w:r>
    </w:p>
    <w:p w14:paraId="137D72E9">
      <w:pPr>
        <w:spacing w:line="360" w:lineRule="auto"/>
        <w:jc w:val="center"/>
        <w:rPr>
          <w:rFonts w:hint="eastAsia" w:ascii="仿宋" w:hAnsi="仿宋" w:eastAsia="仿宋" w:cs="仿宋"/>
          <w:b/>
          <w:bCs/>
          <w:sz w:val="24"/>
          <w:szCs w:val="24"/>
        </w:rPr>
      </w:pPr>
      <w:r>
        <w:rPr>
          <w:rFonts w:hint="eastAsia" w:ascii="仿宋" w:hAnsi="仿宋" w:eastAsia="仿宋" w:cs="仿宋"/>
          <w:b/>
          <w:bCs/>
          <w:sz w:val="24"/>
          <w:szCs w:val="24"/>
        </w:rPr>
        <w:t xml:space="preserve">                          法定代表人：</w:t>
      </w:r>
      <w:r>
        <w:rPr>
          <w:rFonts w:hint="eastAsia" w:ascii="仿宋" w:hAnsi="仿宋" w:eastAsia="仿宋" w:cs="仿宋"/>
          <w:b/>
          <w:bCs/>
          <w:sz w:val="24"/>
          <w:szCs w:val="24"/>
          <w:u w:val="single"/>
        </w:rPr>
        <w:t xml:space="preserve">                （签字或盖章）</w:t>
      </w:r>
    </w:p>
    <w:p w14:paraId="5045C8BC">
      <w:pPr>
        <w:adjustRightInd w:val="0"/>
        <w:snapToGrid w:val="0"/>
        <w:spacing w:line="360" w:lineRule="auto"/>
        <w:ind w:firstLine="3855" w:firstLineChars="1600"/>
        <w:rPr>
          <w:rFonts w:hint="eastAsia" w:ascii="仿宋" w:hAnsi="仿宋" w:eastAsia="仿宋" w:cs="仿宋"/>
          <w:sz w:val="24"/>
          <w:szCs w:val="24"/>
        </w:rPr>
      </w:pPr>
      <w:r>
        <w:rPr>
          <w:rFonts w:hint="eastAsia" w:ascii="仿宋" w:hAnsi="仿宋" w:eastAsia="仿宋" w:cs="仿宋"/>
          <w:b/>
          <w:bCs/>
          <w:sz w:val="24"/>
          <w:szCs w:val="24"/>
        </w:rPr>
        <w:t>日期</w:t>
      </w:r>
      <w:r>
        <w:rPr>
          <w:rFonts w:hint="eastAsia" w:ascii="仿宋" w:hAnsi="仿宋" w:eastAsia="仿宋" w:cs="仿宋"/>
          <w:b/>
          <w:bCs/>
          <w:sz w:val="24"/>
          <w:szCs w:val="24"/>
        </w:rPr>
        <w:tab/>
      </w:r>
      <w:r>
        <w:rPr>
          <w:rFonts w:hint="eastAsia" w:ascii="仿宋" w:hAnsi="仿宋" w:eastAsia="仿宋" w:cs="仿宋"/>
          <w:b/>
          <w:bCs/>
          <w:sz w:val="24"/>
          <w:szCs w:val="24"/>
        </w:rPr>
        <w:t>：</w:t>
      </w:r>
      <w:r>
        <w:rPr>
          <w:rFonts w:hint="eastAsia" w:ascii="仿宋" w:hAnsi="仿宋" w:eastAsia="仿宋" w:cs="仿宋"/>
          <w:b/>
          <w:bCs/>
          <w:sz w:val="24"/>
          <w:szCs w:val="24"/>
          <w:u w:val="single"/>
        </w:rPr>
        <w:tab/>
      </w:r>
      <w:r>
        <w:rPr>
          <w:rFonts w:hint="eastAsia" w:ascii="仿宋" w:hAnsi="仿宋" w:eastAsia="仿宋" w:cs="仿宋"/>
          <w:b/>
          <w:bCs/>
          <w:sz w:val="24"/>
          <w:szCs w:val="24"/>
          <w:u w:val="single"/>
        </w:rPr>
        <w:t xml:space="preserve">                          </w:t>
      </w:r>
    </w:p>
    <w:p w14:paraId="4D417D0C">
      <w:pPr>
        <w:spacing w:line="360" w:lineRule="auto"/>
        <w:rPr>
          <w:rFonts w:hint="eastAsia" w:ascii="仿宋" w:hAnsi="仿宋" w:eastAsia="仿宋" w:cs="仿宋"/>
          <w:sz w:val="24"/>
          <w:szCs w:val="24"/>
        </w:rPr>
      </w:pPr>
      <w:bookmarkStart w:id="28" w:name="_Toc27008"/>
      <w:bookmarkStart w:id="29" w:name="_Toc1080"/>
      <w:r>
        <w:rPr>
          <w:rFonts w:hint="eastAsia" w:ascii="仿宋" w:hAnsi="仿宋" w:eastAsia="仿宋" w:cs="仿宋"/>
          <w:sz w:val="24"/>
          <w:szCs w:val="24"/>
        </w:rPr>
        <w:br w:type="page"/>
      </w:r>
      <w:bookmarkEnd w:id="28"/>
      <w:bookmarkEnd w:id="29"/>
    </w:p>
    <w:p w14:paraId="19DB8FD8">
      <w:pPr>
        <w:spacing w:line="360" w:lineRule="auto"/>
        <w:ind w:left="33"/>
        <w:outlineLvl w:val="2"/>
        <w:rPr>
          <w:rFonts w:hint="eastAsia" w:ascii="仿宋" w:hAnsi="仿宋" w:eastAsia="仿宋" w:cs="仿宋"/>
          <w:sz w:val="24"/>
          <w:szCs w:val="24"/>
        </w:rPr>
      </w:pPr>
      <w:bookmarkStart w:id="30" w:name="_Toc13186"/>
      <w:bookmarkStart w:id="31" w:name="_Toc2879"/>
      <w:r>
        <w:rPr>
          <w:rFonts w:hint="eastAsia" w:ascii="仿宋" w:hAnsi="仿宋" w:eastAsia="仿宋" w:cs="仿宋"/>
          <w:b/>
          <w:sz w:val="24"/>
          <w:szCs w:val="24"/>
          <w:lang w:val="en-US" w:eastAsia="zh-CN"/>
        </w:rPr>
        <w:t>附件</w:t>
      </w:r>
      <w:r>
        <w:rPr>
          <w:rFonts w:hint="eastAsia" w:ascii="仿宋" w:hAnsi="仿宋" w:eastAsia="仿宋" w:cs="仿宋"/>
          <w:b/>
          <w:bCs/>
          <w:kern w:val="1"/>
          <w:sz w:val="24"/>
          <w:szCs w:val="24"/>
          <w:lang w:val="en-US" w:eastAsia="zh-CN"/>
        </w:rPr>
        <w:t>：</w:t>
      </w:r>
      <w:r>
        <w:rPr>
          <w:rFonts w:hint="eastAsia" w:ascii="仿宋" w:hAnsi="仿宋" w:eastAsia="仿宋" w:cs="仿宋"/>
          <w:b/>
          <w:sz w:val="24"/>
          <w:szCs w:val="24"/>
        </w:rPr>
        <w:t>本项目不允许联</w:t>
      </w:r>
      <w:r>
        <w:rPr>
          <w:rFonts w:hint="eastAsia" w:ascii="仿宋" w:hAnsi="仿宋" w:eastAsia="仿宋" w:cs="仿宋"/>
          <w:b/>
          <w:bCs/>
          <w:sz w:val="24"/>
          <w:szCs w:val="24"/>
        </w:rPr>
        <w:t>合体</w:t>
      </w:r>
      <w:bookmarkEnd w:id="30"/>
      <w:bookmarkEnd w:id="31"/>
      <w:r>
        <w:rPr>
          <w:rFonts w:hint="eastAsia" w:ascii="仿宋" w:hAnsi="仿宋" w:eastAsia="仿宋" w:cs="仿宋"/>
          <w:b/>
          <w:bCs/>
          <w:sz w:val="24"/>
          <w:szCs w:val="24"/>
        </w:rPr>
        <w:t>谈判</w:t>
      </w:r>
    </w:p>
    <w:p w14:paraId="55BC5D6A">
      <w:pPr>
        <w:spacing w:line="360" w:lineRule="auto"/>
        <w:rPr>
          <w:rFonts w:hint="eastAsia" w:ascii="仿宋" w:hAnsi="仿宋" w:eastAsia="仿宋" w:cs="仿宋"/>
          <w:sz w:val="24"/>
          <w:szCs w:val="24"/>
        </w:rPr>
      </w:pPr>
    </w:p>
    <w:p w14:paraId="148E15F9">
      <w:pPr>
        <w:pStyle w:val="6"/>
        <w:wordWrap w:val="0"/>
        <w:spacing w:before="0" w:beforeAutospacing="0" w:after="0" w:afterAutospacing="0" w:line="360" w:lineRule="auto"/>
        <w:rPr>
          <w:rFonts w:hint="eastAsia" w:ascii="仿宋" w:hAnsi="仿宋" w:eastAsia="仿宋" w:cs="仿宋"/>
          <w:b/>
          <w:bCs/>
          <w:sz w:val="24"/>
          <w:szCs w:val="24"/>
          <w:shd w:val="clear" w:color="auto" w:fill="FFFFFF"/>
        </w:rPr>
      </w:pPr>
      <w:r>
        <w:rPr>
          <w:rFonts w:hint="eastAsia" w:ascii="仿宋" w:hAnsi="仿宋" w:eastAsia="仿宋" w:cs="仿宋"/>
          <w:b/>
          <w:bCs/>
          <w:sz w:val="24"/>
          <w:szCs w:val="24"/>
          <w:shd w:val="clear" w:color="auto" w:fill="FFFFFF"/>
          <w:lang w:eastAsia="zh-CN"/>
        </w:rPr>
        <w:t>渭南师范学院</w:t>
      </w:r>
      <w:r>
        <w:rPr>
          <w:rFonts w:hint="eastAsia" w:ascii="仿宋" w:hAnsi="仿宋" w:eastAsia="仿宋" w:cs="仿宋"/>
          <w:b/>
          <w:bCs/>
          <w:sz w:val="24"/>
          <w:szCs w:val="24"/>
          <w:shd w:val="clear" w:color="auto" w:fill="FFFFFF"/>
        </w:rPr>
        <w:t>：</w:t>
      </w:r>
    </w:p>
    <w:p w14:paraId="285AEB38">
      <w:pPr>
        <w:pStyle w:val="6"/>
        <w:wordWrap w:val="0"/>
        <w:spacing w:before="0" w:beforeAutospacing="0" w:after="0" w:afterAutospacing="0" w:line="360" w:lineRule="auto"/>
        <w:ind w:right="162" w:rightChars="77" w:firstLine="420"/>
        <w:rPr>
          <w:rFonts w:hint="eastAsia" w:ascii="仿宋" w:hAnsi="仿宋" w:eastAsia="仿宋" w:cs="仿宋"/>
          <w:sz w:val="24"/>
          <w:szCs w:val="24"/>
        </w:rPr>
      </w:pPr>
      <w:r>
        <w:rPr>
          <w:rFonts w:hint="eastAsia" w:ascii="仿宋" w:hAnsi="仿宋" w:eastAsia="仿宋" w:cs="仿宋"/>
          <w:sz w:val="24"/>
          <w:szCs w:val="24"/>
          <w:shd w:val="clear" w:color="auto" w:fill="FFFFFF"/>
        </w:rPr>
        <w:t>我方作为项目名称</w:t>
      </w:r>
      <w:r>
        <w:rPr>
          <w:rFonts w:hint="eastAsia" w:ascii="仿宋" w:hAnsi="仿宋" w:eastAsia="仿宋" w:cs="仿宋"/>
          <w:sz w:val="24"/>
          <w:szCs w:val="24"/>
          <w:u w:val="single"/>
          <w:shd w:val="clear" w:color="auto" w:fill="FFFFFF"/>
        </w:rPr>
        <w:t xml:space="preserve">             </w:t>
      </w:r>
      <w:r>
        <w:rPr>
          <w:rFonts w:hint="eastAsia" w:ascii="仿宋" w:hAnsi="仿宋" w:eastAsia="仿宋" w:cs="仿宋"/>
          <w:sz w:val="24"/>
          <w:szCs w:val="24"/>
          <w:shd w:val="clear" w:color="auto" w:fill="FFFFFF"/>
        </w:rPr>
        <w:t>（项目编号：</w:t>
      </w:r>
      <w:r>
        <w:rPr>
          <w:rFonts w:hint="eastAsia" w:ascii="仿宋" w:hAnsi="仿宋" w:eastAsia="仿宋" w:cs="仿宋"/>
          <w:i/>
          <w:iCs/>
          <w:sz w:val="24"/>
          <w:szCs w:val="24"/>
          <w:u w:val="single"/>
          <w:shd w:val="clear" w:color="auto" w:fill="FFFFFF"/>
        </w:rPr>
        <w:t xml:space="preserve">          </w:t>
      </w:r>
      <w:r>
        <w:rPr>
          <w:rFonts w:hint="eastAsia" w:ascii="仿宋" w:hAnsi="仿宋" w:eastAsia="仿宋" w:cs="仿宋"/>
          <w:sz w:val="24"/>
          <w:szCs w:val="24"/>
          <w:shd w:val="clear" w:color="auto" w:fill="FFFFFF"/>
        </w:rPr>
        <w:t xml:space="preserve">）的投标供应商，在此郑重声明： </w:t>
      </w:r>
    </w:p>
    <w:p w14:paraId="73BDA0FA">
      <w:pPr>
        <w:pStyle w:val="6"/>
        <w:wordWrap w:val="0"/>
        <w:spacing w:before="0" w:beforeAutospacing="0" w:after="0" w:afterAutospacing="0" w:line="360" w:lineRule="auto"/>
        <w:ind w:right="162" w:rightChars="77" w:firstLine="420"/>
        <w:rPr>
          <w:rFonts w:hint="eastAsia" w:ascii="仿宋" w:hAnsi="仿宋" w:eastAsia="仿宋" w:cs="仿宋"/>
          <w:sz w:val="24"/>
          <w:szCs w:val="24"/>
          <w:shd w:val="clear" w:color="auto" w:fill="FFFFFF"/>
        </w:rPr>
      </w:pPr>
      <w:r>
        <w:rPr>
          <w:rFonts w:hint="eastAsia" w:ascii="仿宋" w:hAnsi="仿宋" w:eastAsia="仿宋" w:cs="仿宋"/>
          <w:sz w:val="24"/>
          <w:szCs w:val="24"/>
          <w:shd w:val="clear" w:color="auto" w:fill="FFFFFF"/>
        </w:rPr>
        <w:t>我单位参与本项目并非联合体，本项目由本公司独立承担。</w:t>
      </w:r>
    </w:p>
    <w:p w14:paraId="792DE9EE">
      <w:pPr>
        <w:pStyle w:val="6"/>
        <w:wordWrap w:val="0"/>
        <w:spacing w:before="0" w:beforeAutospacing="0" w:after="0" w:afterAutospacing="0" w:line="360" w:lineRule="auto"/>
        <w:ind w:right="162" w:rightChars="77" w:firstLine="420"/>
        <w:rPr>
          <w:rFonts w:hint="eastAsia" w:ascii="仿宋" w:hAnsi="仿宋" w:eastAsia="仿宋" w:cs="仿宋"/>
          <w:sz w:val="24"/>
          <w:szCs w:val="24"/>
          <w:shd w:val="clear" w:color="auto" w:fill="FFFFFF"/>
        </w:rPr>
      </w:pPr>
      <w:r>
        <w:rPr>
          <w:rFonts w:hint="eastAsia" w:ascii="仿宋" w:hAnsi="仿宋" w:eastAsia="仿宋" w:cs="仿宋"/>
          <w:sz w:val="24"/>
          <w:szCs w:val="24"/>
          <w:shd w:val="clear" w:color="auto" w:fill="FFFFFF"/>
        </w:rPr>
        <w:t xml:space="preserve">特此声明。 </w:t>
      </w:r>
    </w:p>
    <w:p w14:paraId="52365203">
      <w:pPr>
        <w:pStyle w:val="6"/>
        <w:wordWrap w:val="0"/>
        <w:spacing w:before="0" w:beforeAutospacing="0" w:after="0" w:afterAutospacing="0" w:line="360" w:lineRule="auto"/>
        <w:ind w:firstLine="420"/>
        <w:rPr>
          <w:rFonts w:hint="eastAsia" w:ascii="仿宋" w:hAnsi="仿宋" w:eastAsia="仿宋" w:cs="仿宋"/>
          <w:sz w:val="24"/>
          <w:szCs w:val="24"/>
          <w:shd w:val="clear" w:color="auto" w:fill="FFFFFF"/>
        </w:rPr>
      </w:pPr>
    </w:p>
    <w:p w14:paraId="7BFA6217">
      <w:pPr>
        <w:pStyle w:val="6"/>
        <w:wordWrap w:val="0"/>
        <w:spacing w:before="0" w:beforeAutospacing="0" w:after="0" w:afterAutospacing="0" w:line="360" w:lineRule="auto"/>
        <w:ind w:firstLine="420"/>
        <w:rPr>
          <w:rFonts w:hint="eastAsia" w:ascii="仿宋" w:hAnsi="仿宋" w:eastAsia="仿宋" w:cs="仿宋"/>
          <w:sz w:val="24"/>
          <w:szCs w:val="24"/>
          <w:shd w:val="clear" w:color="auto" w:fill="FFFFFF"/>
        </w:rPr>
      </w:pPr>
    </w:p>
    <w:p w14:paraId="0B5DFC84">
      <w:pPr>
        <w:pStyle w:val="2"/>
        <w:spacing w:line="360" w:lineRule="auto"/>
        <w:rPr>
          <w:rFonts w:hint="eastAsia" w:ascii="仿宋" w:hAnsi="仿宋" w:eastAsia="仿宋" w:cs="仿宋"/>
          <w:sz w:val="24"/>
          <w:szCs w:val="24"/>
        </w:rPr>
      </w:pPr>
    </w:p>
    <w:p w14:paraId="1D495C3B">
      <w:pPr>
        <w:spacing w:line="360" w:lineRule="auto"/>
        <w:rPr>
          <w:rFonts w:hint="eastAsia" w:ascii="仿宋" w:hAnsi="仿宋" w:eastAsia="仿宋" w:cs="仿宋"/>
          <w:sz w:val="24"/>
          <w:szCs w:val="24"/>
        </w:rPr>
      </w:pPr>
    </w:p>
    <w:p w14:paraId="2739734E">
      <w:pPr>
        <w:pStyle w:val="2"/>
        <w:spacing w:line="360" w:lineRule="auto"/>
        <w:rPr>
          <w:rFonts w:hint="eastAsia" w:ascii="仿宋" w:hAnsi="仿宋" w:eastAsia="仿宋" w:cs="仿宋"/>
          <w:sz w:val="24"/>
          <w:szCs w:val="24"/>
        </w:rPr>
      </w:pPr>
    </w:p>
    <w:p w14:paraId="5D420D1D">
      <w:pPr>
        <w:spacing w:line="360" w:lineRule="auto"/>
        <w:rPr>
          <w:rFonts w:hint="eastAsia" w:ascii="仿宋" w:hAnsi="仿宋" w:eastAsia="仿宋" w:cs="仿宋"/>
          <w:sz w:val="24"/>
          <w:szCs w:val="24"/>
        </w:rPr>
      </w:pPr>
    </w:p>
    <w:tbl>
      <w:tblPr>
        <w:tblStyle w:val="7"/>
        <w:tblW w:w="0" w:type="auto"/>
        <w:tblInd w:w="1242" w:type="dxa"/>
        <w:tblLayout w:type="fixed"/>
        <w:tblCellMar>
          <w:top w:w="0" w:type="dxa"/>
          <w:left w:w="108" w:type="dxa"/>
          <w:bottom w:w="0" w:type="dxa"/>
          <w:right w:w="108" w:type="dxa"/>
        </w:tblCellMar>
      </w:tblPr>
      <w:tblGrid>
        <w:gridCol w:w="2694"/>
        <w:gridCol w:w="287"/>
        <w:gridCol w:w="4532"/>
      </w:tblGrid>
      <w:tr w14:paraId="75A92659">
        <w:tblPrEx>
          <w:tblCellMar>
            <w:top w:w="0" w:type="dxa"/>
            <w:left w:w="108" w:type="dxa"/>
            <w:bottom w:w="0" w:type="dxa"/>
            <w:right w:w="108" w:type="dxa"/>
          </w:tblCellMar>
        </w:tblPrEx>
        <w:trPr>
          <w:trHeight w:val="813" w:hRule="atLeast"/>
        </w:trPr>
        <w:tc>
          <w:tcPr>
            <w:tcW w:w="2694" w:type="dxa"/>
            <w:noWrap w:val="0"/>
            <w:vAlign w:val="bottom"/>
          </w:tcPr>
          <w:p w14:paraId="2AF63B9D">
            <w:pPr>
              <w:pStyle w:val="2"/>
              <w:spacing w:line="360" w:lineRule="auto"/>
              <w:jc w:val="distribute"/>
              <w:rPr>
                <w:rFonts w:hint="eastAsia" w:ascii="仿宋" w:hAnsi="仿宋" w:eastAsia="仿宋" w:cs="仿宋"/>
                <w:sz w:val="24"/>
                <w:szCs w:val="24"/>
              </w:rPr>
            </w:pPr>
            <w:r>
              <w:rPr>
                <w:rFonts w:hint="eastAsia" w:ascii="仿宋" w:hAnsi="仿宋" w:eastAsia="仿宋" w:cs="仿宋"/>
                <w:sz w:val="24"/>
                <w:szCs w:val="24"/>
              </w:rPr>
              <w:t>法定代表人或被授权代表签字或盖章</w:t>
            </w:r>
          </w:p>
        </w:tc>
        <w:tc>
          <w:tcPr>
            <w:tcW w:w="287" w:type="dxa"/>
            <w:noWrap w:val="0"/>
            <w:vAlign w:val="bottom"/>
          </w:tcPr>
          <w:p w14:paraId="38E87499">
            <w:pPr>
              <w:pStyle w:val="2"/>
              <w:spacing w:line="360" w:lineRule="auto"/>
              <w:jc w:val="left"/>
              <w:rPr>
                <w:rFonts w:hint="eastAsia" w:ascii="仿宋" w:hAnsi="仿宋" w:eastAsia="仿宋" w:cs="仿宋"/>
                <w:sz w:val="24"/>
                <w:szCs w:val="24"/>
              </w:rPr>
            </w:pPr>
            <w:r>
              <w:rPr>
                <w:rFonts w:hint="eastAsia" w:ascii="仿宋" w:hAnsi="仿宋" w:eastAsia="仿宋" w:cs="仿宋"/>
                <w:sz w:val="24"/>
                <w:szCs w:val="24"/>
              </w:rPr>
              <w:t>：</w:t>
            </w:r>
          </w:p>
        </w:tc>
        <w:tc>
          <w:tcPr>
            <w:tcW w:w="4532" w:type="dxa"/>
            <w:noWrap w:val="0"/>
            <w:vAlign w:val="bottom"/>
          </w:tcPr>
          <w:p w14:paraId="029C05E1">
            <w:pPr>
              <w:pStyle w:val="2"/>
              <w:spacing w:line="360" w:lineRule="auto"/>
              <w:rPr>
                <w:rFonts w:hint="eastAsia" w:ascii="仿宋" w:hAnsi="仿宋" w:eastAsia="仿宋" w:cs="仿宋"/>
                <w:sz w:val="24"/>
                <w:szCs w:val="24"/>
                <w:u w:val="single"/>
              </w:rPr>
            </w:pPr>
            <w:r>
              <w:rPr>
                <w:rFonts w:hint="eastAsia" w:ascii="仿宋" w:hAnsi="仿宋" w:eastAsia="仿宋" w:cs="仿宋"/>
                <w:sz w:val="24"/>
                <w:szCs w:val="24"/>
                <w:u w:val="single"/>
              </w:rPr>
              <w:t xml:space="preserve">                                  </w:t>
            </w:r>
          </w:p>
        </w:tc>
      </w:tr>
      <w:tr w14:paraId="1C6F1D43">
        <w:trPr>
          <w:trHeight w:val="425" w:hRule="atLeast"/>
        </w:trPr>
        <w:tc>
          <w:tcPr>
            <w:tcW w:w="2694" w:type="dxa"/>
            <w:noWrap w:val="0"/>
            <w:vAlign w:val="bottom"/>
          </w:tcPr>
          <w:p w14:paraId="2A0B4CAC">
            <w:pPr>
              <w:pStyle w:val="2"/>
              <w:spacing w:line="360" w:lineRule="auto"/>
              <w:jc w:val="distribute"/>
              <w:rPr>
                <w:rFonts w:hint="eastAsia" w:ascii="仿宋" w:hAnsi="仿宋" w:eastAsia="仿宋" w:cs="仿宋"/>
                <w:sz w:val="24"/>
                <w:szCs w:val="24"/>
              </w:rPr>
            </w:pPr>
            <w:r>
              <w:rPr>
                <w:rFonts w:hint="eastAsia" w:ascii="仿宋" w:hAnsi="仿宋" w:eastAsia="仿宋" w:cs="仿宋"/>
                <w:sz w:val="24"/>
                <w:szCs w:val="24"/>
              </w:rPr>
              <w:t>供应商</w:t>
            </w:r>
          </w:p>
        </w:tc>
        <w:tc>
          <w:tcPr>
            <w:tcW w:w="287" w:type="dxa"/>
            <w:noWrap w:val="0"/>
            <w:vAlign w:val="bottom"/>
          </w:tcPr>
          <w:p w14:paraId="72AD03E5">
            <w:pPr>
              <w:pStyle w:val="2"/>
              <w:spacing w:line="360" w:lineRule="auto"/>
              <w:jc w:val="left"/>
              <w:rPr>
                <w:rFonts w:hint="eastAsia" w:ascii="仿宋" w:hAnsi="仿宋" w:eastAsia="仿宋" w:cs="仿宋"/>
                <w:sz w:val="24"/>
                <w:szCs w:val="24"/>
              </w:rPr>
            </w:pPr>
            <w:r>
              <w:rPr>
                <w:rFonts w:hint="eastAsia" w:ascii="仿宋" w:hAnsi="仿宋" w:eastAsia="仿宋" w:cs="仿宋"/>
                <w:sz w:val="24"/>
                <w:szCs w:val="24"/>
              </w:rPr>
              <w:t>：</w:t>
            </w:r>
          </w:p>
        </w:tc>
        <w:tc>
          <w:tcPr>
            <w:tcW w:w="4532" w:type="dxa"/>
            <w:noWrap w:val="0"/>
            <w:vAlign w:val="bottom"/>
          </w:tcPr>
          <w:p w14:paraId="706AEF48">
            <w:pPr>
              <w:pStyle w:val="2"/>
              <w:spacing w:line="360" w:lineRule="auto"/>
              <w:rPr>
                <w:rFonts w:hint="eastAsia" w:ascii="仿宋" w:hAnsi="仿宋" w:eastAsia="仿宋" w:cs="仿宋"/>
                <w:sz w:val="24"/>
                <w:szCs w:val="24"/>
                <w:u w:val="single"/>
              </w:rPr>
            </w:pPr>
            <w:r>
              <w:rPr>
                <w:rFonts w:hint="eastAsia" w:ascii="仿宋" w:hAnsi="仿宋" w:eastAsia="仿宋" w:cs="仿宋"/>
                <w:sz w:val="24"/>
                <w:szCs w:val="24"/>
                <w:u w:val="single"/>
              </w:rPr>
              <w:t xml:space="preserve">                                  </w:t>
            </w:r>
          </w:p>
        </w:tc>
      </w:tr>
      <w:tr w14:paraId="7DC31D73">
        <w:tblPrEx>
          <w:tblCellMar>
            <w:top w:w="0" w:type="dxa"/>
            <w:left w:w="108" w:type="dxa"/>
            <w:bottom w:w="0" w:type="dxa"/>
            <w:right w:w="108" w:type="dxa"/>
          </w:tblCellMar>
        </w:tblPrEx>
        <w:trPr>
          <w:trHeight w:val="530" w:hRule="atLeast"/>
        </w:trPr>
        <w:tc>
          <w:tcPr>
            <w:tcW w:w="2694" w:type="dxa"/>
            <w:noWrap w:val="0"/>
            <w:vAlign w:val="bottom"/>
          </w:tcPr>
          <w:p w14:paraId="23F5AE1B">
            <w:pPr>
              <w:pStyle w:val="2"/>
              <w:spacing w:line="360" w:lineRule="auto"/>
              <w:jc w:val="distribute"/>
              <w:rPr>
                <w:rFonts w:hint="eastAsia" w:ascii="仿宋" w:hAnsi="仿宋" w:eastAsia="仿宋" w:cs="仿宋"/>
                <w:sz w:val="24"/>
                <w:szCs w:val="24"/>
              </w:rPr>
            </w:pPr>
            <w:r>
              <w:rPr>
                <w:rFonts w:hint="eastAsia" w:ascii="仿宋" w:hAnsi="仿宋" w:eastAsia="仿宋" w:cs="仿宋"/>
                <w:sz w:val="24"/>
                <w:szCs w:val="24"/>
              </w:rPr>
              <w:t>日期</w:t>
            </w:r>
          </w:p>
        </w:tc>
        <w:tc>
          <w:tcPr>
            <w:tcW w:w="287" w:type="dxa"/>
            <w:noWrap w:val="0"/>
            <w:vAlign w:val="bottom"/>
          </w:tcPr>
          <w:p w14:paraId="747C7190">
            <w:pPr>
              <w:pStyle w:val="2"/>
              <w:spacing w:line="360" w:lineRule="auto"/>
              <w:jc w:val="left"/>
              <w:rPr>
                <w:rFonts w:hint="eastAsia" w:ascii="仿宋" w:hAnsi="仿宋" w:eastAsia="仿宋" w:cs="仿宋"/>
                <w:sz w:val="24"/>
                <w:szCs w:val="24"/>
              </w:rPr>
            </w:pPr>
            <w:r>
              <w:rPr>
                <w:rFonts w:hint="eastAsia" w:ascii="仿宋" w:hAnsi="仿宋" w:eastAsia="仿宋" w:cs="仿宋"/>
                <w:sz w:val="24"/>
                <w:szCs w:val="24"/>
              </w:rPr>
              <w:t>：</w:t>
            </w:r>
          </w:p>
        </w:tc>
        <w:tc>
          <w:tcPr>
            <w:tcW w:w="4532" w:type="dxa"/>
            <w:noWrap w:val="0"/>
            <w:vAlign w:val="bottom"/>
          </w:tcPr>
          <w:p w14:paraId="1CC8BDAA">
            <w:pPr>
              <w:pStyle w:val="2"/>
              <w:spacing w:line="360" w:lineRule="auto"/>
              <w:rPr>
                <w:rFonts w:hint="eastAsia" w:ascii="仿宋" w:hAnsi="仿宋" w:eastAsia="仿宋" w:cs="仿宋"/>
                <w:sz w:val="24"/>
                <w:szCs w:val="24"/>
                <w:u w:val="single"/>
              </w:rPr>
            </w:pPr>
            <w:r>
              <w:rPr>
                <w:rFonts w:hint="eastAsia" w:ascii="仿宋" w:hAnsi="仿宋" w:eastAsia="仿宋" w:cs="仿宋"/>
                <w:sz w:val="24"/>
                <w:szCs w:val="24"/>
                <w:u w:val="single"/>
              </w:rPr>
              <w:t xml:space="preserve">                                  </w:t>
            </w:r>
          </w:p>
        </w:tc>
      </w:tr>
    </w:tbl>
    <w:p w14:paraId="387794C8">
      <w:pPr>
        <w:spacing w:line="360" w:lineRule="auto"/>
        <w:rPr>
          <w:rFonts w:hint="eastAsia" w:ascii="仿宋" w:hAnsi="仿宋" w:eastAsia="仿宋" w:cs="仿宋"/>
          <w:sz w:val="24"/>
          <w:szCs w:val="24"/>
        </w:rPr>
      </w:pPr>
    </w:p>
    <w:p w14:paraId="715A8262">
      <w:pPr>
        <w:pStyle w:val="2"/>
        <w:spacing w:line="360" w:lineRule="auto"/>
        <w:rPr>
          <w:rFonts w:hint="eastAsia"/>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altName w:val="仿宋"/>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g2NmMxNjQ3YjEwMWQ0NzY0ZGIyNjIyNDMzNDY3MjcifQ=="/>
  </w:docVars>
  <w:rsids>
    <w:rsidRoot w:val="00000000"/>
    <w:rsid w:val="08453B8C"/>
    <w:rsid w:val="0BDF05C2"/>
    <w:rsid w:val="152271FB"/>
    <w:rsid w:val="15CB7BFC"/>
    <w:rsid w:val="17894870"/>
    <w:rsid w:val="1E1666D8"/>
    <w:rsid w:val="22EE13BE"/>
    <w:rsid w:val="38110854"/>
    <w:rsid w:val="43A15B81"/>
    <w:rsid w:val="455C796B"/>
    <w:rsid w:val="469800C5"/>
    <w:rsid w:val="4D950505"/>
    <w:rsid w:val="520A5925"/>
    <w:rsid w:val="527D713A"/>
    <w:rsid w:val="58694A68"/>
    <w:rsid w:val="695D4844"/>
    <w:rsid w:val="6FE0340A"/>
    <w:rsid w:val="7356158D"/>
    <w:rsid w:val="794E04E9"/>
    <w:rsid w:val="7CE6662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3"/>
    <w:basedOn w:val="1"/>
    <w:next w:val="1"/>
    <w:qFormat/>
    <w:uiPriority w:val="0"/>
    <w:pPr>
      <w:keepNext/>
      <w:keepLines/>
      <w:spacing w:line="360" w:lineRule="auto"/>
      <w:outlineLvl w:val="2"/>
    </w:pPr>
    <w:rPr>
      <w:b/>
      <w:bCs/>
      <w:kern w:val="0"/>
      <w:sz w:val="24"/>
      <w:szCs w:val="32"/>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rPr>
      <w:rFonts w:ascii="宋体" w:hAnsi="宋体"/>
      <w:kern w:val="0"/>
      <w:sz w:val="30"/>
      <w:szCs w:val="20"/>
    </w:rPr>
  </w:style>
  <w:style w:type="paragraph" w:styleId="4">
    <w:name w:val="Normal Indent"/>
    <w:basedOn w:val="1"/>
    <w:qFormat/>
    <w:uiPriority w:val="0"/>
    <w:pPr>
      <w:widowControl w:val="0"/>
      <w:spacing w:after="0"/>
      <w:ind w:firstLine="420"/>
      <w:jc w:val="both"/>
    </w:pPr>
    <w:rPr>
      <w:rFonts w:ascii="Times New Roman" w:hAnsi="Times New Roman" w:eastAsia="宋体" w:cs="Times New Roman"/>
      <w:kern w:val="2"/>
      <w:sz w:val="21"/>
      <w:lang w:val="en-US" w:eastAsia="zh-CN" w:bidi="ar-SA"/>
    </w:rPr>
  </w:style>
  <w:style w:type="paragraph" w:styleId="5">
    <w:name w:val="Plain Text"/>
    <w:basedOn w:val="1"/>
    <w:qFormat/>
    <w:uiPriority w:val="0"/>
    <w:rPr>
      <w:rFonts w:ascii="宋体" w:hAnsi="Courier New"/>
      <w:kern w:val="0"/>
      <w:sz w:val="20"/>
      <w:szCs w:val="20"/>
    </w:rPr>
  </w:style>
  <w:style w:type="paragraph" w:styleId="6">
    <w:name w:val="Normal (Web)"/>
    <w:basedOn w:val="1"/>
    <w:qFormat/>
    <w:uiPriority w:val="0"/>
    <w:pPr>
      <w:widowControl/>
      <w:spacing w:before="100" w:beforeAutospacing="1" w:after="100" w:afterAutospacing="1"/>
      <w:jc w:val="left"/>
    </w:pPr>
    <w:rPr>
      <w:rFonts w:ascii="宋体" w:hAnsi="宋体"/>
      <w:kern w:val="0"/>
      <w:sz w:val="24"/>
      <w:szCs w:val="20"/>
    </w:rPr>
  </w:style>
  <w:style w:type="paragraph" w:customStyle="1" w:styleId="9">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1566</Words>
  <Characters>1574</Characters>
  <Lines>0</Lines>
  <Paragraphs>0</Paragraphs>
  <TotalTime>0</TotalTime>
  <ScaleCrop>false</ScaleCrop>
  <LinksUpToDate>false</LinksUpToDate>
  <CharactersWithSpaces>2226</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2023-06-29T09:25:00Z</dcterms:created>
  <dc:creator>Administrator</dc:creator>
  <cp:lastModifiedBy>Victory*</cp:lastModifiedBy>
  <dcterms:modified xsi:type="dcterms:W3CDTF">2025-07-07T02:55:15Z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C314A136393441938A0170620CAB30B7_12</vt:lpwstr>
  </property>
  <property fmtid="{D5CDD505-2E9C-101B-9397-08002B2CF9AE}" pid="4" name="KSOTemplateDocerSaveRecord">
    <vt:lpwstr>eyJoZGlkIjoiNWNkMWMxZTRmNTM4OWNiOWIwNDUyMDI3MDVhNjBkMzAiLCJ1c2VySWQiOiIzMDkyOTM3ODIifQ==</vt:lpwstr>
  </property>
</Properties>
</file>