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FC748">
      <w:pPr>
        <w:numPr>
          <w:ilvl w:val="0"/>
          <w:numId w:val="0"/>
        </w:numPr>
        <w:spacing w:line="360" w:lineRule="auto"/>
        <w:rPr>
          <w:rFonts w:hint="eastAsia" w:ascii="仿宋" w:hAnsi="仿宋" w:eastAsia="仿宋" w:cs="仿宋"/>
          <w:b/>
          <w:bCs/>
          <w:kern w:val="1"/>
          <w:sz w:val="24"/>
          <w:szCs w:val="24"/>
          <w:lang w:val="en-US" w:eastAsia="zh-CN"/>
        </w:rPr>
      </w:pPr>
      <w:bookmarkStart w:id="0" w:name="_Toc27886"/>
      <w:bookmarkStart w:id="1" w:name="_Toc17494"/>
      <w:bookmarkStart w:id="2" w:name="_Toc7604"/>
      <w:bookmarkStart w:id="3" w:name="_Toc9245"/>
      <w:bookmarkStart w:id="4" w:name="_Toc7795"/>
      <w:bookmarkStart w:id="5" w:name="_Toc19440"/>
      <w:bookmarkStart w:id="6" w:name="_Toc6704"/>
      <w:bookmarkStart w:id="7" w:name="_Toc21415"/>
      <w:bookmarkStart w:id="8" w:name="_Toc22076"/>
      <w:bookmarkStart w:id="9" w:name="_Toc21200"/>
      <w:bookmarkStart w:id="10" w:name="_Toc25776"/>
      <w:bookmarkStart w:id="11" w:name="_Toc5759"/>
      <w:bookmarkStart w:id="12" w:name="_Toc9313"/>
      <w:bookmarkStart w:id="13" w:name="_Toc10566"/>
      <w:bookmarkStart w:id="14" w:name="_Toc5390"/>
      <w:bookmarkStart w:id="15" w:name="_Toc14555"/>
      <w:bookmarkStart w:id="16" w:name="_Toc6501"/>
      <w:bookmarkStart w:id="17" w:name="_Toc295"/>
      <w:bookmarkStart w:id="18" w:name="_Toc959"/>
      <w:bookmarkStart w:id="19" w:name="_Toc7020"/>
      <w:bookmarkStart w:id="20" w:name="_Toc27860"/>
      <w:bookmarkStart w:id="21" w:name="_Toc20620"/>
      <w:bookmarkStart w:id="22" w:name="_Toc29152"/>
      <w:bookmarkStart w:id="23" w:name="_Toc21467"/>
      <w:bookmarkStart w:id="24" w:name="_Toc9655"/>
      <w:bookmarkStart w:id="25" w:name="_Toc249"/>
      <w:r>
        <w:rPr>
          <w:rFonts w:hint="eastAsia" w:ascii="仿宋" w:hAnsi="仿宋" w:eastAsia="仿宋" w:cs="仿宋"/>
          <w:b/>
          <w:bCs/>
          <w:kern w:val="1"/>
          <w:sz w:val="24"/>
          <w:szCs w:val="24"/>
          <w:lang w:val="en-US" w:eastAsia="zh-CN"/>
        </w:rPr>
        <w:t>资格证明文件</w:t>
      </w:r>
    </w:p>
    <w:p w14:paraId="71A72CC0">
      <w:pPr>
        <w:pStyle w:val="9"/>
      </w:pPr>
      <w:r>
        <w:rPr>
          <w:rFonts w:ascii="仿宋_GB2312" w:hAnsi="仿宋_GB2312" w:eastAsia="仿宋_GB2312" w:cs="仿宋_GB2312"/>
        </w:rPr>
        <w:t>1、具有独立承担民事责任的能力：具有独立承担民事责任能力的法人、其他组织或自然人，提供合法有效的统一社会信用代码营业执照（事业单位提供事业单位法人证书，自然人提供身份证明）。</w:t>
      </w:r>
    </w:p>
    <w:p w14:paraId="7195B63A">
      <w:pPr>
        <w:pStyle w:val="9"/>
      </w:pPr>
      <w:r>
        <w:rPr>
          <w:rFonts w:ascii="仿宋_GB2312" w:hAnsi="仿宋_GB2312" w:eastAsia="仿宋_GB2312" w:cs="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14:paraId="412CB6BA">
      <w:pPr>
        <w:pStyle w:val="9"/>
      </w:pPr>
      <w:r>
        <w:rPr>
          <w:rFonts w:ascii="仿宋_GB2312" w:hAnsi="仿宋_GB2312" w:eastAsia="仿宋_GB2312" w:cs="仿宋_GB2312"/>
        </w:rPr>
        <w:t>3、有依法缴纳税收的良好记录：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14:paraId="4FFD9B4B">
      <w:pPr>
        <w:pStyle w:val="9"/>
      </w:pPr>
      <w:r>
        <w:rPr>
          <w:rFonts w:ascii="仿宋_GB2312" w:hAnsi="仿宋_GB2312" w:eastAsia="仿宋_GB2312" w:cs="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14:paraId="0D438298">
      <w:pPr>
        <w:pStyle w:val="9"/>
      </w:pPr>
      <w:r>
        <w:rPr>
          <w:rFonts w:ascii="仿宋_GB2312" w:hAnsi="仿宋_GB2312" w:eastAsia="仿宋_GB2312" w:cs="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14:paraId="12D2ED20">
      <w:pPr>
        <w:pStyle w:val="9"/>
      </w:pPr>
      <w:r>
        <w:rPr>
          <w:rFonts w:ascii="仿宋_GB2312" w:hAnsi="仿宋_GB2312" w:eastAsia="仿宋_GB2312" w:cs="仿宋_GB2312"/>
        </w:rPr>
        <w:t>6、控股管理关系：单位负责人为同一人或存在直接控股、管理关系的不同单位，不得参加同一合同项下的政府采购活动。</w:t>
      </w:r>
    </w:p>
    <w:p w14:paraId="500666E3">
      <w:pPr>
        <w:pStyle w:val="9"/>
      </w:pPr>
      <w:r>
        <w:rPr>
          <w:rFonts w:ascii="仿宋_GB2312" w:hAnsi="仿宋_GB2312" w:eastAsia="仿宋_GB2312" w:cs="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14:paraId="0086A2E2">
      <w:pPr>
        <w:pStyle w:val="9"/>
      </w:pPr>
      <w:r>
        <w:rPr>
          <w:rFonts w:ascii="仿宋_GB2312" w:hAnsi="仿宋_GB2312" w:eastAsia="仿宋_GB2312" w:cs="仿宋_GB2312"/>
        </w:rPr>
        <w:t>8、法定代表人授权书及被授权人身份证：提供合格的法定代表人授权书（附法定代表人、被授权人身份证复印件）或法定代表人身份证明（法定代表人直接参加投标的）。</w:t>
      </w:r>
    </w:p>
    <w:p w14:paraId="2BFA40F3">
      <w:pPr>
        <w:pStyle w:val="4"/>
        <w:ind w:left="0" w:leftChars="0" w:firstLine="0" w:firstLineChars="0"/>
        <w:rPr>
          <w:rFonts w:hint="eastAsia" w:ascii="仿宋" w:hAnsi="仿宋" w:eastAsia="仿宋" w:cs="仿宋"/>
          <w:b w:val="0"/>
          <w:bCs w:val="0"/>
          <w:kern w:val="1"/>
          <w:sz w:val="24"/>
          <w:szCs w:val="24"/>
          <w:lang w:val="en-US" w:eastAsia="zh-CN"/>
        </w:rPr>
      </w:pPr>
      <w:bookmarkStart w:id="32" w:name="_GoBack"/>
      <w:bookmarkEnd w:id="32"/>
    </w:p>
    <w:p w14:paraId="1D6FED38">
      <w:pPr>
        <w:pStyle w:val="4"/>
        <w:rPr>
          <w:rFonts w:hint="eastAsia" w:ascii="仿宋" w:hAnsi="仿宋" w:eastAsia="仿宋" w:cs="仿宋"/>
          <w:b w:val="0"/>
          <w:bCs w:val="0"/>
          <w:kern w:val="1"/>
          <w:sz w:val="24"/>
          <w:szCs w:val="24"/>
          <w:lang w:val="en-US" w:eastAsia="zh-CN"/>
        </w:rPr>
      </w:pPr>
    </w:p>
    <w:p w14:paraId="5DA89557">
      <w:pPr>
        <w:numPr>
          <w:ilvl w:val="0"/>
          <w:numId w:val="0"/>
        </w:numPr>
        <w:spacing w:line="360" w:lineRule="auto"/>
        <w:ind w:leftChars="0"/>
        <w:rPr>
          <w:rFonts w:hint="eastAsia" w:ascii="仿宋" w:hAnsi="仿宋" w:eastAsia="仿宋" w:cs="仿宋"/>
          <w:kern w:val="1"/>
          <w:sz w:val="24"/>
          <w:szCs w:val="24"/>
        </w:rPr>
      </w:pPr>
      <w:r>
        <w:rPr>
          <w:rFonts w:hint="eastAsia" w:ascii="仿宋" w:hAnsi="仿宋" w:eastAsia="仿宋" w:cs="仿宋"/>
          <w:b/>
          <w:bCs/>
          <w:kern w:val="1"/>
          <w:sz w:val="24"/>
          <w:szCs w:val="24"/>
        </w:rPr>
        <w:t>注：供应商需在项目电子化交易系统中按要求上传相应证明文件并进行电子签章。</w:t>
      </w:r>
      <w:bookmarkEnd w:id="0"/>
      <w:bookmarkEnd w:id="1"/>
      <w:bookmarkEnd w:id="2"/>
      <w:bookmarkEnd w:id="3"/>
      <w:bookmarkEnd w:id="4"/>
      <w:bookmarkEnd w:id="5"/>
      <w:bookmarkEnd w:id="6"/>
      <w:bookmarkEnd w:id="7"/>
      <w:bookmarkEnd w:id="8"/>
      <w:bookmarkEnd w:id="9"/>
      <w:bookmarkEnd w:id="10"/>
      <w:bookmarkEnd w:id="11"/>
      <w:bookmarkEnd w:id="12"/>
      <w:r>
        <w:rPr>
          <w:rFonts w:hint="eastAsia" w:ascii="仿宋" w:hAnsi="仿宋" w:eastAsia="仿宋" w:cs="仿宋"/>
        </w:rPr>
        <w:br w:type="page"/>
      </w:r>
      <w:bookmarkEnd w:id="13"/>
      <w:bookmarkEnd w:id="14"/>
      <w:bookmarkEnd w:id="15"/>
      <w:bookmarkEnd w:id="16"/>
      <w:bookmarkEnd w:id="17"/>
      <w:bookmarkEnd w:id="18"/>
      <w:bookmarkEnd w:id="19"/>
      <w:bookmarkEnd w:id="20"/>
      <w:bookmarkEnd w:id="21"/>
      <w:bookmarkEnd w:id="22"/>
      <w:bookmarkEnd w:id="23"/>
      <w:bookmarkEnd w:id="24"/>
      <w:bookmarkEnd w:id="25"/>
    </w:p>
    <w:p w14:paraId="7F643E28">
      <w:pPr>
        <w:spacing w:line="360" w:lineRule="auto"/>
        <w:outlineLvl w:val="2"/>
        <w:rPr>
          <w:rFonts w:hint="eastAsia" w:ascii="仿宋" w:hAnsi="仿宋" w:eastAsia="仿宋" w:cs="仿宋"/>
          <w:sz w:val="24"/>
          <w:szCs w:val="24"/>
        </w:rPr>
      </w:pPr>
      <w:r>
        <w:rPr>
          <w:rFonts w:hint="eastAsia" w:ascii="仿宋" w:hAnsi="仿宋" w:eastAsia="仿宋" w:cs="仿宋"/>
          <w:b/>
          <w:bCs/>
          <w:kern w:val="1"/>
          <w:sz w:val="24"/>
          <w:szCs w:val="24"/>
          <w:lang w:val="en-US" w:eastAsia="zh-CN"/>
        </w:rPr>
        <w:t>附件：</w:t>
      </w:r>
      <w:r>
        <w:rPr>
          <w:rFonts w:hint="eastAsia" w:ascii="仿宋" w:hAnsi="仿宋" w:eastAsia="仿宋" w:cs="仿宋"/>
          <w:b/>
          <w:bCs/>
          <w:kern w:val="1"/>
          <w:sz w:val="24"/>
          <w:szCs w:val="24"/>
        </w:rPr>
        <w:t>具有履行合同所必需的设备和专业技术能力的书面声明</w:t>
      </w:r>
    </w:p>
    <w:p w14:paraId="6239502A">
      <w:pPr>
        <w:spacing w:line="360" w:lineRule="auto"/>
        <w:rPr>
          <w:rFonts w:hint="eastAsia" w:ascii="仿宋" w:hAnsi="仿宋" w:eastAsia="仿宋" w:cs="仿宋"/>
          <w:spacing w:val="4"/>
          <w:sz w:val="24"/>
          <w:szCs w:val="24"/>
          <w:u w:val="none"/>
        </w:rPr>
      </w:pPr>
      <w:r>
        <w:rPr>
          <w:rFonts w:hint="eastAsia" w:ascii="仿宋" w:hAnsi="仿宋" w:eastAsia="仿宋" w:cs="仿宋"/>
          <w:spacing w:val="4"/>
          <w:sz w:val="24"/>
          <w:szCs w:val="24"/>
          <w:u w:val="single"/>
          <w:lang w:eastAsia="zh-CN"/>
        </w:rPr>
        <w:t>渭南师范学院</w:t>
      </w:r>
      <w:r>
        <w:rPr>
          <w:rFonts w:hint="eastAsia" w:ascii="仿宋" w:hAnsi="仿宋" w:eastAsia="仿宋" w:cs="仿宋"/>
          <w:spacing w:val="4"/>
          <w:sz w:val="24"/>
          <w:szCs w:val="24"/>
          <w:u w:val="none"/>
        </w:rPr>
        <w:t>：</w:t>
      </w:r>
    </w:p>
    <w:p w14:paraId="63E75704">
      <w:pPr>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p w14:paraId="5599CD91">
      <w:pPr>
        <w:pStyle w:val="2"/>
        <w:rPr>
          <w:rFonts w:hint="eastAsia" w:ascii="仿宋" w:hAnsi="仿宋" w:eastAsia="仿宋" w:cs="仿宋"/>
          <w:spacing w:val="4"/>
          <w:sz w:val="24"/>
          <w:szCs w:val="24"/>
        </w:rPr>
      </w:pPr>
    </w:p>
    <w:p w14:paraId="12F9212D">
      <w:pPr>
        <w:rPr>
          <w:rFonts w:hint="eastAsia" w:ascii="仿宋" w:hAnsi="仿宋" w:eastAsia="仿宋" w:cs="仿宋"/>
          <w:spacing w:val="4"/>
          <w:sz w:val="24"/>
          <w:szCs w:val="24"/>
        </w:rPr>
      </w:pPr>
    </w:p>
    <w:p w14:paraId="47515E46">
      <w:pPr>
        <w:pStyle w:val="2"/>
        <w:rPr>
          <w:rFonts w:hint="eastAsia" w:ascii="仿宋" w:hAnsi="仿宋" w:eastAsia="仿宋" w:cs="仿宋"/>
          <w:spacing w:val="4"/>
          <w:sz w:val="24"/>
          <w:szCs w:val="24"/>
        </w:rPr>
      </w:pPr>
    </w:p>
    <w:p w14:paraId="74A0E64B">
      <w:pPr>
        <w:rPr>
          <w:rFonts w:hint="eastAsia" w:ascii="仿宋" w:hAnsi="仿宋" w:eastAsia="仿宋" w:cs="仿宋"/>
          <w:spacing w:val="4"/>
          <w:sz w:val="24"/>
          <w:szCs w:val="24"/>
        </w:rPr>
      </w:pPr>
    </w:p>
    <w:p w14:paraId="6799A01F">
      <w:pPr>
        <w:pStyle w:val="2"/>
        <w:rPr>
          <w:rFonts w:hint="eastAsia" w:ascii="仿宋" w:hAnsi="仿宋" w:eastAsia="仿宋" w:cs="仿宋"/>
          <w:spacing w:val="4"/>
          <w:sz w:val="24"/>
          <w:szCs w:val="24"/>
        </w:rPr>
      </w:pPr>
    </w:p>
    <w:p w14:paraId="2B63B3CC">
      <w:pPr>
        <w:rPr>
          <w:rFonts w:hint="eastAsia" w:ascii="仿宋" w:hAnsi="仿宋" w:eastAsia="仿宋" w:cs="仿宋"/>
          <w:spacing w:val="4"/>
          <w:sz w:val="24"/>
          <w:szCs w:val="24"/>
        </w:rPr>
      </w:pPr>
    </w:p>
    <w:p w14:paraId="5EFD6560">
      <w:pPr>
        <w:pStyle w:val="2"/>
        <w:rPr>
          <w:rFonts w:hint="eastAsia" w:ascii="仿宋" w:hAnsi="仿宋" w:eastAsia="仿宋" w:cs="仿宋"/>
          <w:spacing w:val="4"/>
          <w:sz w:val="24"/>
          <w:szCs w:val="24"/>
        </w:rPr>
      </w:pPr>
    </w:p>
    <w:p w14:paraId="13A09C67">
      <w:pPr>
        <w:rPr>
          <w:rFonts w:hint="eastAsia" w:ascii="仿宋" w:hAnsi="仿宋" w:eastAsia="仿宋" w:cs="仿宋"/>
          <w:spacing w:val="4"/>
          <w:sz w:val="24"/>
          <w:szCs w:val="24"/>
        </w:rPr>
      </w:pPr>
    </w:p>
    <w:p w14:paraId="50D7CD44">
      <w:pPr>
        <w:pStyle w:val="2"/>
        <w:rPr>
          <w:rFonts w:hint="eastAsia" w:ascii="仿宋" w:hAnsi="仿宋" w:eastAsia="仿宋" w:cs="仿宋"/>
          <w:spacing w:val="4"/>
          <w:sz w:val="24"/>
          <w:szCs w:val="24"/>
        </w:rPr>
      </w:pPr>
    </w:p>
    <w:p w14:paraId="4EB5E033">
      <w:pPr>
        <w:rPr>
          <w:rFonts w:hint="eastAsia"/>
        </w:rPr>
      </w:pPr>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14:paraId="3C6CD05D">
        <w:tblPrEx>
          <w:tblCellMar>
            <w:top w:w="0" w:type="dxa"/>
            <w:left w:w="108" w:type="dxa"/>
            <w:bottom w:w="0" w:type="dxa"/>
            <w:right w:w="108" w:type="dxa"/>
          </w:tblCellMar>
        </w:tblPrEx>
        <w:trPr>
          <w:trHeight w:val="813" w:hRule="atLeast"/>
        </w:trPr>
        <w:tc>
          <w:tcPr>
            <w:tcW w:w="2694" w:type="dxa"/>
            <w:noWrap w:val="0"/>
            <w:vAlign w:val="bottom"/>
          </w:tcPr>
          <w:p w14:paraId="5E0F3B5E">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42900C47">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2A810129">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0A885568">
        <w:tblPrEx>
          <w:tblCellMar>
            <w:top w:w="0" w:type="dxa"/>
            <w:left w:w="108" w:type="dxa"/>
            <w:bottom w:w="0" w:type="dxa"/>
            <w:right w:w="108" w:type="dxa"/>
          </w:tblCellMar>
        </w:tblPrEx>
        <w:trPr>
          <w:trHeight w:val="425" w:hRule="atLeast"/>
        </w:trPr>
        <w:tc>
          <w:tcPr>
            <w:tcW w:w="2694" w:type="dxa"/>
            <w:noWrap w:val="0"/>
            <w:vAlign w:val="bottom"/>
          </w:tcPr>
          <w:p w14:paraId="5D06D5CC">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50339491">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34818502">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71FE0F46">
        <w:tblPrEx>
          <w:tblCellMar>
            <w:top w:w="0" w:type="dxa"/>
            <w:left w:w="108" w:type="dxa"/>
            <w:bottom w:w="0" w:type="dxa"/>
            <w:right w:w="108" w:type="dxa"/>
          </w:tblCellMar>
        </w:tblPrEx>
        <w:trPr>
          <w:trHeight w:val="530" w:hRule="atLeast"/>
        </w:trPr>
        <w:tc>
          <w:tcPr>
            <w:tcW w:w="2694" w:type="dxa"/>
            <w:noWrap w:val="0"/>
            <w:vAlign w:val="bottom"/>
          </w:tcPr>
          <w:p w14:paraId="34905AFD">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2EA32A2A">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0B29F6AD">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4D358020">
      <w:pPr>
        <w:spacing w:line="360" w:lineRule="auto"/>
        <w:rPr>
          <w:rFonts w:hint="eastAsia" w:ascii="仿宋" w:hAnsi="仿宋" w:eastAsia="仿宋" w:cs="仿宋"/>
        </w:rPr>
      </w:pPr>
    </w:p>
    <w:p w14:paraId="5A5124B9">
      <w:pPr>
        <w:spacing w:line="360" w:lineRule="auto"/>
        <w:rPr>
          <w:rFonts w:hint="eastAsia" w:ascii="仿宋" w:hAnsi="仿宋" w:eastAsia="仿宋" w:cs="仿宋"/>
        </w:rPr>
      </w:pPr>
      <w:r>
        <w:rPr>
          <w:rFonts w:hint="eastAsia" w:ascii="仿宋" w:hAnsi="仿宋" w:eastAsia="仿宋" w:cs="仿宋"/>
          <w:b w:val="0"/>
          <w:bCs w:val="0"/>
          <w:sz w:val="24"/>
          <w:szCs w:val="24"/>
        </w:rPr>
        <w:br w:type="page"/>
      </w:r>
    </w:p>
    <w:p w14:paraId="38A723A5">
      <w:pPr>
        <w:spacing w:line="360" w:lineRule="auto"/>
        <w:outlineLvl w:val="2"/>
        <w:rPr>
          <w:rFonts w:hint="eastAsia" w:ascii="仿宋" w:hAnsi="仿宋" w:eastAsia="仿宋" w:cs="仿宋"/>
          <w:sz w:val="24"/>
          <w:szCs w:val="24"/>
        </w:rPr>
      </w:pPr>
      <w:bookmarkStart w:id="26" w:name="_Toc14483"/>
      <w:r>
        <w:rPr>
          <w:rFonts w:hint="eastAsia" w:ascii="仿宋" w:hAnsi="仿宋" w:eastAsia="仿宋" w:cs="仿宋"/>
          <w:b/>
          <w:bCs/>
          <w:kern w:val="1"/>
          <w:sz w:val="24"/>
          <w:szCs w:val="24"/>
          <w:lang w:val="en-US" w:eastAsia="zh-CN"/>
        </w:rPr>
        <w:t>附件：</w:t>
      </w:r>
      <w:r>
        <w:rPr>
          <w:rFonts w:hint="eastAsia" w:ascii="仿宋" w:hAnsi="仿宋" w:eastAsia="仿宋" w:cs="仿宋"/>
          <w:b/>
          <w:bCs/>
          <w:sz w:val="24"/>
          <w:szCs w:val="24"/>
        </w:rPr>
        <w:t>参加政府采购活动前三年内，在经营活动中没有重大违法记录</w:t>
      </w:r>
      <w:bookmarkEnd w:id="26"/>
    </w:p>
    <w:p w14:paraId="6469D2D9">
      <w:pPr>
        <w:pStyle w:val="6"/>
        <w:wordWrap w:val="0"/>
        <w:spacing w:before="0" w:beforeAutospacing="0" w:after="0" w:afterAutospacing="0" w:line="360" w:lineRule="auto"/>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lang w:eastAsia="zh-CN"/>
        </w:rPr>
        <w:t>渭南师范学院</w:t>
      </w:r>
      <w:r>
        <w:rPr>
          <w:rFonts w:hint="eastAsia" w:ascii="仿宋" w:hAnsi="仿宋" w:eastAsia="仿宋" w:cs="仿宋"/>
          <w:sz w:val="24"/>
          <w:szCs w:val="24"/>
          <w:u w:val="none"/>
          <w:shd w:val="clear" w:color="auto" w:fill="FFFFFF"/>
        </w:rPr>
        <w:t>：</w:t>
      </w:r>
    </w:p>
    <w:p w14:paraId="433CECB5">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4F27ED7E">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63BFEDD">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654628EA">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6802F155">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5E820EE0">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如有不实，我方将无条件地退出本项目的采购活动，并遵照《政府采购法》有关“提供虚假材料的规定”接受处罚。 </w:t>
      </w:r>
    </w:p>
    <w:p w14:paraId="6E6B7299">
      <w:pPr>
        <w:pStyle w:val="6"/>
        <w:wordWrap w:val="0"/>
        <w:spacing w:before="0" w:beforeAutospacing="0" w:after="0" w:afterAutospacing="0" w:line="360" w:lineRule="auto"/>
        <w:ind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14:paraId="754CFD6D">
      <w:pPr>
        <w:pStyle w:val="6"/>
        <w:wordWrap w:val="0"/>
        <w:spacing w:before="0" w:beforeAutospacing="0" w:after="0" w:afterAutospacing="0" w:line="360" w:lineRule="auto"/>
        <w:jc w:val="both"/>
        <w:rPr>
          <w:rFonts w:hint="eastAsia" w:ascii="仿宋" w:hAnsi="仿宋" w:eastAsia="仿宋" w:cs="仿宋"/>
          <w:sz w:val="24"/>
          <w:szCs w:val="24"/>
          <w:shd w:val="clear" w:color="auto" w:fill="FFFFFF"/>
        </w:rPr>
      </w:pPr>
    </w:p>
    <w:p w14:paraId="2D5A435F">
      <w:pPr>
        <w:pStyle w:val="6"/>
        <w:wordWrap w:val="0"/>
        <w:spacing w:before="0" w:beforeAutospacing="0" w:after="0" w:afterAutospacing="0" w:line="360" w:lineRule="auto"/>
        <w:jc w:val="both"/>
        <w:rPr>
          <w:rFonts w:hint="eastAsia" w:ascii="仿宋" w:hAnsi="仿宋" w:eastAsia="仿宋" w:cs="仿宋"/>
          <w:sz w:val="24"/>
          <w:szCs w:val="24"/>
          <w:shd w:val="clear" w:color="auto" w:fill="FFFFFF"/>
        </w:rPr>
      </w:pPr>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14:paraId="44451580">
        <w:tblPrEx>
          <w:tblCellMar>
            <w:top w:w="0" w:type="dxa"/>
            <w:left w:w="108" w:type="dxa"/>
            <w:bottom w:w="0" w:type="dxa"/>
            <w:right w:w="108" w:type="dxa"/>
          </w:tblCellMar>
        </w:tblPrEx>
        <w:trPr>
          <w:trHeight w:val="813" w:hRule="atLeast"/>
        </w:trPr>
        <w:tc>
          <w:tcPr>
            <w:tcW w:w="2694" w:type="dxa"/>
            <w:noWrap w:val="0"/>
            <w:vAlign w:val="bottom"/>
          </w:tcPr>
          <w:p w14:paraId="781EACDE">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6F150ABD">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1576BE41">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444E182C">
        <w:tblPrEx>
          <w:tblCellMar>
            <w:top w:w="0" w:type="dxa"/>
            <w:left w:w="108" w:type="dxa"/>
            <w:bottom w:w="0" w:type="dxa"/>
            <w:right w:w="108" w:type="dxa"/>
          </w:tblCellMar>
        </w:tblPrEx>
        <w:trPr>
          <w:trHeight w:val="425" w:hRule="atLeast"/>
        </w:trPr>
        <w:tc>
          <w:tcPr>
            <w:tcW w:w="2694" w:type="dxa"/>
            <w:noWrap w:val="0"/>
            <w:vAlign w:val="bottom"/>
          </w:tcPr>
          <w:p w14:paraId="317F4C10">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6861C98B">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46E25B17">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2255BBD3">
        <w:tblPrEx>
          <w:tblCellMar>
            <w:top w:w="0" w:type="dxa"/>
            <w:left w:w="108" w:type="dxa"/>
            <w:bottom w:w="0" w:type="dxa"/>
            <w:right w:w="108" w:type="dxa"/>
          </w:tblCellMar>
        </w:tblPrEx>
        <w:trPr>
          <w:trHeight w:val="530" w:hRule="atLeast"/>
        </w:trPr>
        <w:tc>
          <w:tcPr>
            <w:tcW w:w="2694" w:type="dxa"/>
            <w:noWrap w:val="0"/>
            <w:vAlign w:val="bottom"/>
          </w:tcPr>
          <w:p w14:paraId="002C3716">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32B58120">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06607BA5">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7A5B136D">
      <w:pPr>
        <w:spacing w:line="360" w:lineRule="auto"/>
        <w:rPr>
          <w:rFonts w:hint="eastAsia" w:ascii="仿宋" w:hAnsi="仿宋" w:eastAsia="仿宋" w:cs="仿宋"/>
        </w:rPr>
      </w:pPr>
    </w:p>
    <w:p w14:paraId="4AEC28A5">
      <w:pPr>
        <w:spacing w:line="360" w:lineRule="auto"/>
        <w:rPr>
          <w:rFonts w:hint="eastAsia" w:ascii="仿宋" w:hAnsi="仿宋" w:eastAsia="仿宋" w:cs="仿宋"/>
          <w:sz w:val="24"/>
        </w:rPr>
      </w:pPr>
      <w:r>
        <w:rPr>
          <w:rFonts w:hint="eastAsia" w:ascii="仿宋" w:hAnsi="仿宋" w:eastAsia="仿宋" w:cs="仿宋"/>
          <w:sz w:val="24"/>
        </w:rPr>
        <w:br w:type="page"/>
      </w:r>
    </w:p>
    <w:p w14:paraId="4788C640">
      <w:pPr>
        <w:pStyle w:val="6"/>
        <w:widowControl w:val="0"/>
        <w:topLinePunct/>
        <w:adjustRightInd w:val="0"/>
        <w:snapToGrid w:val="0"/>
        <w:spacing w:before="0" w:beforeAutospacing="0" w:after="0" w:afterAutospacing="0" w:line="360" w:lineRule="auto"/>
        <w:rPr>
          <w:rFonts w:ascii="仿宋" w:hAnsi="仿宋" w:eastAsia="仿宋" w:cs="仿宋"/>
          <w:b/>
          <w:szCs w:val="22"/>
        </w:rPr>
      </w:pPr>
      <w:bookmarkStart w:id="27" w:name="_Toc8420"/>
      <w:r>
        <w:rPr>
          <w:rFonts w:hint="eastAsia" w:ascii="仿宋" w:hAnsi="仿宋" w:eastAsia="仿宋" w:cs="仿宋"/>
          <w:b/>
          <w:bCs/>
          <w:kern w:val="1"/>
          <w:sz w:val="24"/>
          <w:szCs w:val="24"/>
          <w:lang w:val="en-US" w:eastAsia="zh-CN"/>
        </w:rPr>
        <w:t>附件：</w:t>
      </w:r>
      <w:r>
        <w:rPr>
          <w:rFonts w:hint="eastAsia" w:ascii="仿宋" w:hAnsi="仿宋" w:eastAsia="仿宋" w:cs="仿宋"/>
          <w:b/>
          <w:szCs w:val="2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2573929"/>
    <w:p w14:paraId="755F6A1F">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5BC5B098">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招标</w:t>
      </w:r>
      <w:r>
        <w:rPr>
          <w:rFonts w:hint="eastAsia" w:ascii="仿宋" w:eastAsia="仿宋"/>
          <w:sz w:val="22"/>
          <w:szCs w:val="22"/>
        </w:rPr>
        <w:t>文件中的相关规定，我单位在此承诺：</w:t>
      </w:r>
    </w:p>
    <w:p w14:paraId="72B184F1">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w:t>
      </w:r>
      <w:r>
        <w:rPr>
          <w:rFonts w:hint="eastAsia" w:ascii="仿宋" w:eastAsia="仿宋"/>
          <w:sz w:val="22"/>
          <w:szCs w:val="22"/>
          <w:u w:val="single"/>
        </w:rPr>
        <w:t>不属于</w:t>
      </w:r>
      <w:r>
        <w:rPr>
          <w:rFonts w:hint="eastAsia" w:ascii="仿宋" w:eastAsia="仿宋"/>
          <w:sz w:val="22"/>
          <w:szCs w:val="22"/>
        </w:rPr>
        <w:t>为本采购项目提供整体设计、规范编制或者项目管理、监理、检测等服务的供应商。</w:t>
      </w:r>
    </w:p>
    <w:p w14:paraId="1DA84FDE">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6EA5A17D">
      <w:pPr>
        <w:pStyle w:val="5"/>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0F5616E8">
      <w:pPr>
        <w:pStyle w:val="5"/>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w:t>
      </w:r>
    </w:p>
    <w:p w14:paraId="450305C5">
      <w:pPr>
        <w:pStyle w:val="5"/>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w:t>
      </w:r>
    </w:p>
    <w:p w14:paraId="15CCAF15">
      <w:pPr>
        <w:pStyle w:val="5"/>
        <w:tabs>
          <w:tab w:val="left" w:pos="3544"/>
        </w:tabs>
        <w:spacing w:line="360" w:lineRule="auto"/>
        <w:ind w:firstLine="440" w:firstLineChars="200"/>
        <w:rPr>
          <w:rFonts w:hint="eastAsia" w:ascii="仿宋" w:eastAsia="仿宋"/>
          <w:sz w:val="22"/>
          <w:szCs w:val="22"/>
        </w:rPr>
      </w:pPr>
      <w:r>
        <w:rPr>
          <w:rFonts w:hint="eastAsia" w:ascii="仿宋" w:eastAsia="仿宋"/>
          <w:sz w:val="22"/>
          <w:szCs w:val="22"/>
        </w:rPr>
        <w:t>若我单位提供虚假承诺，愿承担相关法律责任。</w:t>
      </w:r>
    </w:p>
    <w:p w14:paraId="41C84F0F">
      <w:pPr>
        <w:pStyle w:val="5"/>
        <w:tabs>
          <w:tab w:val="left" w:pos="3544"/>
        </w:tabs>
        <w:spacing w:line="360" w:lineRule="auto"/>
        <w:ind w:firstLine="440" w:firstLineChars="200"/>
        <w:rPr>
          <w:rFonts w:hint="eastAsia" w:ascii="仿宋" w:eastAsia="仿宋"/>
          <w:sz w:val="22"/>
          <w:szCs w:val="22"/>
        </w:rPr>
      </w:pPr>
    </w:p>
    <w:p w14:paraId="6D67ABFA">
      <w:pPr>
        <w:pStyle w:val="5"/>
        <w:tabs>
          <w:tab w:val="left" w:pos="3544"/>
        </w:tabs>
        <w:spacing w:line="360" w:lineRule="auto"/>
        <w:ind w:firstLine="440" w:firstLineChars="200"/>
        <w:rPr>
          <w:rFonts w:hint="eastAsia" w:ascii="仿宋" w:eastAsia="仿宋"/>
          <w:sz w:val="22"/>
          <w:szCs w:val="22"/>
        </w:rPr>
      </w:pPr>
    </w:p>
    <w:p w14:paraId="08C6E171">
      <w:pPr>
        <w:pStyle w:val="5"/>
        <w:tabs>
          <w:tab w:val="left" w:pos="3544"/>
        </w:tabs>
        <w:spacing w:line="360" w:lineRule="auto"/>
        <w:ind w:firstLine="440" w:firstLineChars="200"/>
        <w:rPr>
          <w:rFonts w:hint="eastAsia" w:ascii="仿宋" w:eastAsia="仿宋"/>
          <w:sz w:val="22"/>
          <w:szCs w:val="22"/>
        </w:rPr>
      </w:pPr>
    </w:p>
    <w:p w14:paraId="4D888598">
      <w:pPr>
        <w:pStyle w:val="5"/>
        <w:tabs>
          <w:tab w:val="left" w:pos="3544"/>
        </w:tabs>
        <w:spacing w:line="360" w:lineRule="auto"/>
        <w:ind w:firstLine="440" w:firstLineChars="200"/>
        <w:rPr>
          <w:rFonts w:hint="eastAsia" w:ascii="仿宋" w:eastAsia="仿宋"/>
          <w:sz w:val="22"/>
          <w:szCs w:val="22"/>
        </w:rPr>
      </w:pPr>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14:paraId="409C30FD">
        <w:tblPrEx>
          <w:tblCellMar>
            <w:top w:w="0" w:type="dxa"/>
            <w:left w:w="108" w:type="dxa"/>
            <w:bottom w:w="0" w:type="dxa"/>
            <w:right w:w="108" w:type="dxa"/>
          </w:tblCellMar>
        </w:tblPrEx>
        <w:trPr>
          <w:trHeight w:val="813" w:hRule="atLeast"/>
        </w:trPr>
        <w:tc>
          <w:tcPr>
            <w:tcW w:w="2694" w:type="dxa"/>
            <w:noWrap w:val="0"/>
            <w:vAlign w:val="bottom"/>
          </w:tcPr>
          <w:p w14:paraId="56E3BBA3">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554B1B03">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7A393820">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6729BF4C">
        <w:tblPrEx>
          <w:tblCellMar>
            <w:top w:w="0" w:type="dxa"/>
            <w:left w:w="108" w:type="dxa"/>
            <w:bottom w:w="0" w:type="dxa"/>
            <w:right w:w="108" w:type="dxa"/>
          </w:tblCellMar>
        </w:tblPrEx>
        <w:trPr>
          <w:trHeight w:val="425" w:hRule="atLeast"/>
        </w:trPr>
        <w:tc>
          <w:tcPr>
            <w:tcW w:w="2694" w:type="dxa"/>
            <w:noWrap w:val="0"/>
            <w:vAlign w:val="bottom"/>
          </w:tcPr>
          <w:p w14:paraId="0FCEEA1D">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30209C8D">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5CB5CE37">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3CA20B72">
        <w:tblPrEx>
          <w:tblCellMar>
            <w:top w:w="0" w:type="dxa"/>
            <w:left w:w="108" w:type="dxa"/>
            <w:bottom w:w="0" w:type="dxa"/>
            <w:right w:w="108" w:type="dxa"/>
          </w:tblCellMar>
        </w:tblPrEx>
        <w:trPr>
          <w:trHeight w:val="530" w:hRule="atLeast"/>
        </w:trPr>
        <w:tc>
          <w:tcPr>
            <w:tcW w:w="2694" w:type="dxa"/>
            <w:noWrap w:val="0"/>
            <w:vAlign w:val="bottom"/>
          </w:tcPr>
          <w:p w14:paraId="5883313A">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29CDA34A">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2A97F82C">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7313E221">
      <w:pPr>
        <w:pStyle w:val="5"/>
        <w:tabs>
          <w:tab w:val="left" w:pos="3544"/>
        </w:tabs>
        <w:spacing w:line="360" w:lineRule="auto"/>
        <w:ind w:firstLine="440" w:firstLineChars="200"/>
        <w:rPr>
          <w:rFonts w:hint="eastAsia" w:ascii="仿宋" w:eastAsia="仿宋"/>
          <w:sz w:val="22"/>
          <w:szCs w:val="22"/>
        </w:rPr>
      </w:pPr>
    </w:p>
    <w:p w14:paraId="6184C20E">
      <w:pPr>
        <w:pStyle w:val="5"/>
        <w:tabs>
          <w:tab w:val="left" w:pos="3544"/>
        </w:tabs>
        <w:spacing w:line="360" w:lineRule="auto"/>
        <w:ind w:firstLine="440" w:firstLineChars="200"/>
        <w:rPr>
          <w:rFonts w:hint="eastAsia" w:ascii="仿宋" w:eastAsia="仿宋"/>
          <w:sz w:val="22"/>
          <w:szCs w:val="22"/>
        </w:rPr>
      </w:pPr>
    </w:p>
    <w:p w14:paraId="545BB6EF">
      <w:pPr>
        <w:pStyle w:val="5"/>
        <w:tabs>
          <w:tab w:val="left" w:pos="3544"/>
        </w:tabs>
        <w:spacing w:line="360" w:lineRule="auto"/>
        <w:ind w:firstLine="440" w:firstLineChars="200"/>
        <w:rPr>
          <w:rFonts w:hint="eastAsia" w:ascii="仿宋" w:eastAsia="仿宋"/>
          <w:sz w:val="22"/>
          <w:szCs w:val="22"/>
        </w:rPr>
      </w:pPr>
    </w:p>
    <w:p w14:paraId="5AF00A5B">
      <w:pPr>
        <w:pStyle w:val="5"/>
        <w:tabs>
          <w:tab w:val="left" w:pos="3544"/>
        </w:tabs>
        <w:spacing w:line="360" w:lineRule="auto"/>
        <w:ind w:firstLine="440" w:firstLineChars="200"/>
        <w:rPr>
          <w:rFonts w:hint="eastAsia" w:ascii="仿宋" w:eastAsia="仿宋"/>
          <w:sz w:val="22"/>
          <w:szCs w:val="22"/>
        </w:rPr>
      </w:pPr>
    </w:p>
    <w:p w14:paraId="707B9985">
      <w:pPr>
        <w:pStyle w:val="3"/>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附件</w:t>
      </w:r>
      <w:r>
        <w:rPr>
          <w:rFonts w:hint="eastAsia" w:ascii="仿宋" w:hAnsi="仿宋" w:eastAsia="仿宋" w:cs="仿宋"/>
          <w:b/>
          <w:bCs/>
          <w:kern w:val="1"/>
          <w:sz w:val="24"/>
          <w:szCs w:val="24"/>
          <w:lang w:val="en-US" w:eastAsia="zh-CN"/>
        </w:rPr>
        <w:t>：</w:t>
      </w:r>
      <w:r>
        <w:rPr>
          <w:rFonts w:hint="eastAsia" w:ascii="仿宋" w:hAnsi="仿宋" w:eastAsia="仿宋" w:cs="仿宋"/>
          <w:sz w:val="24"/>
          <w:szCs w:val="24"/>
        </w:rPr>
        <w:t>法定代表人授权委托书及被授权人身份证（法定代表人直接谈判，只须提交其身份证）</w:t>
      </w:r>
      <w:bookmarkEnd w:id="27"/>
    </w:p>
    <w:p w14:paraId="4D9CA596">
      <w:pPr>
        <w:tabs>
          <w:tab w:val="left" w:pos="8820"/>
        </w:tabs>
        <w:spacing w:line="360" w:lineRule="auto"/>
        <w:rPr>
          <w:rFonts w:hint="eastAsia" w:ascii="仿宋" w:hAnsi="仿宋" w:eastAsia="仿宋" w:cs="仿宋"/>
          <w:kern w:val="0"/>
          <w:sz w:val="24"/>
          <w:szCs w:val="24"/>
          <w:u w:val="single"/>
          <w:shd w:val="clear" w:color="auto" w:fill="FFFFFF"/>
          <w:lang w:eastAsia="zh-CN"/>
        </w:rPr>
      </w:pPr>
      <w:r>
        <w:rPr>
          <w:rFonts w:hint="eastAsia" w:ascii="仿宋" w:hAnsi="仿宋" w:eastAsia="仿宋" w:cs="仿宋"/>
          <w:kern w:val="0"/>
          <w:sz w:val="24"/>
          <w:szCs w:val="24"/>
          <w:shd w:val="clear" w:color="auto" w:fill="FFFFFF"/>
        </w:rPr>
        <w:t>致：</w:t>
      </w:r>
      <w:r>
        <w:rPr>
          <w:rFonts w:hint="eastAsia" w:ascii="仿宋" w:hAnsi="仿宋" w:eastAsia="仿宋" w:cs="仿宋"/>
          <w:kern w:val="0"/>
          <w:sz w:val="24"/>
          <w:szCs w:val="24"/>
          <w:shd w:val="clear" w:color="auto" w:fill="FFFFFF"/>
          <w:lang w:eastAsia="zh-CN"/>
        </w:rPr>
        <w:t>渭南师范学院</w:t>
      </w:r>
    </w:p>
    <w:p w14:paraId="751E7F36">
      <w:pPr>
        <w:tabs>
          <w:tab w:val="left" w:pos="8820"/>
        </w:tabs>
        <w:spacing w:line="360" w:lineRule="auto"/>
        <w:ind w:firstLine="480" w:firstLineChars="200"/>
        <w:rPr>
          <w:rFonts w:hint="eastAsia" w:ascii="仿宋" w:hAnsi="仿宋" w:eastAsia="仿宋" w:cs="仿宋"/>
          <w:kern w:val="0"/>
          <w:sz w:val="24"/>
          <w:szCs w:val="24"/>
          <w:u w:val="single"/>
          <w:shd w:val="clear" w:color="auto" w:fill="FFFFFF"/>
        </w:rPr>
      </w:pPr>
      <w:r>
        <w:rPr>
          <w:rFonts w:hint="eastAsia" w:ascii="仿宋" w:hAnsi="仿宋" w:eastAsia="仿宋" w:cs="仿宋"/>
          <w:kern w:val="0"/>
          <w:sz w:val="24"/>
          <w:szCs w:val="24"/>
          <w:u w:val="single"/>
          <w:shd w:val="clear" w:color="auto" w:fill="FFFFFF"/>
        </w:rPr>
        <w:t xml:space="preserve">         （供应商名称）</w:t>
      </w:r>
      <w:r>
        <w:rPr>
          <w:rFonts w:hint="eastAsia" w:ascii="仿宋" w:hAnsi="仿宋" w:eastAsia="仿宋" w:cs="仿宋"/>
          <w:kern w:val="0"/>
          <w:sz w:val="24"/>
          <w:szCs w:val="24"/>
          <w:shd w:val="clear" w:color="auto" w:fill="FFFFFF"/>
        </w:rPr>
        <w:t>的法定代表人</w:t>
      </w:r>
      <w:r>
        <w:rPr>
          <w:rFonts w:hint="eastAsia" w:ascii="仿宋" w:hAnsi="仿宋" w:eastAsia="仿宋" w:cs="仿宋"/>
          <w:kern w:val="0"/>
          <w:sz w:val="24"/>
          <w:szCs w:val="24"/>
          <w:u w:val="single"/>
          <w:shd w:val="clear" w:color="auto" w:fill="FFFFFF"/>
        </w:rPr>
        <w:t xml:space="preserve">      （姓名、职务）</w:t>
      </w:r>
      <w:r>
        <w:rPr>
          <w:rFonts w:hint="eastAsia" w:ascii="仿宋" w:hAnsi="仿宋" w:eastAsia="仿宋" w:cs="仿宋"/>
          <w:kern w:val="0"/>
          <w:sz w:val="24"/>
          <w:szCs w:val="24"/>
          <w:shd w:val="clear" w:color="auto" w:fill="FFFFFF"/>
        </w:rPr>
        <w:t>授权</w:t>
      </w:r>
      <w:r>
        <w:rPr>
          <w:rFonts w:hint="eastAsia" w:ascii="仿宋" w:hAnsi="仿宋" w:eastAsia="仿宋" w:cs="仿宋"/>
          <w:kern w:val="0"/>
          <w:sz w:val="24"/>
          <w:szCs w:val="24"/>
          <w:u w:val="single"/>
          <w:shd w:val="clear" w:color="auto" w:fill="FFFFFF"/>
        </w:rPr>
        <w:t xml:space="preserve">        （供应代表名称、职务、联系方式）</w:t>
      </w:r>
      <w:r>
        <w:rPr>
          <w:rFonts w:hint="eastAsia" w:ascii="仿宋" w:hAnsi="仿宋" w:eastAsia="仿宋" w:cs="仿宋"/>
          <w:kern w:val="0"/>
          <w:sz w:val="24"/>
          <w:szCs w:val="24"/>
          <w:shd w:val="clear" w:color="auto" w:fill="FFFFFF"/>
        </w:rPr>
        <w:t xml:space="preserve">为本公司的投标人代表，就 </w:t>
      </w:r>
      <w:r>
        <w:rPr>
          <w:rFonts w:hint="eastAsia" w:ascii="仿宋" w:hAnsi="仿宋" w:eastAsia="仿宋" w:cs="仿宋"/>
          <w:kern w:val="0"/>
          <w:sz w:val="24"/>
          <w:szCs w:val="24"/>
          <w:u w:val="single"/>
          <w:shd w:val="clear" w:color="auto" w:fill="FFFFFF"/>
        </w:rPr>
        <w:t xml:space="preserve">           （项目名称、项目编号）</w:t>
      </w:r>
      <w:r>
        <w:rPr>
          <w:rFonts w:hint="eastAsia" w:ascii="仿宋" w:hAnsi="仿宋" w:eastAsia="仿宋" w:cs="仿宋"/>
          <w:kern w:val="0"/>
          <w:sz w:val="24"/>
          <w:szCs w:val="24"/>
          <w:shd w:val="clear" w:color="auto" w:fill="FFFFFF"/>
        </w:rPr>
        <w:t>投标及相关事务代表本公司处理与之有关的一切事务，代理人无转委托权。</w:t>
      </w:r>
    </w:p>
    <w:p w14:paraId="7840C61B">
      <w:pPr>
        <w:spacing w:line="360" w:lineRule="auto"/>
        <w:ind w:firstLine="570"/>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本授权有效期：自投标截止之日起90日历天；特此声明。</w:t>
      </w:r>
    </w:p>
    <w:tbl>
      <w:tblPr>
        <w:tblStyle w:val="7"/>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93"/>
        <w:gridCol w:w="4227"/>
      </w:tblGrid>
      <w:tr w14:paraId="1DF3B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1" w:hRule="atLeast"/>
        </w:trPr>
        <w:tc>
          <w:tcPr>
            <w:tcW w:w="2519" w:type="pct"/>
            <w:tcBorders>
              <w:bottom w:val="dashed" w:color="auto" w:sz="4" w:space="0"/>
            </w:tcBorders>
            <w:noWrap w:val="0"/>
            <w:vAlign w:val="top"/>
          </w:tcPr>
          <w:p w14:paraId="0A5E1EA6">
            <w:pPr>
              <w:spacing w:line="360" w:lineRule="auto"/>
              <w:rPr>
                <w:rFonts w:hint="eastAsia" w:ascii="仿宋" w:hAnsi="仿宋" w:eastAsia="仿宋" w:cs="仿宋"/>
                <w:kern w:val="0"/>
                <w:sz w:val="24"/>
                <w:szCs w:val="24"/>
                <w:shd w:val="clear" w:color="auto" w:fill="FFFFFF"/>
              </w:rPr>
            </w:pPr>
          </w:p>
          <w:p w14:paraId="2AECC354">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法定代表人身份证复印件</w:t>
            </w:r>
          </w:p>
          <w:p w14:paraId="3E9846E2">
            <w:pPr>
              <w:spacing w:line="360" w:lineRule="auto"/>
              <w:jc w:val="center"/>
              <w:rPr>
                <w:rFonts w:hint="eastAsia" w:ascii="仿宋" w:hAnsi="仿宋" w:eastAsia="仿宋" w:cs="仿宋"/>
                <w:kern w:val="0"/>
                <w:sz w:val="24"/>
                <w:szCs w:val="24"/>
                <w:shd w:val="clear" w:color="auto" w:fill="FFFFFF"/>
              </w:rPr>
            </w:pPr>
          </w:p>
        </w:tc>
        <w:tc>
          <w:tcPr>
            <w:tcW w:w="2480" w:type="pct"/>
            <w:tcBorders>
              <w:bottom w:val="dashed" w:color="auto" w:sz="4" w:space="0"/>
            </w:tcBorders>
            <w:noWrap w:val="0"/>
            <w:vAlign w:val="top"/>
          </w:tcPr>
          <w:p w14:paraId="0F64FDF7">
            <w:pPr>
              <w:spacing w:line="360" w:lineRule="auto"/>
              <w:rPr>
                <w:rFonts w:hint="eastAsia" w:ascii="仿宋" w:hAnsi="仿宋" w:eastAsia="仿宋" w:cs="仿宋"/>
                <w:kern w:val="0"/>
                <w:sz w:val="24"/>
                <w:szCs w:val="24"/>
                <w:shd w:val="clear" w:color="auto" w:fill="FFFFFF"/>
              </w:rPr>
            </w:pPr>
          </w:p>
          <w:p w14:paraId="67A47ED4">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授权代表身份证复印件</w:t>
            </w:r>
          </w:p>
          <w:p w14:paraId="6980170C">
            <w:pPr>
              <w:spacing w:line="360" w:lineRule="auto"/>
              <w:jc w:val="center"/>
              <w:rPr>
                <w:rFonts w:hint="eastAsia" w:ascii="仿宋" w:hAnsi="仿宋" w:eastAsia="仿宋" w:cs="仿宋"/>
                <w:kern w:val="0"/>
                <w:sz w:val="24"/>
                <w:szCs w:val="24"/>
                <w:shd w:val="clear" w:color="auto" w:fill="FFFFFF"/>
              </w:rPr>
            </w:pPr>
          </w:p>
        </w:tc>
      </w:tr>
      <w:tr w14:paraId="2C5F1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2" w:hRule="atLeast"/>
        </w:trPr>
        <w:tc>
          <w:tcPr>
            <w:tcW w:w="2519" w:type="pct"/>
            <w:tcBorders>
              <w:top w:val="dashed" w:color="auto" w:sz="4" w:space="0"/>
            </w:tcBorders>
            <w:noWrap w:val="0"/>
            <w:vAlign w:val="top"/>
          </w:tcPr>
          <w:p w14:paraId="2721B822">
            <w:pPr>
              <w:spacing w:line="360" w:lineRule="auto"/>
              <w:jc w:val="center"/>
              <w:rPr>
                <w:rFonts w:hint="eastAsia" w:ascii="仿宋" w:hAnsi="仿宋" w:eastAsia="仿宋" w:cs="仿宋"/>
                <w:kern w:val="0"/>
                <w:sz w:val="24"/>
                <w:szCs w:val="24"/>
                <w:shd w:val="clear" w:color="auto" w:fill="FFFFFF"/>
              </w:rPr>
            </w:pPr>
          </w:p>
          <w:p w14:paraId="24C41E8D">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法定代表人身份证复印件</w:t>
            </w:r>
          </w:p>
          <w:p w14:paraId="41A51B21">
            <w:pPr>
              <w:spacing w:line="360" w:lineRule="auto"/>
              <w:jc w:val="center"/>
              <w:rPr>
                <w:rFonts w:hint="eastAsia" w:ascii="仿宋" w:hAnsi="仿宋" w:eastAsia="仿宋" w:cs="仿宋"/>
                <w:kern w:val="0"/>
                <w:sz w:val="24"/>
                <w:szCs w:val="24"/>
                <w:shd w:val="clear" w:color="auto" w:fill="FFFFFF"/>
              </w:rPr>
            </w:pPr>
          </w:p>
        </w:tc>
        <w:tc>
          <w:tcPr>
            <w:tcW w:w="2480" w:type="pct"/>
            <w:tcBorders>
              <w:top w:val="dashed" w:color="auto" w:sz="4" w:space="0"/>
            </w:tcBorders>
            <w:noWrap w:val="0"/>
            <w:vAlign w:val="top"/>
          </w:tcPr>
          <w:p w14:paraId="1FD31EB8">
            <w:pPr>
              <w:spacing w:line="360" w:lineRule="auto"/>
              <w:jc w:val="center"/>
              <w:rPr>
                <w:rFonts w:hint="eastAsia" w:ascii="仿宋" w:hAnsi="仿宋" w:eastAsia="仿宋" w:cs="仿宋"/>
                <w:kern w:val="0"/>
                <w:sz w:val="24"/>
                <w:szCs w:val="24"/>
                <w:shd w:val="clear" w:color="auto" w:fill="FFFFFF"/>
              </w:rPr>
            </w:pPr>
          </w:p>
          <w:p w14:paraId="7D05E97B">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授权代表身份证复印件</w:t>
            </w:r>
          </w:p>
          <w:p w14:paraId="67E56985">
            <w:pPr>
              <w:spacing w:line="360" w:lineRule="auto"/>
              <w:jc w:val="center"/>
              <w:rPr>
                <w:rFonts w:hint="eastAsia" w:ascii="仿宋" w:hAnsi="仿宋" w:eastAsia="仿宋" w:cs="仿宋"/>
                <w:kern w:val="0"/>
                <w:sz w:val="24"/>
                <w:szCs w:val="24"/>
                <w:shd w:val="clear" w:color="auto" w:fill="FFFFFF"/>
              </w:rPr>
            </w:pPr>
          </w:p>
        </w:tc>
      </w:tr>
    </w:tbl>
    <w:p w14:paraId="3A2204AF">
      <w:pPr>
        <w:spacing w:line="360" w:lineRule="auto"/>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备注：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14:paraId="19D0ABC2">
      <w:pPr>
        <w:spacing w:line="360" w:lineRule="auto"/>
        <w:ind w:right="-161" w:firstLine="4337" w:firstLineChars="1800"/>
        <w:rPr>
          <w:rFonts w:hint="eastAsia" w:ascii="仿宋" w:hAnsi="仿宋" w:eastAsia="仿宋" w:cs="仿宋"/>
          <w:b/>
          <w:bCs/>
          <w:sz w:val="24"/>
          <w:szCs w:val="24"/>
        </w:rPr>
      </w:pPr>
    </w:p>
    <w:p w14:paraId="1870954B">
      <w:pPr>
        <w:spacing w:line="360" w:lineRule="auto"/>
        <w:jc w:val="right"/>
        <w:rPr>
          <w:rFonts w:hint="eastAsia" w:ascii="仿宋" w:hAnsi="仿宋" w:eastAsia="仿宋" w:cs="仿宋"/>
          <w:b/>
          <w:bCs/>
          <w:sz w:val="24"/>
          <w:szCs w:val="24"/>
        </w:rPr>
      </w:pPr>
      <w:r>
        <w:rPr>
          <w:rFonts w:hint="eastAsia" w:ascii="仿宋" w:hAnsi="仿宋" w:eastAsia="仿宋" w:cs="仿宋"/>
          <w:b/>
          <w:bCs/>
          <w:sz w:val="24"/>
          <w:szCs w:val="24"/>
        </w:rPr>
        <w:t>供应商名称：</w:t>
      </w:r>
      <w:r>
        <w:rPr>
          <w:rFonts w:hint="eastAsia" w:ascii="仿宋" w:hAnsi="仿宋" w:eastAsia="仿宋" w:cs="仿宋"/>
          <w:b/>
          <w:bCs/>
          <w:sz w:val="24"/>
          <w:szCs w:val="24"/>
          <w:u w:val="single"/>
        </w:rPr>
        <w:t xml:space="preserve">                        （公章）</w:t>
      </w:r>
    </w:p>
    <w:p w14:paraId="137D72E9">
      <w:pPr>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 xml:space="preserve">                          法定代表人：</w:t>
      </w:r>
      <w:r>
        <w:rPr>
          <w:rFonts w:hint="eastAsia" w:ascii="仿宋" w:hAnsi="仿宋" w:eastAsia="仿宋" w:cs="仿宋"/>
          <w:b/>
          <w:bCs/>
          <w:sz w:val="24"/>
          <w:szCs w:val="24"/>
          <w:u w:val="single"/>
        </w:rPr>
        <w:t xml:space="preserve">                （签字或盖章）</w:t>
      </w:r>
    </w:p>
    <w:p w14:paraId="5045C8BC">
      <w:pPr>
        <w:adjustRightInd w:val="0"/>
        <w:snapToGrid w:val="0"/>
        <w:spacing w:line="360" w:lineRule="auto"/>
        <w:ind w:firstLine="3855" w:firstLineChars="1600"/>
        <w:rPr>
          <w:rFonts w:hint="eastAsia" w:ascii="仿宋" w:hAnsi="仿宋" w:eastAsia="仿宋" w:cs="仿宋"/>
          <w:sz w:val="24"/>
          <w:szCs w:val="24"/>
        </w:rPr>
      </w:pPr>
      <w:r>
        <w:rPr>
          <w:rFonts w:hint="eastAsia" w:ascii="仿宋" w:hAnsi="仿宋" w:eastAsia="仿宋" w:cs="仿宋"/>
          <w:b/>
          <w:bCs/>
          <w:sz w:val="24"/>
          <w:szCs w:val="24"/>
        </w:rPr>
        <w:t>日期</w:t>
      </w:r>
      <w:r>
        <w:rPr>
          <w:rFonts w:hint="eastAsia" w:ascii="仿宋" w:hAnsi="仿宋" w:eastAsia="仿宋" w:cs="仿宋"/>
          <w:b/>
          <w:bCs/>
          <w:sz w:val="24"/>
          <w:szCs w:val="24"/>
        </w:rPr>
        <w:tab/>
      </w:r>
      <w:r>
        <w:rPr>
          <w:rFonts w:hint="eastAsia" w:ascii="仿宋" w:hAnsi="仿宋" w:eastAsia="仿宋" w:cs="仿宋"/>
          <w:b/>
          <w:bCs/>
          <w:sz w:val="24"/>
          <w:szCs w:val="24"/>
        </w:rPr>
        <w:t>：</w:t>
      </w:r>
      <w:r>
        <w:rPr>
          <w:rFonts w:hint="eastAsia" w:ascii="仿宋" w:hAnsi="仿宋" w:eastAsia="仿宋" w:cs="仿宋"/>
          <w:b/>
          <w:bCs/>
          <w:sz w:val="24"/>
          <w:szCs w:val="24"/>
          <w:u w:val="single"/>
        </w:rPr>
        <w:tab/>
      </w:r>
      <w:r>
        <w:rPr>
          <w:rFonts w:hint="eastAsia" w:ascii="仿宋" w:hAnsi="仿宋" w:eastAsia="仿宋" w:cs="仿宋"/>
          <w:b/>
          <w:bCs/>
          <w:sz w:val="24"/>
          <w:szCs w:val="24"/>
          <w:u w:val="single"/>
        </w:rPr>
        <w:t xml:space="preserve">                          </w:t>
      </w:r>
    </w:p>
    <w:p w14:paraId="4D417D0C">
      <w:pPr>
        <w:spacing w:line="360" w:lineRule="auto"/>
        <w:rPr>
          <w:rFonts w:hint="eastAsia" w:ascii="仿宋" w:hAnsi="仿宋" w:eastAsia="仿宋" w:cs="仿宋"/>
          <w:sz w:val="24"/>
          <w:szCs w:val="24"/>
        </w:rPr>
      </w:pPr>
      <w:bookmarkStart w:id="28" w:name="_Toc27008"/>
      <w:bookmarkStart w:id="29" w:name="_Toc1080"/>
      <w:r>
        <w:rPr>
          <w:rFonts w:hint="eastAsia" w:ascii="仿宋" w:hAnsi="仿宋" w:eastAsia="仿宋" w:cs="仿宋"/>
          <w:sz w:val="24"/>
          <w:szCs w:val="24"/>
        </w:rPr>
        <w:br w:type="page"/>
      </w:r>
      <w:bookmarkEnd w:id="28"/>
      <w:bookmarkEnd w:id="29"/>
    </w:p>
    <w:p w14:paraId="19DB8FD8">
      <w:pPr>
        <w:spacing w:line="360" w:lineRule="auto"/>
        <w:ind w:left="33"/>
        <w:outlineLvl w:val="2"/>
        <w:rPr>
          <w:rFonts w:hint="eastAsia" w:ascii="仿宋" w:hAnsi="仿宋" w:eastAsia="仿宋" w:cs="仿宋"/>
          <w:sz w:val="24"/>
          <w:szCs w:val="24"/>
        </w:rPr>
      </w:pPr>
      <w:bookmarkStart w:id="30" w:name="_Toc2879"/>
      <w:bookmarkStart w:id="31" w:name="_Toc13186"/>
      <w:r>
        <w:rPr>
          <w:rFonts w:hint="eastAsia" w:ascii="仿宋" w:hAnsi="仿宋" w:eastAsia="仿宋" w:cs="仿宋"/>
          <w:b/>
          <w:sz w:val="24"/>
          <w:szCs w:val="24"/>
          <w:lang w:val="en-US" w:eastAsia="zh-CN"/>
        </w:rPr>
        <w:t>附件</w:t>
      </w:r>
      <w:r>
        <w:rPr>
          <w:rFonts w:hint="eastAsia" w:ascii="仿宋" w:hAnsi="仿宋" w:eastAsia="仿宋" w:cs="仿宋"/>
          <w:b/>
          <w:bCs/>
          <w:kern w:val="1"/>
          <w:sz w:val="24"/>
          <w:szCs w:val="24"/>
          <w:lang w:val="en-US" w:eastAsia="zh-CN"/>
        </w:rPr>
        <w:t>：</w:t>
      </w:r>
      <w:r>
        <w:rPr>
          <w:rFonts w:hint="eastAsia" w:ascii="仿宋" w:hAnsi="仿宋" w:eastAsia="仿宋" w:cs="仿宋"/>
          <w:b/>
          <w:sz w:val="24"/>
          <w:szCs w:val="24"/>
        </w:rPr>
        <w:t>本项目不允许联</w:t>
      </w:r>
      <w:r>
        <w:rPr>
          <w:rFonts w:hint="eastAsia" w:ascii="仿宋" w:hAnsi="仿宋" w:eastAsia="仿宋" w:cs="仿宋"/>
          <w:b/>
          <w:bCs/>
          <w:sz w:val="24"/>
          <w:szCs w:val="24"/>
        </w:rPr>
        <w:t>合体</w:t>
      </w:r>
      <w:bookmarkEnd w:id="30"/>
      <w:bookmarkEnd w:id="31"/>
      <w:r>
        <w:rPr>
          <w:rFonts w:hint="eastAsia" w:ascii="仿宋" w:hAnsi="仿宋" w:eastAsia="仿宋" w:cs="仿宋"/>
          <w:b/>
          <w:bCs/>
          <w:sz w:val="24"/>
          <w:szCs w:val="24"/>
        </w:rPr>
        <w:t>谈判</w:t>
      </w:r>
    </w:p>
    <w:p w14:paraId="55BC5D6A">
      <w:pPr>
        <w:spacing w:line="360" w:lineRule="auto"/>
        <w:rPr>
          <w:rFonts w:hint="eastAsia" w:ascii="仿宋" w:hAnsi="仿宋" w:eastAsia="仿宋" w:cs="仿宋"/>
          <w:sz w:val="24"/>
          <w:szCs w:val="24"/>
        </w:rPr>
      </w:pPr>
    </w:p>
    <w:p w14:paraId="148E15F9">
      <w:pPr>
        <w:pStyle w:val="6"/>
        <w:wordWrap w:val="0"/>
        <w:spacing w:before="0" w:beforeAutospacing="0" w:after="0" w:afterAutospacing="0" w:line="360" w:lineRule="auto"/>
        <w:rPr>
          <w:rFonts w:hint="eastAsia" w:ascii="仿宋" w:hAnsi="仿宋" w:eastAsia="仿宋" w:cs="仿宋"/>
          <w:b/>
          <w:bCs/>
          <w:sz w:val="24"/>
          <w:szCs w:val="24"/>
          <w:shd w:val="clear" w:color="auto" w:fill="FFFFFF"/>
        </w:rPr>
      </w:pPr>
      <w:r>
        <w:rPr>
          <w:rFonts w:hint="eastAsia" w:ascii="仿宋" w:hAnsi="仿宋" w:eastAsia="仿宋" w:cs="仿宋"/>
          <w:b/>
          <w:bCs/>
          <w:sz w:val="24"/>
          <w:szCs w:val="24"/>
          <w:shd w:val="clear" w:color="auto" w:fill="FFFFFF"/>
          <w:lang w:eastAsia="zh-CN"/>
        </w:rPr>
        <w:t>渭南师范学院</w:t>
      </w:r>
      <w:r>
        <w:rPr>
          <w:rFonts w:hint="eastAsia" w:ascii="仿宋" w:hAnsi="仿宋" w:eastAsia="仿宋" w:cs="仿宋"/>
          <w:b/>
          <w:bCs/>
          <w:sz w:val="24"/>
          <w:szCs w:val="24"/>
          <w:shd w:val="clear" w:color="auto" w:fill="FFFFFF"/>
        </w:rPr>
        <w:t>：</w:t>
      </w:r>
    </w:p>
    <w:p w14:paraId="285AEB38">
      <w:pPr>
        <w:pStyle w:val="6"/>
        <w:wordWrap w:val="0"/>
        <w:spacing w:before="0" w:beforeAutospacing="0" w:after="0" w:afterAutospacing="0" w:line="360" w:lineRule="auto"/>
        <w:ind w:right="162" w:rightChars="77"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73BDA0FA">
      <w:pPr>
        <w:pStyle w:val="6"/>
        <w:wordWrap w:val="0"/>
        <w:spacing w:before="0" w:beforeAutospacing="0" w:after="0" w:afterAutospacing="0" w:line="360" w:lineRule="auto"/>
        <w:ind w:right="162"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我单位参与本项目并非联合体，本项目由本公司独立承担。</w:t>
      </w:r>
    </w:p>
    <w:p w14:paraId="792DE9EE">
      <w:pPr>
        <w:pStyle w:val="6"/>
        <w:wordWrap w:val="0"/>
        <w:spacing w:before="0" w:beforeAutospacing="0" w:after="0" w:afterAutospacing="0" w:line="360" w:lineRule="auto"/>
        <w:ind w:right="162"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14:paraId="52365203">
      <w:pPr>
        <w:pStyle w:val="6"/>
        <w:wordWrap w:val="0"/>
        <w:spacing w:before="0" w:beforeAutospacing="0" w:after="0" w:afterAutospacing="0" w:line="360" w:lineRule="auto"/>
        <w:ind w:firstLine="420"/>
        <w:rPr>
          <w:rFonts w:hint="eastAsia" w:ascii="仿宋" w:hAnsi="仿宋" w:eastAsia="仿宋" w:cs="仿宋"/>
          <w:sz w:val="24"/>
          <w:szCs w:val="24"/>
          <w:shd w:val="clear" w:color="auto" w:fill="FFFFFF"/>
        </w:rPr>
      </w:pPr>
    </w:p>
    <w:p w14:paraId="7BFA6217">
      <w:pPr>
        <w:pStyle w:val="6"/>
        <w:wordWrap w:val="0"/>
        <w:spacing w:before="0" w:beforeAutospacing="0" w:after="0" w:afterAutospacing="0" w:line="360" w:lineRule="auto"/>
        <w:ind w:firstLine="420"/>
        <w:rPr>
          <w:rFonts w:hint="eastAsia" w:ascii="仿宋" w:hAnsi="仿宋" w:eastAsia="仿宋" w:cs="仿宋"/>
          <w:sz w:val="24"/>
          <w:szCs w:val="24"/>
          <w:shd w:val="clear" w:color="auto" w:fill="FFFFFF"/>
        </w:rPr>
      </w:pPr>
    </w:p>
    <w:p w14:paraId="0B5DFC84">
      <w:pPr>
        <w:pStyle w:val="2"/>
        <w:spacing w:line="360" w:lineRule="auto"/>
        <w:rPr>
          <w:rFonts w:hint="eastAsia" w:ascii="仿宋" w:hAnsi="仿宋" w:eastAsia="仿宋" w:cs="仿宋"/>
          <w:sz w:val="24"/>
          <w:szCs w:val="24"/>
        </w:rPr>
      </w:pPr>
    </w:p>
    <w:p w14:paraId="1D495C3B">
      <w:pPr>
        <w:spacing w:line="360" w:lineRule="auto"/>
        <w:rPr>
          <w:rFonts w:hint="eastAsia" w:ascii="仿宋" w:hAnsi="仿宋" w:eastAsia="仿宋" w:cs="仿宋"/>
          <w:sz w:val="24"/>
          <w:szCs w:val="24"/>
        </w:rPr>
      </w:pPr>
    </w:p>
    <w:p w14:paraId="2739734E">
      <w:pPr>
        <w:pStyle w:val="2"/>
        <w:spacing w:line="360" w:lineRule="auto"/>
        <w:rPr>
          <w:rFonts w:hint="eastAsia" w:ascii="仿宋" w:hAnsi="仿宋" w:eastAsia="仿宋" w:cs="仿宋"/>
          <w:sz w:val="24"/>
          <w:szCs w:val="24"/>
        </w:rPr>
      </w:pPr>
    </w:p>
    <w:p w14:paraId="5D420D1D">
      <w:pPr>
        <w:spacing w:line="360" w:lineRule="auto"/>
        <w:rPr>
          <w:rFonts w:hint="eastAsia" w:ascii="仿宋" w:hAnsi="仿宋" w:eastAsia="仿宋" w:cs="仿宋"/>
          <w:sz w:val="24"/>
          <w:szCs w:val="24"/>
        </w:rPr>
      </w:pPr>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14:paraId="75A92659">
        <w:tblPrEx>
          <w:tblCellMar>
            <w:top w:w="0" w:type="dxa"/>
            <w:left w:w="108" w:type="dxa"/>
            <w:bottom w:w="0" w:type="dxa"/>
            <w:right w:w="108" w:type="dxa"/>
          </w:tblCellMar>
        </w:tblPrEx>
        <w:trPr>
          <w:trHeight w:val="813" w:hRule="atLeast"/>
        </w:trPr>
        <w:tc>
          <w:tcPr>
            <w:tcW w:w="2694" w:type="dxa"/>
            <w:noWrap w:val="0"/>
            <w:vAlign w:val="bottom"/>
          </w:tcPr>
          <w:p w14:paraId="2AF63B9D">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38E87499">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029C05E1">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1C6F1D43">
        <w:tblPrEx>
          <w:tblCellMar>
            <w:top w:w="0" w:type="dxa"/>
            <w:left w:w="108" w:type="dxa"/>
            <w:bottom w:w="0" w:type="dxa"/>
            <w:right w:w="108" w:type="dxa"/>
          </w:tblCellMar>
        </w:tblPrEx>
        <w:trPr>
          <w:trHeight w:val="425" w:hRule="atLeast"/>
        </w:trPr>
        <w:tc>
          <w:tcPr>
            <w:tcW w:w="2694" w:type="dxa"/>
            <w:noWrap w:val="0"/>
            <w:vAlign w:val="bottom"/>
          </w:tcPr>
          <w:p w14:paraId="2A0B4CAC">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72AD03E5">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706AEF48">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7DC31D73">
        <w:tblPrEx>
          <w:tblCellMar>
            <w:top w:w="0" w:type="dxa"/>
            <w:left w:w="108" w:type="dxa"/>
            <w:bottom w:w="0" w:type="dxa"/>
            <w:right w:w="108" w:type="dxa"/>
          </w:tblCellMar>
        </w:tblPrEx>
        <w:trPr>
          <w:trHeight w:val="530" w:hRule="atLeast"/>
        </w:trPr>
        <w:tc>
          <w:tcPr>
            <w:tcW w:w="2694" w:type="dxa"/>
            <w:noWrap w:val="0"/>
            <w:vAlign w:val="bottom"/>
          </w:tcPr>
          <w:p w14:paraId="23F5AE1B">
            <w:pPr>
              <w:pStyle w:val="2"/>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747C7190">
            <w:pPr>
              <w:pStyle w:val="2"/>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1CC8BDAA">
            <w:pPr>
              <w:pStyle w:val="2"/>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387794C8">
      <w:pPr>
        <w:spacing w:line="360" w:lineRule="auto"/>
        <w:rPr>
          <w:rFonts w:hint="eastAsia" w:ascii="仿宋" w:hAnsi="仿宋" w:eastAsia="仿宋" w:cs="仿宋"/>
          <w:sz w:val="24"/>
          <w:szCs w:val="24"/>
        </w:rPr>
      </w:pPr>
    </w:p>
    <w:p w14:paraId="715A8262">
      <w:pPr>
        <w:pStyle w:val="2"/>
        <w:spacing w:line="360" w:lineRule="auto"/>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00000000"/>
    <w:rsid w:val="08453B8C"/>
    <w:rsid w:val="0BDF05C2"/>
    <w:rsid w:val="152271FB"/>
    <w:rsid w:val="15CB7BFC"/>
    <w:rsid w:val="17894870"/>
    <w:rsid w:val="1E1666D8"/>
    <w:rsid w:val="22EE13BE"/>
    <w:rsid w:val="38110854"/>
    <w:rsid w:val="38714F3D"/>
    <w:rsid w:val="43A15B81"/>
    <w:rsid w:val="455C796B"/>
    <w:rsid w:val="469800C5"/>
    <w:rsid w:val="4D950505"/>
    <w:rsid w:val="520A5925"/>
    <w:rsid w:val="527D713A"/>
    <w:rsid w:val="58694A68"/>
    <w:rsid w:val="695D4844"/>
    <w:rsid w:val="6FE0340A"/>
    <w:rsid w:val="7356158D"/>
    <w:rsid w:val="794E04E9"/>
    <w:rsid w:val="7CE66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kern w:val="0"/>
      <w:sz w:val="30"/>
      <w:szCs w:val="20"/>
    </w:rPr>
  </w:style>
  <w:style w:type="paragraph" w:styleId="4">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5">
    <w:name w:val="Plain Text"/>
    <w:basedOn w:val="1"/>
    <w:qFormat/>
    <w:uiPriority w:val="0"/>
    <w:rPr>
      <w:rFonts w:ascii="宋体" w:hAnsi="Courier New"/>
      <w:kern w:val="0"/>
      <w:sz w:val="20"/>
      <w:szCs w:val="20"/>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2443</Words>
  <Characters>2511</Characters>
  <Lines>0</Lines>
  <Paragraphs>0</Paragraphs>
  <TotalTime>0</TotalTime>
  <ScaleCrop>false</ScaleCrop>
  <LinksUpToDate>false</LinksUpToDate>
  <CharactersWithSpaces>3269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2023-06-29T09:25:00Z</dcterms:created>
  <dc:creator>Administrator</dc:creator>
  <cp:lastModifiedBy>Victory*</cp:lastModifiedBy>
  <dcterms:modified xsi:type="dcterms:W3CDTF">2025-07-07T06:18:10Z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C314A136393441938A0170620CAB30B7_12</vt:lpwstr>
  </property>
  <property fmtid="{D5CDD505-2E9C-101B-9397-08002B2CF9AE}" pid="4" name="KSOTemplateDocerSaveRecord">
    <vt:lpwstr>eyJoZGlkIjoiNWNkMWMxZTRmNTM4OWNiOWIwNDUyMDI3MDVhNjBkMzAiLCJ1c2VySWQiOiIzMDkyOTM3ODIifQ==</vt:lpwstr>
  </property>
</Properties>
</file>