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DCA3A">
      <w:pPr>
        <w:pStyle w:val="3"/>
        <w:shd w:val="clear" w:color="auto" w:fill="auto"/>
        <w:jc w:val="center"/>
        <w:outlineLvl w:val="1"/>
        <w:rPr>
          <w:rFonts w:ascii="仿宋" w:hAnsi="仿宋" w:eastAsia="仿宋" w:cs="仿宋"/>
          <w:b/>
          <w:bCs/>
          <w:color w:val="000000"/>
          <w:spacing w:val="4"/>
          <w:sz w:val="28"/>
          <w:szCs w:val="28"/>
          <w:highlight w:val="none"/>
        </w:rPr>
      </w:pPr>
      <w:bookmarkStart w:id="0" w:name="_Toc9663"/>
      <w:bookmarkStart w:id="1" w:name="_Toc12001"/>
      <w:bookmarkStart w:id="2" w:name="_Toc18784"/>
      <w:r>
        <w:rPr>
          <w:rFonts w:hint="eastAsia" w:ascii="仿宋" w:hAnsi="仿宋" w:eastAsia="仿宋" w:cs="仿宋"/>
          <w:b/>
          <w:bCs/>
          <w:color w:val="000000"/>
          <w:spacing w:val="4"/>
          <w:sz w:val="28"/>
          <w:szCs w:val="28"/>
          <w:highlight w:val="none"/>
        </w:rPr>
        <w:t>保证金退还信息表</w:t>
      </w:r>
      <w:bookmarkEnd w:id="0"/>
      <w:bookmarkEnd w:id="1"/>
      <w:bookmarkEnd w:id="2"/>
    </w:p>
    <w:p w14:paraId="1950842C">
      <w:pPr>
        <w:shd w:val="clear" w:color="auto" w:fill="auto"/>
        <w:spacing w:line="480" w:lineRule="auto"/>
        <w:rPr>
          <w:rFonts w:hint="default" w:ascii="仿宋" w:hAnsi="仿宋" w:eastAsia="仿宋" w:cs="仿宋"/>
          <w:b/>
          <w:bCs/>
          <w:color w:val="000000"/>
          <w:sz w:val="24"/>
          <w:szCs w:val="24"/>
          <w:highlight w:val="none"/>
          <w:lang w:val="en-US" w:eastAsia="zh-CN"/>
        </w:rPr>
      </w:pPr>
      <w:r>
        <w:rPr>
          <w:rFonts w:hint="eastAsia" w:ascii="仿宋" w:hAnsi="仿宋" w:eastAsia="仿宋" w:cs="仿宋"/>
          <w:b/>
          <w:bCs/>
          <w:color w:val="000000"/>
          <w:spacing w:val="4"/>
          <w:sz w:val="24"/>
          <w:szCs w:val="24"/>
          <w:highlight w:val="none"/>
        </w:rPr>
        <w:t>致：</w:t>
      </w:r>
      <w:r>
        <w:rPr>
          <w:rFonts w:hint="eastAsia" w:ascii="仿宋" w:hAnsi="仿宋" w:eastAsia="仿宋" w:cs="仿宋"/>
          <w:b/>
          <w:bCs/>
          <w:color w:val="000000"/>
          <w:spacing w:val="4"/>
          <w:sz w:val="24"/>
          <w:szCs w:val="24"/>
          <w:highlight w:val="none"/>
          <w:u w:val="single"/>
          <w:lang w:eastAsia="zh-CN"/>
        </w:rPr>
        <w:t xml:space="preserve"> </w:t>
      </w:r>
      <w:r>
        <w:rPr>
          <w:rFonts w:hint="eastAsia" w:ascii="仿宋" w:hAnsi="仿宋" w:eastAsia="仿宋" w:cs="仿宋"/>
          <w:b/>
          <w:bCs/>
          <w:color w:val="000000"/>
          <w:spacing w:val="4"/>
          <w:sz w:val="24"/>
          <w:szCs w:val="24"/>
          <w:highlight w:val="none"/>
          <w:u w:val="single"/>
          <w:lang w:val="en-US" w:eastAsia="zh-CN"/>
        </w:rPr>
        <w:t xml:space="preserve">                  </w:t>
      </w:r>
    </w:p>
    <w:p w14:paraId="65748FB6">
      <w:pPr>
        <w:shd w:val="clear" w:color="auto" w:fill="auto"/>
        <w:spacing w:line="480" w:lineRule="auto"/>
        <w:ind w:firstLine="482"/>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我单位为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项目（项目编号：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）提交的保证金</w:t>
      </w:r>
      <w:r>
        <w:rPr>
          <w:rFonts w:hint="eastAsia" w:ascii="仿宋" w:hAnsi="仿宋" w:eastAsia="仿宋" w:cs="仿宋"/>
          <w:color w:val="000000"/>
          <w:sz w:val="24"/>
          <w:szCs w:val="24"/>
          <w:highlight w:val="none"/>
          <w:u w:val="single"/>
        </w:rPr>
        <w:t xml:space="preserve">人民币             </w:t>
      </w:r>
      <w:r>
        <w:rPr>
          <w:rFonts w:hint="eastAsia" w:ascii="仿宋" w:hAnsi="仿宋" w:eastAsia="仿宋" w:cs="仿宋"/>
          <w:color w:val="000000"/>
          <w:sz w:val="24"/>
          <w:szCs w:val="24"/>
          <w:highlight w:val="none"/>
        </w:rPr>
        <w:t>元（小写¥：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元），按</w:t>
      </w:r>
      <w:r>
        <w:rPr>
          <w:rFonts w:hint="eastAsia" w:ascii="仿宋" w:hAnsi="仿宋" w:eastAsia="仿宋" w:cs="仿宋"/>
          <w:color w:val="000000"/>
          <w:sz w:val="24"/>
          <w:szCs w:val="24"/>
          <w:highlight w:val="none"/>
          <w:lang w:val="en-US" w:eastAsia="zh-CN"/>
        </w:rPr>
        <w:t>采购</w:t>
      </w:r>
      <w:r>
        <w:rPr>
          <w:rFonts w:hint="eastAsia" w:ascii="仿宋" w:hAnsi="仿宋" w:eastAsia="仿宋" w:cs="仿宋"/>
          <w:color w:val="000000"/>
          <w:sz w:val="24"/>
          <w:szCs w:val="24"/>
          <w:highlight w:val="none"/>
        </w:rPr>
        <w:t>文件规定退还至下列账户：</w:t>
      </w:r>
    </w:p>
    <w:tbl>
      <w:tblPr>
        <w:tblStyle w:val="6"/>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460B44DD">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noWrap w:val="0"/>
            <w:vAlign w:val="center"/>
          </w:tcPr>
          <w:p w14:paraId="75F1B91F">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收款单位</w:t>
            </w:r>
          </w:p>
        </w:tc>
        <w:tc>
          <w:tcPr>
            <w:tcW w:w="1995" w:type="dxa"/>
            <w:tcBorders>
              <w:top w:val="single" w:color="auto" w:sz="4" w:space="0"/>
              <w:left w:val="nil"/>
              <w:bottom w:val="single" w:color="auto" w:sz="4" w:space="0"/>
              <w:right w:val="single" w:color="auto" w:sz="4" w:space="0"/>
            </w:tcBorders>
            <w:noWrap w:val="0"/>
            <w:vAlign w:val="center"/>
          </w:tcPr>
          <w:p w14:paraId="1AE25FDD">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收款单位名称</w:t>
            </w:r>
          </w:p>
        </w:tc>
        <w:tc>
          <w:tcPr>
            <w:tcW w:w="7361" w:type="dxa"/>
            <w:gridSpan w:val="3"/>
            <w:tcBorders>
              <w:top w:val="single" w:color="auto" w:sz="4" w:space="0"/>
              <w:left w:val="nil"/>
              <w:bottom w:val="single" w:color="auto" w:sz="4" w:space="0"/>
              <w:right w:val="single" w:color="auto" w:sz="4" w:space="0"/>
            </w:tcBorders>
            <w:noWrap w:val="0"/>
            <w:vAlign w:val="center"/>
          </w:tcPr>
          <w:p w14:paraId="2D07CFC3">
            <w:pPr>
              <w:shd w:val="clear" w:color="auto" w:fill="auto"/>
              <w:rPr>
                <w:rFonts w:ascii="仿宋" w:hAnsi="仿宋" w:eastAsia="仿宋" w:cs="仿宋"/>
                <w:color w:val="000000"/>
                <w:sz w:val="24"/>
                <w:szCs w:val="24"/>
                <w:highlight w:val="none"/>
              </w:rPr>
            </w:pPr>
          </w:p>
        </w:tc>
      </w:tr>
      <w:tr w14:paraId="1C6B4C9D">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0F4E1CE9">
            <w:pPr>
              <w:shd w:val="clear" w:color="auto" w:fill="auto"/>
              <w:rPr>
                <w:rFonts w:ascii="仿宋" w:hAnsi="仿宋" w:eastAsia="仿宋" w:cs="仿宋"/>
                <w:color w:val="000000"/>
                <w:sz w:val="24"/>
                <w:szCs w:val="24"/>
                <w:highlight w:val="none"/>
              </w:rPr>
            </w:pPr>
          </w:p>
        </w:tc>
        <w:tc>
          <w:tcPr>
            <w:tcW w:w="1995" w:type="dxa"/>
            <w:tcBorders>
              <w:top w:val="nil"/>
              <w:left w:val="nil"/>
              <w:bottom w:val="single" w:color="auto" w:sz="4" w:space="0"/>
              <w:right w:val="single" w:color="auto" w:sz="4" w:space="0"/>
            </w:tcBorders>
            <w:noWrap w:val="0"/>
            <w:vAlign w:val="center"/>
          </w:tcPr>
          <w:p w14:paraId="59C0FDC3">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c>
          <w:tcPr>
            <w:tcW w:w="7361" w:type="dxa"/>
            <w:gridSpan w:val="3"/>
            <w:tcBorders>
              <w:top w:val="single" w:color="auto" w:sz="4" w:space="0"/>
              <w:left w:val="nil"/>
              <w:bottom w:val="single" w:color="auto" w:sz="4" w:space="0"/>
              <w:right w:val="single" w:color="auto" w:sz="4" w:space="0"/>
            </w:tcBorders>
            <w:noWrap w:val="0"/>
            <w:vAlign w:val="center"/>
          </w:tcPr>
          <w:p w14:paraId="2106798C">
            <w:pPr>
              <w:shd w:val="clear" w:color="auto" w:fill="auto"/>
              <w:rPr>
                <w:rFonts w:ascii="仿宋" w:hAnsi="仿宋" w:eastAsia="仿宋" w:cs="仿宋"/>
                <w:color w:val="000000"/>
                <w:sz w:val="24"/>
                <w:szCs w:val="24"/>
                <w:highlight w:val="none"/>
              </w:rPr>
            </w:pPr>
          </w:p>
        </w:tc>
      </w:tr>
      <w:tr w14:paraId="62115D48">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24D72FCA">
            <w:pPr>
              <w:shd w:val="clear" w:color="auto" w:fill="auto"/>
              <w:rPr>
                <w:rFonts w:ascii="仿宋" w:hAnsi="仿宋" w:eastAsia="仿宋" w:cs="仿宋"/>
                <w:color w:val="000000"/>
                <w:sz w:val="24"/>
                <w:szCs w:val="24"/>
                <w:highlight w:val="none"/>
              </w:rPr>
            </w:pPr>
          </w:p>
        </w:tc>
        <w:tc>
          <w:tcPr>
            <w:tcW w:w="1995" w:type="dxa"/>
            <w:tcBorders>
              <w:top w:val="nil"/>
              <w:left w:val="nil"/>
              <w:bottom w:val="single" w:color="auto" w:sz="4" w:space="0"/>
              <w:right w:val="single" w:color="auto" w:sz="4" w:space="0"/>
            </w:tcBorders>
            <w:noWrap w:val="0"/>
            <w:vAlign w:val="center"/>
          </w:tcPr>
          <w:p w14:paraId="5A54ACC7">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c>
          <w:tcPr>
            <w:tcW w:w="7361" w:type="dxa"/>
            <w:gridSpan w:val="3"/>
            <w:tcBorders>
              <w:top w:val="single" w:color="auto" w:sz="4" w:space="0"/>
              <w:left w:val="nil"/>
              <w:bottom w:val="single" w:color="auto" w:sz="4" w:space="0"/>
              <w:right w:val="single" w:color="auto" w:sz="4" w:space="0"/>
            </w:tcBorders>
            <w:noWrap w:val="0"/>
            <w:vAlign w:val="center"/>
          </w:tcPr>
          <w:p w14:paraId="726178CF">
            <w:pPr>
              <w:shd w:val="clear" w:color="auto" w:fill="auto"/>
              <w:rPr>
                <w:rFonts w:ascii="仿宋" w:hAnsi="仿宋" w:eastAsia="仿宋" w:cs="仿宋"/>
                <w:color w:val="000000"/>
                <w:sz w:val="24"/>
                <w:szCs w:val="24"/>
                <w:highlight w:val="none"/>
              </w:rPr>
            </w:pPr>
          </w:p>
        </w:tc>
      </w:tr>
      <w:tr w14:paraId="1C558103">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747E1DA2">
            <w:pPr>
              <w:shd w:val="clear" w:color="auto" w:fill="auto"/>
              <w:rPr>
                <w:rFonts w:ascii="仿宋" w:hAnsi="仿宋" w:eastAsia="仿宋" w:cs="仿宋"/>
                <w:color w:val="000000"/>
                <w:sz w:val="24"/>
                <w:szCs w:val="24"/>
                <w:highlight w:val="none"/>
              </w:rPr>
            </w:pPr>
          </w:p>
        </w:tc>
        <w:tc>
          <w:tcPr>
            <w:tcW w:w="1995" w:type="dxa"/>
            <w:tcBorders>
              <w:top w:val="nil"/>
              <w:left w:val="nil"/>
              <w:bottom w:val="single" w:color="auto" w:sz="4" w:space="0"/>
              <w:right w:val="single" w:color="auto" w:sz="4" w:space="0"/>
            </w:tcBorders>
            <w:noWrap w:val="0"/>
            <w:vAlign w:val="center"/>
          </w:tcPr>
          <w:p w14:paraId="5B3080BA">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开户银行行号</w:t>
            </w:r>
          </w:p>
        </w:tc>
        <w:tc>
          <w:tcPr>
            <w:tcW w:w="7361" w:type="dxa"/>
            <w:gridSpan w:val="3"/>
            <w:tcBorders>
              <w:top w:val="single" w:color="auto" w:sz="4" w:space="0"/>
              <w:left w:val="nil"/>
              <w:bottom w:val="single" w:color="auto" w:sz="4" w:space="0"/>
              <w:right w:val="single" w:color="auto" w:sz="4" w:space="0"/>
            </w:tcBorders>
            <w:noWrap w:val="0"/>
            <w:vAlign w:val="center"/>
          </w:tcPr>
          <w:p w14:paraId="6484D797">
            <w:pPr>
              <w:shd w:val="clear" w:color="auto" w:fill="auto"/>
              <w:rPr>
                <w:rFonts w:ascii="仿宋" w:hAnsi="仿宋" w:eastAsia="仿宋" w:cs="仿宋"/>
                <w:color w:val="000000"/>
                <w:sz w:val="24"/>
                <w:szCs w:val="24"/>
                <w:highlight w:val="none"/>
              </w:rPr>
            </w:pPr>
          </w:p>
        </w:tc>
      </w:tr>
      <w:tr w14:paraId="29885F0E">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4114EE4A">
            <w:pPr>
              <w:shd w:val="clear" w:color="auto" w:fill="auto"/>
              <w:rPr>
                <w:rFonts w:ascii="仿宋" w:hAnsi="仿宋" w:eastAsia="仿宋" w:cs="仿宋"/>
                <w:color w:val="000000"/>
                <w:sz w:val="24"/>
                <w:szCs w:val="24"/>
                <w:highlight w:val="none"/>
              </w:rPr>
            </w:pPr>
          </w:p>
        </w:tc>
        <w:tc>
          <w:tcPr>
            <w:tcW w:w="1995" w:type="dxa"/>
            <w:tcBorders>
              <w:top w:val="single" w:color="auto" w:sz="4" w:space="0"/>
              <w:left w:val="nil"/>
              <w:bottom w:val="single" w:color="auto" w:sz="4" w:space="0"/>
              <w:right w:val="single" w:color="auto" w:sz="4" w:space="0"/>
            </w:tcBorders>
            <w:noWrap w:val="0"/>
            <w:vAlign w:val="center"/>
          </w:tcPr>
          <w:p w14:paraId="7148C17F">
            <w:pPr>
              <w:shd w:val="clear" w:color="auto" w:fill="auto"/>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联 系 人</w:t>
            </w:r>
          </w:p>
        </w:tc>
        <w:tc>
          <w:tcPr>
            <w:tcW w:w="2685" w:type="dxa"/>
            <w:tcBorders>
              <w:top w:val="single" w:color="auto" w:sz="4" w:space="0"/>
              <w:left w:val="nil"/>
              <w:bottom w:val="single" w:color="auto" w:sz="4" w:space="0"/>
              <w:right w:val="single" w:color="auto" w:sz="4" w:space="0"/>
            </w:tcBorders>
            <w:noWrap w:val="0"/>
            <w:vAlign w:val="center"/>
          </w:tcPr>
          <w:p w14:paraId="2B12D230">
            <w:pPr>
              <w:shd w:val="clear" w:color="auto" w:fill="auto"/>
              <w:rPr>
                <w:rFonts w:ascii="仿宋" w:hAnsi="仿宋" w:eastAsia="仿宋" w:cs="仿宋"/>
                <w:color w:val="000000"/>
                <w:sz w:val="24"/>
                <w:szCs w:val="24"/>
                <w:highlight w:val="none"/>
              </w:rPr>
            </w:pPr>
          </w:p>
        </w:tc>
        <w:tc>
          <w:tcPr>
            <w:tcW w:w="1495" w:type="dxa"/>
            <w:tcBorders>
              <w:top w:val="single" w:color="auto" w:sz="4" w:space="0"/>
              <w:left w:val="nil"/>
              <w:bottom w:val="single" w:color="auto" w:sz="4" w:space="0"/>
              <w:right w:val="single" w:color="auto" w:sz="4" w:space="0"/>
            </w:tcBorders>
            <w:noWrap w:val="0"/>
            <w:vAlign w:val="center"/>
          </w:tcPr>
          <w:p w14:paraId="2CDE8A95">
            <w:pPr>
              <w:shd w:val="clear" w:color="auto" w:fill="auto"/>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联系电话</w:t>
            </w:r>
          </w:p>
        </w:tc>
        <w:tc>
          <w:tcPr>
            <w:tcW w:w="3181" w:type="dxa"/>
            <w:tcBorders>
              <w:top w:val="single" w:color="auto" w:sz="4" w:space="0"/>
              <w:left w:val="nil"/>
              <w:bottom w:val="single" w:color="auto" w:sz="4" w:space="0"/>
              <w:right w:val="single" w:color="auto" w:sz="4" w:space="0"/>
            </w:tcBorders>
            <w:noWrap w:val="0"/>
            <w:vAlign w:val="center"/>
          </w:tcPr>
          <w:p w14:paraId="797CAB58">
            <w:pPr>
              <w:shd w:val="clear" w:color="auto" w:fill="auto"/>
              <w:rPr>
                <w:rFonts w:ascii="仿宋" w:hAnsi="仿宋" w:eastAsia="仿宋" w:cs="仿宋"/>
                <w:color w:val="000000"/>
                <w:sz w:val="24"/>
                <w:szCs w:val="24"/>
                <w:highlight w:val="none"/>
              </w:rPr>
            </w:pPr>
          </w:p>
        </w:tc>
      </w:tr>
    </w:tbl>
    <w:p w14:paraId="135D7FCA">
      <w:pPr>
        <w:pStyle w:val="5"/>
        <w:shd w:val="clear" w:color="auto" w:fill="auto"/>
        <w:rPr>
          <w:rFonts w:ascii="仿宋" w:hAnsi="仿宋" w:eastAsia="仿宋" w:cs="仿宋"/>
          <w:color w:val="000000"/>
          <w:sz w:val="24"/>
          <w:szCs w:val="24"/>
          <w:highlight w:val="none"/>
        </w:rPr>
      </w:pPr>
    </w:p>
    <w:p w14:paraId="47D225A9">
      <w:pPr>
        <w:shd w:val="clear" w:color="auto" w:fill="auto"/>
        <w:ind w:firstLine="482" w:firstLineChars="200"/>
        <w:rPr>
          <w:rFonts w:hint="eastAsia" w:ascii="仿宋" w:hAnsi="仿宋" w:eastAsia="仿宋" w:cs="仿宋"/>
          <w:b/>
          <w:bCs/>
          <w:color w:val="000000"/>
          <w:sz w:val="24"/>
          <w:szCs w:val="32"/>
          <w:highlight w:val="none"/>
        </w:rPr>
      </w:pPr>
      <w:r>
        <w:rPr>
          <w:rFonts w:hint="eastAsia" w:ascii="仿宋" w:hAnsi="仿宋" w:eastAsia="仿宋" w:cs="仿宋"/>
          <w:b/>
          <w:bCs/>
          <w:color w:val="000000"/>
          <w:sz w:val="24"/>
          <w:szCs w:val="32"/>
          <w:highlight w:val="none"/>
          <w:lang w:val="en-US" w:eastAsia="zh-CN"/>
        </w:rPr>
        <w:t>一</w:t>
      </w:r>
      <w:r>
        <w:rPr>
          <w:rFonts w:hint="eastAsia" w:ascii="仿宋" w:hAnsi="仿宋" w:eastAsia="仿宋" w:cs="仿宋"/>
          <w:b/>
          <w:bCs/>
          <w:color w:val="000000"/>
          <w:sz w:val="24"/>
          <w:szCs w:val="32"/>
          <w:highlight w:val="none"/>
        </w:rPr>
        <w:t>、保证金将退还至原转入账户，请按照转入保证金账户填写此表。如贵单位付款账户</w:t>
      </w:r>
      <w:r>
        <w:rPr>
          <w:rFonts w:hint="eastAsia" w:ascii="仿宋" w:hAnsi="仿宋" w:eastAsia="仿宋" w:cs="仿宋"/>
          <w:b/>
          <w:bCs/>
          <w:color w:val="000000"/>
          <w:sz w:val="24"/>
          <w:szCs w:val="32"/>
          <w:highlight w:val="none"/>
          <w:lang w:val="en-US" w:eastAsia="zh-CN"/>
        </w:rPr>
        <w:t>是</w:t>
      </w:r>
      <w:bookmarkStart w:id="5" w:name="_GoBack"/>
      <w:bookmarkEnd w:id="5"/>
      <w:r>
        <w:rPr>
          <w:rFonts w:hint="eastAsia" w:ascii="仿宋" w:hAnsi="仿宋" w:eastAsia="仿宋" w:cs="仿宋"/>
          <w:b/>
          <w:bCs/>
          <w:color w:val="000000"/>
          <w:sz w:val="24"/>
          <w:szCs w:val="32"/>
          <w:highlight w:val="none"/>
        </w:rPr>
        <w:t>单位结算卡，请将单位结算卡的账号信息出具情况说明并加盖公章与本表一同递交。</w:t>
      </w:r>
    </w:p>
    <w:p w14:paraId="749366D2">
      <w:pPr>
        <w:shd w:val="clear" w:color="auto" w:fill="auto"/>
        <w:ind w:firstLine="482" w:firstLineChars="200"/>
        <w:rPr>
          <w:rFonts w:hint="eastAsia" w:ascii="仿宋" w:hAnsi="仿宋" w:eastAsia="仿宋" w:cs="仿宋"/>
          <w:b/>
          <w:bCs/>
          <w:color w:val="000000"/>
          <w:sz w:val="24"/>
          <w:szCs w:val="32"/>
          <w:highlight w:val="none"/>
        </w:rPr>
      </w:pPr>
      <w:r>
        <w:rPr>
          <w:rFonts w:hint="eastAsia" w:ascii="仿宋" w:hAnsi="仿宋" w:eastAsia="仿宋" w:cs="仿宋"/>
          <w:b/>
          <w:bCs/>
          <w:color w:val="000000"/>
          <w:sz w:val="24"/>
          <w:szCs w:val="32"/>
          <w:highlight w:val="none"/>
          <w:lang w:val="en-US" w:eastAsia="zh-CN"/>
        </w:rPr>
        <w:t>二</w:t>
      </w:r>
      <w:r>
        <w:rPr>
          <w:rFonts w:hint="eastAsia" w:ascii="仿宋" w:hAnsi="仿宋" w:eastAsia="仿宋" w:cs="仿宋"/>
          <w:b/>
          <w:bCs/>
          <w:color w:val="000000"/>
          <w:sz w:val="24"/>
          <w:szCs w:val="32"/>
          <w:highlight w:val="none"/>
        </w:rPr>
        <w:t>、各</w:t>
      </w:r>
      <w:r>
        <w:rPr>
          <w:rFonts w:hint="eastAsia" w:ascii="仿宋" w:hAnsi="仿宋" w:eastAsia="仿宋" w:cs="仿宋"/>
          <w:b/>
          <w:bCs/>
          <w:color w:val="000000"/>
          <w:sz w:val="24"/>
          <w:szCs w:val="32"/>
          <w:highlight w:val="none"/>
          <w:lang w:val="en-US" w:eastAsia="zh-CN"/>
        </w:rPr>
        <w:t>供应商</w:t>
      </w:r>
      <w:r>
        <w:rPr>
          <w:rFonts w:hint="eastAsia" w:ascii="仿宋" w:hAnsi="仿宋" w:eastAsia="仿宋" w:cs="仿宋"/>
          <w:b/>
          <w:bCs/>
          <w:color w:val="000000"/>
          <w:sz w:val="24"/>
          <w:szCs w:val="32"/>
          <w:highlight w:val="none"/>
        </w:rPr>
        <w:t>请正确填写《</w:t>
      </w:r>
      <w:r>
        <w:rPr>
          <w:rFonts w:hint="eastAsia" w:ascii="仿宋" w:hAnsi="仿宋" w:eastAsia="仿宋" w:cs="仿宋"/>
          <w:b/>
          <w:bCs/>
          <w:color w:val="000000"/>
          <w:sz w:val="24"/>
          <w:szCs w:val="32"/>
          <w:highlight w:val="none"/>
          <w:lang w:val="en-US" w:eastAsia="zh-CN"/>
        </w:rPr>
        <w:t>保</w:t>
      </w:r>
      <w:r>
        <w:rPr>
          <w:rFonts w:hint="eastAsia" w:ascii="仿宋" w:hAnsi="仿宋" w:eastAsia="仿宋" w:cs="仿宋"/>
          <w:b/>
          <w:bCs/>
          <w:color w:val="000000"/>
          <w:sz w:val="24"/>
          <w:szCs w:val="32"/>
          <w:highlight w:val="none"/>
        </w:rPr>
        <w:t>证金退还信息表》，</w:t>
      </w:r>
      <w:r>
        <w:rPr>
          <w:rFonts w:hint="eastAsia" w:ascii="仿宋" w:hAnsi="仿宋" w:eastAsia="仿宋" w:cs="仿宋"/>
          <w:b/>
          <w:bCs/>
          <w:color w:val="000000"/>
          <w:sz w:val="24"/>
          <w:szCs w:val="32"/>
          <w:highlight w:val="none"/>
          <w:lang w:val="en-US" w:eastAsia="zh-CN"/>
        </w:rPr>
        <w:t>签章版的扫描件和Word版发送至邮箱</w:t>
      </w:r>
      <w:r>
        <w:rPr>
          <w:rFonts w:hint="eastAsia" w:ascii="仿宋" w:hAnsi="仿宋" w:eastAsia="仿宋" w:cs="仿宋"/>
          <w:b/>
          <w:bCs/>
          <w:color w:val="000000"/>
          <w:sz w:val="24"/>
          <w:szCs w:val="32"/>
          <w:highlight w:val="none"/>
          <w:u w:val="none"/>
          <w:lang w:val="en-US" w:eastAsia="zh-CN"/>
        </w:rPr>
        <w:t>cczbdl2017@163.com</w:t>
      </w:r>
      <w:r>
        <w:rPr>
          <w:rFonts w:hint="eastAsia" w:ascii="仿宋" w:hAnsi="仿宋" w:eastAsia="仿宋" w:cs="仿宋"/>
          <w:b/>
          <w:bCs/>
          <w:color w:val="000000"/>
          <w:sz w:val="24"/>
          <w:szCs w:val="32"/>
          <w:highlight w:val="none"/>
          <w:lang w:val="en-US" w:eastAsia="zh-CN"/>
        </w:rPr>
        <w:t>，项目</w:t>
      </w:r>
      <w:r>
        <w:rPr>
          <w:rFonts w:hint="eastAsia" w:ascii="仿宋" w:hAnsi="仿宋" w:eastAsia="仿宋" w:cs="仿宋"/>
          <w:b/>
          <w:bCs/>
          <w:color w:val="000000"/>
          <w:sz w:val="24"/>
          <w:szCs w:val="32"/>
          <w:highlight w:val="none"/>
        </w:rPr>
        <w:t>结束后，将根据所提供信息退还各</w:t>
      </w:r>
      <w:r>
        <w:rPr>
          <w:rFonts w:hint="eastAsia" w:ascii="仿宋" w:hAnsi="仿宋" w:eastAsia="仿宋" w:cs="仿宋"/>
          <w:b/>
          <w:bCs/>
          <w:color w:val="000000"/>
          <w:sz w:val="24"/>
          <w:szCs w:val="32"/>
          <w:highlight w:val="none"/>
          <w:lang w:val="en-US" w:eastAsia="zh-CN"/>
        </w:rPr>
        <w:t>供应商</w:t>
      </w:r>
      <w:r>
        <w:rPr>
          <w:rFonts w:hint="eastAsia" w:ascii="仿宋" w:hAnsi="仿宋" w:eastAsia="仿宋" w:cs="仿宋"/>
          <w:b/>
          <w:bCs/>
          <w:color w:val="000000"/>
          <w:sz w:val="24"/>
          <w:szCs w:val="32"/>
          <w:highlight w:val="none"/>
        </w:rPr>
        <w:t>保证金。</w:t>
      </w:r>
      <w:r>
        <w:rPr>
          <w:rFonts w:hint="eastAsia" w:ascii="仿宋" w:hAnsi="仿宋" w:eastAsia="仿宋" w:cs="仿宋"/>
          <w:b/>
          <w:bCs/>
          <w:color w:val="000000"/>
          <w:sz w:val="24"/>
          <w:szCs w:val="32"/>
          <w:highlight w:val="none"/>
          <w:lang w:eastAsia="zh-CN"/>
        </w:rPr>
        <w:t>（</w:t>
      </w:r>
      <w:r>
        <w:rPr>
          <w:rFonts w:hint="eastAsia" w:ascii="仿宋" w:hAnsi="仿宋" w:eastAsia="仿宋" w:cs="仿宋"/>
          <w:b/>
          <w:bCs/>
          <w:color w:val="000000"/>
          <w:sz w:val="24"/>
          <w:szCs w:val="32"/>
          <w:highlight w:val="none"/>
          <w:lang w:val="en-US" w:eastAsia="zh-CN"/>
        </w:rPr>
        <w:t>无需密封</w:t>
      </w:r>
      <w:r>
        <w:rPr>
          <w:rFonts w:hint="eastAsia" w:ascii="仿宋" w:hAnsi="仿宋" w:eastAsia="仿宋" w:cs="仿宋"/>
          <w:b/>
          <w:bCs/>
          <w:color w:val="000000"/>
          <w:sz w:val="24"/>
          <w:szCs w:val="32"/>
          <w:highlight w:val="none"/>
          <w:lang w:eastAsia="zh-CN"/>
        </w:rPr>
        <w:t>）</w:t>
      </w:r>
    </w:p>
    <w:p w14:paraId="2D2EE2FA">
      <w:pPr>
        <w:shd w:val="clear" w:color="auto" w:fill="auto"/>
        <w:ind w:firstLine="482" w:firstLineChars="200"/>
        <w:rPr>
          <w:rFonts w:hint="eastAsia" w:ascii="仿宋" w:hAnsi="仿宋" w:eastAsia="仿宋" w:cs="仿宋"/>
          <w:b/>
          <w:bCs/>
          <w:color w:val="000000"/>
          <w:sz w:val="24"/>
          <w:szCs w:val="32"/>
          <w:highlight w:val="none"/>
        </w:rPr>
      </w:pPr>
      <w:bookmarkStart w:id="3" w:name="_Toc16395"/>
      <w:bookmarkStart w:id="4" w:name="_Toc15102"/>
      <w:r>
        <w:rPr>
          <w:rFonts w:hint="eastAsia" w:ascii="仿宋" w:hAnsi="仿宋" w:eastAsia="仿宋" w:cs="仿宋"/>
          <w:b/>
          <w:bCs/>
          <w:color w:val="000000"/>
          <w:sz w:val="24"/>
          <w:szCs w:val="32"/>
          <w:highlight w:val="none"/>
          <w:lang w:val="en-US" w:eastAsia="zh-CN"/>
        </w:rPr>
        <w:t>三</w:t>
      </w:r>
      <w:r>
        <w:rPr>
          <w:rFonts w:hint="eastAsia" w:ascii="仿宋" w:hAnsi="仿宋" w:eastAsia="仿宋" w:cs="仿宋"/>
          <w:b/>
          <w:bCs/>
          <w:color w:val="000000"/>
          <w:sz w:val="24"/>
          <w:szCs w:val="32"/>
          <w:highlight w:val="none"/>
        </w:rPr>
        <w:t>、因</w:t>
      </w:r>
      <w:r>
        <w:rPr>
          <w:rFonts w:hint="eastAsia" w:ascii="仿宋" w:hAnsi="仿宋" w:eastAsia="仿宋" w:cs="仿宋"/>
          <w:b/>
          <w:bCs/>
          <w:color w:val="000000"/>
          <w:sz w:val="24"/>
          <w:szCs w:val="32"/>
          <w:highlight w:val="none"/>
          <w:lang w:val="en-US" w:eastAsia="zh-CN"/>
        </w:rPr>
        <w:t>供应商</w:t>
      </w:r>
      <w:r>
        <w:rPr>
          <w:rFonts w:hint="eastAsia" w:ascii="仿宋" w:hAnsi="仿宋" w:eastAsia="仿宋" w:cs="仿宋"/>
          <w:b/>
          <w:bCs/>
          <w:color w:val="000000"/>
          <w:sz w:val="24"/>
          <w:szCs w:val="32"/>
          <w:highlight w:val="none"/>
        </w:rPr>
        <w:t>自身原因导致未及时退还的，由</w:t>
      </w:r>
      <w:r>
        <w:rPr>
          <w:rFonts w:hint="eastAsia" w:ascii="仿宋" w:hAnsi="仿宋" w:eastAsia="仿宋" w:cs="仿宋"/>
          <w:b/>
          <w:bCs/>
          <w:color w:val="000000"/>
          <w:sz w:val="24"/>
          <w:szCs w:val="32"/>
          <w:highlight w:val="none"/>
          <w:lang w:val="en-US" w:eastAsia="zh-CN"/>
        </w:rPr>
        <w:t>供应商</w:t>
      </w:r>
      <w:r>
        <w:rPr>
          <w:rFonts w:hint="eastAsia" w:ascii="仿宋" w:hAnsi="仿宋" w:eastAsia="仿宋" w:cs="仿宋"/>
          <w:b/>
          <w:bCs/>
          <w:color w:val="000000"/>
          <w:sz w:val="24"/>
          <w:szCs w:val="32"/>
          <w:highlight w:val="none"/>
        </w:rPr>
        <w:t>自行负责。</w:t>
      </w:r>
      <w:bookmarkEnd w:id="3"/>
      <w:bookmarkEnd w:id="4"/>
    </w:p>
    <w:p w14:paraId="68F60423">
      <w:pPr>
        <w:pStyle w:val="8"/>
      </w:pPr>
    </w:p>
    <w:p w14:paraId="0F90CCBB">
      <w:pPr>
        <w:spacing w:line="48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（盖章）</w:t>
      </w:r>
    </w:p>
    <w:p w14:paraId="0597FE30">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法定代表人</w:t>
      </w:r>
    </w:p>
    <w:p w14:paraId="6A661EC3">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或委托代理人：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08FF60E9">
      <w:pPr>
        <w:pStyle w:val="9"/>
        <w:spacing w:before="156" w:beforeLines="50"/>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7D322E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NjVlOWQxMjlhMmNiNjI5Yjc5MzU3MTRhNWE2MTgifQ=="/>
  </w:docVars>
  <w:rsids>
    <w:rsidRoot w:val="00000000"/>
    <w:rsid w:val="02223574"/>
    <w:rsid w:val="19CA65E8"/>
    <w:rsid w:val="3B497FAF"/>
    <w:rsid w:val="3E820CD7"/>
    <w:rsid w:val="3F7C73B2"/>
    <w:rsid w:val="4B352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qFormat/>
    <w:uiPriority w:val="0"/>
    <w:rPr>
      <w:color w:val="993300"/>
      <w:sz w:val="24"/>
    </w:rPr>
  </w:style>
  <w:style w:type="paragraph" w:customStyle="1" w:styleId="8">
    <w:name w:val="_Style 3"/>
    <w:next w:val="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293</Words>
  <Characters>313</Characters>
  <Lines>0</Lines>
  <Paragraphs>0</Paragraphs>
  <TotalTime>2</TotalTime>
  <ScaleCrop>false</ScaleCrop>
  <LinksUpToDate>false</LinksUpToDate>
  <CharactersWithSpaces>447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2022-09-08T01:13:00Z</dcterms:created>
  <dc:creator>AOC</dc:creator>
  <cp:lastModifiedBy>Q 。</cp:lastModifiedBy>
  <dcterms:modified xsi:type="dcterms:W3CDTF">2025-07-03T08:26:12Z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0871048859F441A998A9BDF9ED9F8B10</vt:lpwstr>
  </property>
  <property fmtid="{D5CDD505-2E9C-101B-9397-08002B2CF9AE}" pid="4" name="KSOTemplateDocerSaveRecord">
    <vt:lpwstr>eyJoZGlkIjoiZDU3ODYxZTRmOGJhYzVmYThiMDc2NTZjMjk2NGU5NzMiLCJ1c2VySWQiOiI0MjQzMTY4MzIifQ==</vt:lpwstr>
  </property>
</Properties>
</file>