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CF9F5">
      <w:pPr>
        <w:autoSpaceDE w:val="0"/>
        <w:autoSpaceDN w:val="0"/>
        <w:adjustRightInd w:val="0"/>
        <w:snapToGrid w:val="0"/>
        <w:spacing w:line="360" w:lineRule="auto"/>
        <w:ind w:left="560" w:hanging="562" w:hanging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服务内容应答表</w:t>
      </w:r>
    </w:p>
    <w:p w14:paraId="28D1C2BA">
      <w:pPr>
        <w:autoSpaceDE w:val="0"/>
        <w:autoSpaceDN w:val="0"/>
        <w:adjustRightInd w:val="0"/>
        <w:snapToGrid w:val="0"/>
        <w:spacing w:line="360" w:lineRule="auto"/>
        <w:ind w:left="560" w:hanging="560" w:hanging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共  页，第  页</w:t>
      </w:r>
    </w:p>
    <w:tbl>
      <w:tblPr>
        <w:tblStyle w:val="3"/>
        <w:tblW w:w="89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811"/>
        <w:gridCol w:w="2161"/>
        <w:gridCol w:w="1668"/>
        <w:gridCol w:w="1425"/>
      </w:tblGrid>
      <w:tr w14:paraId="1349CBF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E3209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383D0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649977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响应文件响应</w:t>
            </w: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42145C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是否偏离</w:t>
            </w: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1D2C6E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偏离简述</w:t>
            </w:r>
          </w:p>
        </w:tc>
      </w:tr>
      <w:tr w14:paraId="63596E5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37BAFF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A05FE9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FB07D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0BC1D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2B9F7F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61448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52CFD2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A7239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9F9E24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E056F9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9DCB5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012AC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FAEB0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B2B9B4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62AB0D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62EA7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1D3C82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DDD183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163EE5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FBB123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321A8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908251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8AD6E4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923F8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276AFF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5B091F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7ECABF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ADDE8A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DB3B43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B013B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13CC2E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9888F7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D6E587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B05DD7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06D3E1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126823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86FF5A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5F92F7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5C4A1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0BA5E6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63BE93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E150C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2B5D6F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3E8B4E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9FA99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A8037E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C43B3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5545D83F"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</w:rPr>
      </w:pPr>
    </w:p>
    <w:p w14:paraId="3C966AE9"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13EC306"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注：1.供应商应根据磋商文件相关条款填写是否偏离：无偏离、正偏离、负偏离。</w:t>
      </w:r>
    </w:p>
    <w:p w14:paraId="1112AE8C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2.表格不够用，各供应商可按此表复制。</w:t>
      </w:r>
    </w:p>
    <w:p w14:paraId="0D080027">
      <w:pPr>
        <w:adjustRightInd w:val="0"/>
        <w:snapToGrid w:val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3.如未填写，视为无偏离，完全响应磋商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文件。</w:t>
      </w:r>
    </w:p>
    <w:p w14:paraId="166BEB9E">
      <w:pPr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</w:p>
    <w:p w14:paraId="422E6156">
      <w:pPr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供应商（公章）：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</w:t>
      </w:r>
    </w:p>
    <w:p w14:paraId="0E610F4E">
      <w:pPr>
        <w:ind w:firstLine="2240" w:firstLineChars="8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 w:cs="仿宋"/>
          <w:sz w:val="28"/>
          <w:szCs w:val="28"/>
        </w:rPr>
        <w:t>授权代表（签字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或盖章</w:t>
      </w:r>
      <w:r>
        <w:rPr>
          <w:rFonts w:hint="eastAsia" w:ascii="仿宋" w:hAnsi="仿宋" w:eastAsia="仿宋" w:cs="仿宋"/>
          <w:sz w:val="28"/>
          <w:szCs w:val="28"/>
        </w:rPr>
        <w:t>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</w:p>
    <w:p w14:paraId="421C6321">
      <w:pPr>
        <w:ind w:firstLine="2240" w:firstLineChars="800"/>
      </w:pPr>
      <w:r>
        <w:rPr>
          <w:rFonts w:hint="eastAsia" w:ascii="仿宋" w:hAnsi="仿宋" w:eastAsia="仿宋" w:cs="仿宋"/>
          <w:sz w:val="28"/>
          <w:szCs w:val="28"/>
        </w:rPr>
        <w:t>日    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2I1NmZkNzA5MDcyOGE3ODVhOTc4N2Q2N2E5MDMifQ=="/>
  </w:docVars>
  <w:rsids>
    <w:rsidRoot w:val="00000000"/>
    <w:rsid w:val="042266A2"/>
    <w:rsid w:val="11154497"/>
    <w:rsid w:val="1C3431F7"/>
    <w:rsid w:val="633F11E7"/>
    <w:rsid w:val="68B11C40"/>
    <w:rsid w:val="69205616"/>
    <w:rsid w:val="6D9776E7"/>
    <w:rsid w:val="72A12B26"/>
    <w:rsid w:val="7893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ahoma" w:hAnsi="Tahoma" w:eastAsia="宋体" w:cs="Tahom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220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2023-09-22T09:30:00Z</dcterms:created>
  <dc:creator>Administrator</dc:creator>
  <cp:lastModifiedBy>health</cp:lastModifiedBy>
  <dcterms:modified xsi:type="dcterms:W3CDTF">2024-07-20T03:49:44Z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C75BEF22332D4164A749B1F410FD7E3B_12</vt:lpwstr>
  </property>
</Properties>
</file>