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AC952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15A6A673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09986C0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F45D70B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4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2AA04E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noWrap w:val="0"/>
            <w:vAlign w:val="center"/>
          </w:tcPr>
          <w:p w14:paraId="1BEB3F8A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910" w:type="dxa"/>
            <w:noWrap w:val="0"/>
            <w:vAlign w:val="center"/>
          </w:tcPr>
          <w:p w14:paraId="285ABB42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竞争性磋商文件</w:t>
            </w:r>
          </w:p>
          <w:p w14:paraId="26A340C7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采购内容及要求</w:t>
            </w:r>
          </w:p>
        </w:tc>
        <w:tc>
          <w:tcPr>
            <w:tcW w:w="2625" w:type="dxa"/>
            <w:noWrap w:val="0"/>
            <w:vAlign w:val="center"/>
          </w:tcPr>
          <w:p w14:paraId="02AD2735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 w14:paraId="46EA03C8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服务内容及要求</w:t>
            </w:r>
          </w:p>
        </w:tc>
        <w:tc>
          <w:tcPr>
            <w:tcW w:w="1590" w:type="dxa"/>
            <w:noWrap w:val="0"/>
            <w:vAlign w:val="center"/>
          </w:tcPr>
          <w:p w14:paraId="552F7A61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  <w:tc>
          <w:tcPr>
            <w:tcW w:w="1245" w:type="dxa"/>
            <w:noWrap w:val="0"/>
            <w:vAlign w:val="center"/>
          </w:tcPr>
          <w:p w14:paraId="3DACA383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</w:tr>
      <w:tr w14:paraId="0FA14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2E85BCA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01F9733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F4530F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3893EB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0CD07B6C">
            <w:pPr>
              <w:spacing w:line="360" w:lineRule="auto"/>
              <w:rPr>
                <w:rFonts w:hint="eastAsia"/>
              </w:rPr>
            </w:pPr>
          </w:p>
        </w:tc>
      </w:tr>
      <w:tr w14:paraId="5C5B7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40" w:type="dxa"/>
            <w:noWrap w:val="0"/>
            <w:vAlign w:val="top"/>
          </w:tcPr>
          <w:p w14:paraId="2C66A7B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45247DA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A5A70F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676CB7D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9182C14">
            <w:pPr>
              <w:spacing w:line="360" w:lineRule="auto"/>
              <w:rPr>
                <w:rFonts w:hint="eastAsia"/>
              </w:rPr>
            </w:pPr>
          </w:p>
        </w:tc>
      </w:tr>
      <w:tr w14:paraId="18D6D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74E5698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48A628A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73CEA24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6A6DD0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111AFF2D">
            <w:pPr>
              <w:spacing w:line="360" w:lineRule="auto"/>
              <w:rPr>
                <w:rFonts w:hint="eastAsia"/>
              </w:rPr>
            </w:pPr>
          </w:p>
        </w:tc>
      </w:tr>
      <w:tr w14:paraId="3D606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5D91833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7866825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990F3A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63A8229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6EFF1D00">
            <w:pPr>
              <w:spacing w:line="360" w:lineRule="auto"/>
              <w:rPr>
                <w:rFonts w:hint="eastAsia"/>
              </w:rPr>
            </w:pPr>
          </w:p>
        </w:tc>
      </w:tr>
      <w:tr w14:paraId="4B65E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555740D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11A603B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65172BE2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3E4DF2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2F09301">
            <w:pPr>
              <w:spacing w:line="360" w:lineRule="auto"/>
              <w:rPr>
                <w:rFonts w:hint="eastAsia"/>
              </w:rPr>
            </w:pPr>
          </w:p>
        </w:tc>
      </w:tr>
      <w:tr w14:paraId="3808A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31DC6B8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53DB4E8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343C41C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50A7C99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51961C3">
            <w:pPr>
              <w:spacing w:line="360" w:lineRule="auto"/>
              <w:rPr>
                <w:rFonts w:hint="eastAsia"/>
              </w:rPr>
            </w:pPr>
          </w:p>
        </w:tc>
      </w:tr>
    </w:tbl>
    <w:p w14:paraId="6DCE1A9F">
      <w:pPr>
        <w:spacing w:line="360" w:lineRule="auto"/>
        <w:rPr>
          <w:rFonts w:hint="eastAsia"/>
        </w:rPr>
      </w:pPr>
      <w:r>
        <w:rPr>
          <w:rFonts w:hint="eastAsia"/>
        </w:rPr>
        <w:t>注：</w:t>
      </w:r>
    </w:p>
    <w:p w14:paraId="294E4F34">
      <w:pPr>
        <w:spacing w:line="360" w:lineRule="auto"/>
        <w:rPr>
          <w:rFonts w:hint="eastAsia"/>
        </w:rPr>
      </w:pPr>
      <w:r>
        <w:rPr>
          <w:rFonts w:hint="eastAsia"/>
        </w:rPr>
        <w:t>1.以上表格格式行、列可增减。</w:t>
      </w:r>
    </w:p>
    <w:p w14:paraId="49A7145B">
      <w:pPr>
        <w:spacing w:line="360" w:lineRule="auto"/>
        <w:rPr>
          <w:rFonts w:hint="eastAsia"/>
        </w:rPr>
      </w:pPr>
      <w:r>
        <w:rPr>
          <w:rFonts w:hint="eastAsia"/>
        </w:rPr>
        <w:t>2.供应商人根据磋商文件第 3 章-“3.2 服务内容及服务要求”的要求将全部服务内容及服务要求逐条填写此表，并按磋商文件要求提供相应的证明材料。</w:t>
      </w:r>
    </w:p>
    <w:p w14:paraId="6FD3C8DB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供应商必须据实填写，不得虚假响应，否则将取消其磋商或成交资格，并按有关规定进行处罚。</w:t>
      </w:r>
    </w:p>
    <w:p w14:paraId="6FC70E6A">
      <w:pPr>
        <w:pStyle w:val="3"/>
        <w:rPr>
          <w:rFonts w:hint="eastAsia" w:ascii="仿宋" w:hAnsi="仿宋" w:eastAsia="仿宋" w:cs="仿宋"/>
          <w:sz w:val="30"/>
          <w:szCs w:val="30"/>
        </w:rPr>
      </w:pPr>
    </w:p>
    <w:p w14:paraId="3092BB1D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31E6D4C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07BDC464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464FC95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46E57E6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78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  <w:style w:type="paragraph" w:styleId="3">
    <w:name w:val="Body Text Indent 2"/>
    <w:basedOn w:val="1"/>
    <w:qFormat/>
    <w:uiPriority w:val="0"/>
    <w:pPr>
      <w:spacing w:line="360" w:lineRule="auto"/>
      <w:ind w:firstLine="480"/>
    </w:pPr>
    <w:rPr>
      <w:rFonts w:ascii="宋体" w:hAnsi="宋体"/>
      <w:szCs w:val="21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2025-04-16T11:34:03Z</dcterms:created>
  <dc:creator>Administrator</dc:creator>
  <cp:lastModifiedBy>王</cp:lastModifiedBy>
  <dcterms:modified xsi:type="dcterms:W3CDTF">2025-04-16T11:36:41Z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48361E7CDFBA4A71A098E0E9431CCA38_12</vt:lpwstr>
  </property>
</Properties>
</file>