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55212" w14:textId="77777777" w:rsidR="002A14C3" w:rsidRDefault="002A14C3" w:rsidP="002A14C3">
      <w:pPr>
        <w:jc w:val="center"/>
        <w:rPr>
          <w:rFonts w:ascii="宋体" w:hAnsi="宋体" w:cs="仿宋" w:hint="eastAsia"/>
          <w:b/>
          <w:bCs/>
          <w:color w:val="000000" w:themeColor="text1"/>
          <w:kern w:val="0"/>
          <w:sz w:val="28"/>
          <w:szCs w:val="28"/>
        </w:rPr>
      </w:pPr>
      <w:r>
        <w:rPr>
          <w:rFonts w:ascii="宋体" w:hAnsi="宋体" w:cs="仿宋"/>
          <w:b/>
          <w:bCs/>
          <w:color w:val="000000" w:themeColor="text1"/>
          <w:kern w:val="0"/>
          <w:sz w:val="28"/>
          <w:szCs w:val="28"/>
        </w:rPr>
        <w:t>中小企业声明函（</w:t>
      </w:r>
      <w:r>
        <w:rPr>
          <w:rFonts w:ascii="宋体" w:hAnsi="宋体" w:cs="仿宋" w:hint="eastAsia"/>
          <w:b/>
          <w:bCs/>
          <w:color w:val="000000" w:themeColor="text1"/>
          <w:kern w:val="0"/>
          <w:sz w:val="28"/>
          <w:szCs w:val="28"/>
        </w:rPr>
        <w:t>采购包1</w:t>
      </w:r>
      <w:r>
        <w:rPr>
          <w:rFonts w:ascii="宋体" w:hAnsi="宋体" w:cs="仿宋"/>
          <w:b/>
          <w:bCs/>
          <w:color w:val="000000" w:themeColor="text1"/>
          <w:kern w:val="0"/>
          <w:sz w:val="28"/>
          <w:szCs w:val="28"/>
        </w:rPr>
        <w:t>）</w:t>
      </w:r>
    </w:p>
    <w:p w14:paraId="77DA5A59" w14:textId="77777777" w:rsidR="002A14C3" w:rsidRDefault="002A14C3" w:rsidP="002A14C3">
      <w:pPr>
        <w:adjustRightInd w:val="0"/>
        <w:snapToGrid w:val="0"/>
        <w:ind w:left="420" w:hangingChars="200" w:hanging="420"/>
        <w:jc w:val="left"/>
        <w:rPr>
          <w:rFonts w:ascii="Calibri" w:hAnsi="Calibri"/>
          <w:color w:val="000000" w:themeColor="text1"/>
          <w:szCs w:val="22"/>
        </w:rPr>
      </w:pPr>
    </w:p>
    <w:p w14:paraId="0EC8F20F" w14:textId="77777777" w:rsidR="002A14C3" w:rsidRDefault="002A14C3" w:rsidP="002A14C3">
      <w:pPr>
        <w:adjustRightInd w:val="0"/>
        <w:snapToGrid w:val="0"/>
        <w:spacing w:line="500" w:lineRule="exact"/>
        <w:ind w:firstLineChars="200" w:firstLine="480"/>
        <w:jc w:val="left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本公司（联合体）郑重声明，根据《政府采购促进中小企业发展管理办法》（财库﹝2020﹞46 号）的规定，本公司（联合体） 参加</w:t>
      </w:r>
      <w:r>
        <w:rPr>
          <w:rFonts w:ascii="宋体" w:hAnsi="宋体"/>
          <w:i/>
          <w:color w:val="000000" w:themeColor="text1"/>
          <w:sz w:val="24"/>
          <w:szCs w:val="22"/>
          <w:u w:val="single"/>
        </w:rPr>
        <w:t>（陕西省医疗管理服务指导中心）</w:t>
      </w:r>
      <w:r>
        <w:rPr>
          <w:rFonts w:ascii="宋体" w:hAnsi="宋体"/>
          <w:color w:val="000000" w:themeColor="text1"/>
          <w:sz w:val="24"/>
          <w:szCs w:val="22"/>
        </w:rPr>
        <w:t>的</w:t>
      </w:r>
      <w:r>
        <w:rPr>
          <w:rFonts w:ascii="宋体" w:hAnsi="宋体"/>
          <w:i/>
          <w:color w:val="000000" w:themeColor="text1"/>
          <w:sz w:val="24"/>
          <w:szCs w:val="22"/>
          <w:u w:val="single"/>
        </w:rPr>
        <w:t>（</w:t>
      </w:r>
      <w:r>
        <w:rPr>
          <w:rFonts w:ascii="宋体" w:hAnsi="宋体" w:hint="eastAsia"/>
          <w:i/>
          <w:color w:val="000000" w:themeColor="text1"/>
          <w:sz w:val="24"/>
          <w:szCs w:val="22"/>
          <w:u w:val="single"/>
        </w:rPr>
        <w:t>陕西省医疗管理服务指导中心2025年度全省计划生育避孕套采购项目</w:t>
      </w:r>
      <w:r>
        <w:rPr>
          <w:rFonts w:ascii="宋体" w:hAnsi="宋体"/>
          <w:i/>
          <w:color w:val="000000" w:themeColor="text1"/>
          <w:sz w:val="24"/>
          <w:szCs w:val="22"/>
          <w:u w:val="single"/>
        </w:rPr>
        <w:t>）</w:t>
      </w:r>
      <w:r>
        <w:rPr>
          <w:rFonts w:ascii="宋体" w:hAnsi="宋体"/>
          <w:color w:val="000000" w:themeColor="text1"/>
          <w:sz w:val="24"/>
          <w:szCs w:val="22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4DFAE850" w14:textId="77777777" w:rsidR="002A14C3" w:rsidRDefault="002A14C3" w:rsidP="002A14C3">
      <w:pPr>
        <w:adjustRightInd w:val="0"/>
        <w:snapToGrid w:val="0"/>
        <w:spacing w:line="500" w:lineRule="exact"/>
        <w:ind w:firstLineChars="200" w:firstLine="480"/>
        <w:jc w:val="left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1.</w:t>
      </w:r>
      <w:r>
        <w:rPr>
          <w:rFonts w:ascii="宋体" w:hAnsi="宋体"/>
          <w:color w:val="000000" w:themeColor="text1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color w:val="000000" w:themeColor="text1"/>
          <w:sz w:val="24"/>
          <w:szCs w:val="22"/>
          <w:u w:val="single"/>
        </w:rPr>
        <w:t>采购包1：天然胶乳橡胶避孕套（光面10只）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</w:rPr>
        <w:t>）</w:t>
      </w:r>
      <w:r>
        <w:rPr>
          <w:rFonts w:ascii="宋体" w:hAnsi="宋体" w:hint="eastAsia"/>
          <w:i/>
          <w:color w:val="000000" w:themeColor="text1"/>
          <w:sz w:val="24"/>
          <w:szCs w:val="22"/>
          <w:u w:val="single"/>
        </w:rPr>
        <w:t xml:space="preserve"> </w:t>
      </w:r>
      <w:r>
        <w:rPr>
          <w:rFonts w:ascii="宋体" w:hAnsi="宋体"/>
          <w:color w:val="000000" w:themeColor="text1"/>
          <w:sz w:val="24"/>
          <w:szCs w:val="22"/>
        </w:rPr>
        <w:t>，属于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color w:val="000000" w:themeColor="text1"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</w:rPr>
        <w:t>）</w:t>
      </w:r>
      <w:r>
        <w:rPr>
          <w:rFonts w:ascii="宋体" w:hAnsi="宋体"/>
          <w:color w:val="000000" w:themeColor="text1"/>
          <w:sz w:val="24"/>
          <w:szCs w:val="22"/>
        </w:rPr>
        <w:t>行业；制造商为</w:t>
      </w:r>
      <w:r>
        <w:rPr>
          <w:rFonts w:ascii="宋体" w:hAnsi="宋体"/>
          <w:i/>
          <w:color w:val="000000" w:themeColor="text1"/>
          <w:sz w:val="24"/>
          <w:szCs w:val="22"/>
          <w:u w:val="single"/>
        </w:rPr>
        <w:t>（企业名称）</w:t>
      </w:r>
      <w:r>
        <w:rPr>
          <w:rFonts w:ascii="宋体" w:hAnsi="宋体"/>
          <w:color w:val="000000" w:themeColor="text1"/>
          <w:sz w:val="24"/>
          <w:szCs w:val="22"/>
        </w:rPr>
        <w:t>，从业人员</w:t>
      </w:r>
      <w:r>
        <w:rPr>
          <w:rFonts w:ascii="宋体" w:hAnsi="宋体"/>
          <w:color w:val="000000" w:themeColor="text1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color w:val="000000" w:themeColor="text1"/>
          <w:sz w:val="24"/>
          <w:szCs w:val="22"/>
          <w:u w:val="single"/>
        </w:rPr>
        <w:t xml:space="preserve">   </w:t>
      </w:r>
      <w:r>
        <w:rPr>
          <w:rFonts w:ascii="宋体" w:hAnsi="宋体"/>
          <w:color w:val="000000" w:themeColor="text1"/>
          <w:sz w:val="24"/>
          <w:szCs w:val="22"/>
        </w:rPr>
        <w:t>人，营业收入为</w:t>
      </w:r>
      <w:r>
        <w:rPr>
          <w:rFonts w:ascii="宋体" w:hAnsi="宋体"/>
          <w:color w:val="000000" w:themeColor="text1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color w:val="000000" w:themeColor="text1"/>
          <w:sz w:val="24"/>
          <w:szCs w:val="22"/>
          <w:u w:val="single"/>
        </w:rPr>
        <w:t xml:space="preserve">   </w:t>
      </w:r>
      <w:r>
        <w:rPr>
          <w:rFonts w:ascii="宋体" w:hAnsi="宋体"/>
          <w:color w:val="000000" w:themeColor="text1"/>
          <w:sz w:val="24"/>
          <w:szCs w:val="22"/>
        </w:rPr>
        <w:t>万元，资产总额为</w:t>
      </w:r>
      <w:r>
        <w:rPr>
          <w:rFonts w:ascii="宋体" w:hAnsi="宋体"/>
          <w:color w:val="000000" w:themeColor="text1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color w:val="000000" w:themeColor="text1"/>
          <w:sz w:val="24"/>
          <w:szCs w:val="22"/>
          <w:u w:val="single"/>
        </w:rPr>
        <w:t xml:space="preserve">   </w:t>
      </w:r>
      <w:r>
        <w:rPr>
          <w:rFonts w:ascii="宋体" w:hAnsi="宋体"/>
          <w:color w:val="000000" w:themeColor="text1"/>
          <w:sz w:val="24"/>
          <w:szCs w:val="22"/>
        </w:rPr>
        <w:t>万元</w:t>
      </w:r>
      <w:r>
        <w:rPr>
          <w:rFonts w:ascii="宋体" w:hAnsi="宋体" w:hint="eastAsia"/>
          <w:color w:val="000000" w:themeColor="text1"/>
          <w:sz w:val="24"/>
          <w:szCs w:val="22"/>
          <w:vertAlign w:val="superscript"/>
        </w:rPr>
        <w:t>1</w:t>
      </w:r>
      <w:r>
        <w:rPr>
          <w:rFonts w:ascii="宋体" w:hAnsi="宋体"/>
          <w:color w:val="000000" w:themeColor="text1"/>
          <w:sz w:val="24"/>
          <w:szCs w:val="22"/>
        </w:rPr>
        <w:t>，属于</w:t>
      </w:r>
      <w:r>
        <w:rPr>
          <w:rFonts w:ascii="宋体" w:hAnsi="宋体"/>
          <w:i/>
          <w:color w:val="000000" w:themeColor="text1"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color w:val="000000" w:themeColor="text1"/>
          <w:sz w:val="24"/>
          <w:szCs w:val="22"/>
        </w:rPr>
        <w:t>）</w:t>
      </w:r>
      <w:r>
        <w:rPr>
          <w:rFonts w:ascii="宋体" w:hAnsi="宋体"/>
          <w:color w:val="000000" w:themeColor="text1"/>
          <w:sz w:val="24"/>
          <w:szCs w:val="22"/>
        </w:rPr>
        <w:t>；</w:t>
      </w:r>
    </w:p>
    <w:p w14:paraId="2DAF2E1D" w14:textId="77777777" w:rsidR="002A14C3" w:rsidRDefault="002A14C3" w:rsidP="002A14C3">
      <w:pPr>
        <w:adjustRightInd w:val="0"/>
        <w:snapToGrid w:val="0"/>
        <w:spacing w:line="500" w:lineRule="exact"/>
        <w:ind w:firstLineChars="200" w:firstLine="480"/>
        <w:jc w:val="left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以上企业，不属于大企业的分支机构，不存在控股股东为大企业的情形，也不存在与大企业的负责人为同一人的情形。</w:t>
      </w:r>
    </w:p>
    <w:p w14:paraId="3488DB56" w14:textId="77777777" w:rsidR="002A14C3" w:rsidRDefault="002A14C3" w:rsidP="002A14C3">
      <w:pPr>
        <w:adjustRightInd w:val="0"/>
        <w:snapToGrid w:val="0"/>
        <w:spacing w:line="500" w:lineRule="exact"/>
        <w:ind w:firstLineChars="200" w:firstLine="480"/>
        <w:jc w:val="left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本企业对上述声明内容的真实性负责。如有虚假，将依法承担相应责任。</w:t>
      </w:r>
    </w:p>
    <w:p w14:paraId="0153530E" w14:textId="77777777" w:rsidR="002A14C3" w:rsidRDefault="002A14C3" w:rsidP="002A14C3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 xml:space="preserve"> </w:t>
      </w:r>
    </w:p>
    <w:p w14:paraId="74A5E745" w14:textId="77777777" w:rsidR="002A14C3" w:rsidRDefault="002A14C3" w:rsidP="002A14C3">
      <w:pPr>
        <w:spacing w:line="500" w:lineRule="exact"/>
        <w:ind w:leftChars="2200" w:left="4620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企业名称（盖章）：</w:t>
      </w:r>
    </w:p>
    <w:p w14:paraId="1BA64233" w14:textId="77777777" w:rsidR="002A14C3" w:rsidRDefault="002A14C3" w:rsidP="002A14C3">
      <w:pPr>
        <w:spacing w:line="500" w:lineRule="exact"/>
        <w:ind w:leftChars="2200" w:left="4620"/>
        <w:rPr>
          <w:rFonts w:ascii="宋体" w:hAnsi="宋体" w:hint="eastAsia"/>
          <w:color w:val="000000" w:themeColor="text1"/>
          <w:sz w:val="24"/>
          <w:szCs w:val="22"/>
        </w:rPr>
      </w:pPr>
      <w:r>
        <w:rPr>
          <w:rFonts w:ascii="宋体" w:hAnsi="宋体"/>
          <w:color w:val="000000" w:themeColor="text1"/>
          <w:sz w:val="24"/>
          <w:szCs w:val="22"/>
        </w:rPr>
        <w:t>日期：</w:t>
      </w:r>
    </w:p>
    <w:p w14:paraId="54464E68" w14:textId="77777777" w:rsidR="002A14C3" w:rsidRDefault="002A14C3" w:rsidP="002A14C3">
      <w:pPr>
        <w:widowControl/>
        <w:spacing w:line="500" w:lineRule="exact"/>
        <w:jc w:val="left"/>
        <w:rPr>
          <w:rFonts w:ascii="宋体" w:hAnsi="宋体" w:hint="eastAsia"/>
          <w:color w:val="000000" w:themeColor="text1"/>
          <w:sz w:val="24"/>
          <w:vertAlign w:val="superscript"/>
        </w:rPr>
      </w:pPr>
    </w:p>
    <w:p w14:paraId="77883D23" w14:textId="283AC83F" w:rsidR="00CC4446" w:rsidRDefault="002A14C3" w:rsidP="002A14C3">
      <w:pPr>
        <w:widowControl/>
        <w:shd w:val="clear" w:color="auto" w:fill="FFFFFF"/>
        <w:spacing w:line="480" w:lineRule="atLeast"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ascii="宋体" w:hAnsi="宋体" w:hint="eastAsia"/>
          <w:color w:val="000000" w:themeColor="text1"/>
          <w:sz w:val="24"/>
          <w:vertAlign w:val="superscript"/>
        </w:rPr>
        <w:t>1</w:t>
      </w:r>
      <w:r>
        <w:rPr>
          <w:rFonts w:ascii="宋体" w:hAnsi="宋体"/>
          <w:color w:val="000000" w:themeColor="text1"/>
          <w:sz w:val="24"/>
        </w:rPr>
        <w:t>从业人员、营业收入、资产总额填报上一年度数据， 无上一年度数据的新成立企业可不填报。</w:t>
      </w:r>
    </w:p>
    <w:p w14:paraId="409E6585" w14:textId="77777777" w:rsidR="00CC4446" w:rsidRDefault="00CC4446">
      <w:pPr>
        <w:widowControl/>
        <w:jc w:val="left"/>
      </w:pPr>
    </w:p>
    <w:sectPr w:rsidR="00CC44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7E2C6" w14:textId="77777777" w:rsidR="00DC22DF" w:rsidRDefault="00DC22DF">
      <w:pPr>
        <w:spacing w:line="240" w:lineRule="auto"/>
      </w:pPr>
      <w:r>
        <w:separator/>
      </w:r>
    </w:p>
  </w:endnote>
  <w:endnote w:type="continuationSeparator" w:id="0">
    <w:p w14:paraId="37993955" w14:textId="77777777" w:rsidR="00DC22DF" w:rsidRDefault="00DC22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39916" w14:textId="77777777" w:rsidR="00DC22DF" w:rsidRDefault="00DC22DF">
      <w:r>
        <w:separator/>
      </w:r>
    </w:p>
  </w:footnote>
  <w:footnote w:type="continuationSeparator" w:id="0">
    <w:p w14:paraId="55EF2688" w14:textId="77777777" w:rsidR="00DC22DF" w:rsidRDefault="00DC2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5147E"/>
    <w:multiLevelType w:val="multilevel"/>
    <w:tmpl w:val="31C5147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ACD22FD"/>
    <w:multiLevelType w:val="singleLevel"/>
    <w:tmpl w:val="7ACD22FD"/>
    <w:lvl w:ilvl="0">
      <w:start w:val="1"/>
      <w:numFmt w:val="decimal"/>
      <w:suff w:val="nothing"/>
      <w:lvlText w:val="%1、"/>
      <w:lvlJc w:val="left"/>
    </w:lvl>
  </w:abstractNum>
  <w:num w:numId="1" w16cid:durableId="1393500965">
    <w:abstractNumId w:val="0"/>
  </w:num>
  <w:num w:numId="2" w16cid:durableId="723482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B00D7"/>
    <w:rsid w:val="000C2CB2"/>
    <w:rsid w:val="000C5702"/>
    <w:rsid w:val="00222C01"/>
    <w:rsid w:val="002A14C3"/>
    <w:rsid w:val="00351D6B"/>
    <w:rsid w:val="003B34DD"/>
    <w:rsid w:val="003B77B0"/>
    <w:rsid w:val="003C12FC"/>
    <w:rsid w:val="003F4261"/>
    <w:rsid w:val="00406989"/>
    <w:rsid w:val="00492E61"/>
    <w:rsid w:val="004A0442"/>
    <w:rsid w:val="004A04C6"/>
    <w:rsid w:val="004A3652"/>
    <w:rsid w:val="004C549D"/>
    <w:rsid w:val="004F2630"/>
    <w:rsid w:val="00577B8A"/>
    <w:rsid w:val="005B792E"/>
    <w:rsid w:val="00613C51"/>
    <w:rsid w:val="006A51D8"/>
    <w:rsid w:val="006C17CD"/>
    <w:rsid w:val="006F31C2"/>
    <w:rsid w:val="0081456C"/>
    <w:rsid w:val="0082734E"/>
    <w:rsid w:val="00836D37"/>
    <w:rsid w:val="008B2CF0"/>
    <w:rsid w:val="008C0902"/>
    <w:rsid w:val="008D1FA2"/>
    <w:rsid w:val="008E629B"/>
    <w:rsid w:val="008F3694"/>
    <w:rsid w:val="00900127"/>
    <w:rsid w:val="00960E28"/>
    <w:rsid w:val="009F31D6"/>
    <w:rsid w:val="00A31246"/>
    <w:rsid w:val="00A429BC"/>
    <w:rsid w:val="00B42A2C"/>
    <w:rsid w:val="00BC0404"/>
    <w:rsid w:val="00C1000C"/>
    <w:rsid w:val="00C3791A"/>
    <w:rsid w:val="00CA11ED"/>
    <w:rsid w:val="00CC4446"/>
    <w:rsid w:val="00D15160"/>
    <w:rsid w:val="00D932F9"/>
    <w:rsid w:val="00DC22DF"/>
    <w:rsid w:val="00DC73ED"/>
    <w:rsid w:val="00E604AC"/>
    <w:rsid w:val="00E64622"/>
    <w:rsid w:val="00F41A4C"/>
    <w:rsid w:val="00F44454"/>
    <w:rsid w:val="199049B3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D1FE53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link w:val="a5"/>
    <w:qFormat/>
    <w:rPr>
      <w:color w:val="993300"/>
      <w:sz w:val="24"/>
    </w:rPr>
  </w:style>
  <w:style w:type="paragraph" w:styleId="a6">
    <w:name w:val="Plain Text"/>
    <w:basedOn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ab">
    <w:name w:val="页眉 字符"/>
    <w:basedOn w:val="a1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222</Characters>
  <Application>Microsoft Office Word</Application>
  <DocSecurity>0</DocSecurity>
  <Lines>37</Lines>
  <Paragraphs>44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24</cp:revision>
  <dcterms:created xsi:type="dcterms:W3CDTF">2023-07-20T12:11:00Z</dcterms:created>
  <dcterms:modified xsi:type="dcterms:W3CDTF">2025-08-01T07:54:00Z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