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2A188">
      <w:pPr>
        <w:pStyle w:val="6"/>
        <w:ind w:firstLine="960"/>
        <w:jc w:val="center"/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b w:val="0"/>
          <w:bCs w:val="0"/>
          <w:kern w:val="2"/>
          <w:sz w:val="28"/>
          <w:szCs w:val="28"/>
          <w:highlight w:val="none"/>
          <w:lang w:val="en-US" w:eastAsia="zh-CN" w:bidi="ar-SA"/>
        </w:rPr>
        <w:t>产品技术参数表</w:t>
      </w:r>
    </w:p>
    <w:p w14:paraId="0FAA3A27">
      <w:pPr>
        <w:spacing w:line="360" w:lineRule="auto"/>
        <w:ind w:left="1532" w:hanging="1526" w:hangingChars="545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采购项目名称：{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请填写采购项目名称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  <w:bookmarkStart w:id="0" w:name="_GoBack"/>
      <w:bookmarkEnd w:id="0"/>
    </w:p>
    <w:p w14:paraId="6B8E3C3B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采购项目编号：{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请填写采购项目编号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</w:p>
    <w:p w14:paraId="14D93348">
      <w:pPr>
        <w:spacing w:line="360" w:lineRule="auto"/>
        <w:rPr>
          <w:b w:val="0"/>
          <w:bCs w:val="0"/>
          <w:sz w:val="28"/>
          <w:szCs w:val="28"/>
          <w:highlight w:val="none"/>
        </w:rPr>
      </w:pPr>
      <w:r>
        <w:rPr>
          <w:rFonts w:hint="eastAsia"/>
          <w:b w:val="0"/>
          <w:bCs w:val="0"/>
          <w:sz w:val="28"/>
          <w:szCs w:val="28"/>
          <w:highlight w:val="none"/>
        </w:rPr>
        <w:t>采购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包号：</w:t>
      </w:r>
      <w:r>
        <w:rPr>
          <w:rFonts w:hint="eastAsia"/>
          <w:b w:val="0"/>
          <w:bCs w:val="0"/>
          <w:sz w:val="28"/>
          <w:szCs w:val="28"/>
          <w:highlight w:val="none"/>
        </w:rPr>
        <w:t>{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请填写</w:t>
      </w:r>
      <w:r>
        <w:rPr>
          <w:rFonts w:hint="eastAsia"/>
          <w:b w:val="0"/>
          <w:bCs w:val="0"/>
          <w:sz w:val="28"/>
          <w:szCs w:val="28"/>
          <w:highlight w:val="none"/>
        </w:rPr>
        <w:t>采购包</w:t>
      </w:r>
      <w:r>
        <w:rPr>
          <w:rFonts w:hint="eastAsia"/>
          <w:b w:val="0"/>
          <w:bCs w:val="0"/>
          <w:sz w:val="28"/>
          <w:szCs w:val="28"/>
          <w:highlight w:val="none"/>
          <w:lang w:eastAsia="zh-Hans"/>
        </w:rPr>
        <w:t>编号</w:t>
      </w:r>
      <w:r>
        <w:rPr>
          <w:rFonts w:hint="eastAsia"/>
          <w:b w:val="0"/>
          <w:bCs w:val="0"/>
          <w:sz w:val="28"/>
          <w:szCs w:val="28"/>
          <w:highlight w:val="none"/>
        </w:rPr>
        <w:t>}</w:t>
      </w:r>
      <w:r>
        <w:rPr>
          <w:b w:val="0"/>
          <w:bCs w:val="0"/>
          <w:sz w:val="28"/>
          <w:szCs w:val="28"/>
          <w:highlight w:val="none"/>
        </w:rPr>
        <w:t xml:space="preserve">                      </w:t>
      </w:r>
    </w:p>
    <w:tbl>
      <w:tblPr>
        <w:tblStyle w:val="4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9"/>
        <w:gridCol w:w="837"/>
        <w:gridCol w:w="1250"/>
        <w:gridCol w:w="1503"/>
        <w:gridCol w:w="702"/>
        <w:gridCol w:w="647"/>
        <w:gridCol w:w="854"/>
        <w:gridCol w:w="749"/>
        <w:gridCol w:w="713"/>
        <w:gridCol w:w="1028"/>
        <w:gridCol w:w="726"/>
      </w:tblGrid>
      <w:tr w14:paraId="38FDB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" w:hRule="atLeast"/>
          <w:jc w:val="center"/>
        </w:trPr>
        <w:tc>
          <w:tcPr>
            <w:tcW w:w="529" w:type="dxa"/>
            <w:vMerge w:val="restart"/>
            <w:vAlign w:val="center"/>
          </w:tcPr>
          <w:p w14:paraId="19D73A3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837" w:type="dxa"/>
            <w:vMerge w:val="restart"/>
            <w:vAlign w:val="center"/>
          </w:tcPr>
          <w:p w14:paraId="6CAF7C4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品目</w:t>
            </w:r>
          </w:p>
          <w:p w14:paraId="5E63567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名称</w:t>
            </w:r>
          </w:p>
        </w:tc>
        <w:tc>
          <w:tcPr>
            <w:tcW w:w="1250" w:type="dxa"/>
            <w:vMerge w:val="restart"/>
            <w:vAlign w:val="center"/>
          </w:tcPr>
          <w:p w14:paraId="75AEB2D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配置</w:t>
            </w:r>
          </w:p>
          <w:p w14:paraId="38A56861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要求</w:t>
            </w:r>
          </w:p>
        </w:tc>
        <w:tc>
          <w:tcPr>
            <w:tcW w:w="1503" w:type="dxa"/>
            <w:vMerge w:val="restart"/>
            <w:vAlign w:val="center"/>
          </w:tcPr>
          <w:p w14:paraId="4F38E8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val="en-US" w:eastAsia="zh-CN" w:bidi="ar"/>
              </w:rPr>
              <w:t>磋商</w:t>
            </w:r>
            <w:r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  <w:t>文件要求的技术参数</w:t>
            </w:r>
          </w:p>
        </w:tc>
        <w:tc>
          <w:tcPr>
            <w:tcW w:w="3665" w:type="dxa"/>
            <w:gridSpan w:val="5"/>
            <w:vAlign w:val="center"/>
          </w:tcPr>
          <w:p w14:paraId="1234CB44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  <w:lang w:eastAsia="zh-CN"/>
              </w:rPr>
              <w:t>供应商</w:t>
            </w: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拟投产品技术参数响应情况</w:t>
            </w:r>
          </w:p>
        </w:tc>
        <w:tc>
          <w:tcPr>
            <w:tcW w:w="1028" w:type="dxa"/>
            <w:vAlign w:val="center"/>
          </w:tcPr>
          <w:p w14:paraId="22E13F5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偏离情况</w:t>
            </w:r>
          </w:p>
        </w:tc>
        <w:tc>
          <w:tcPr>
            <w:tcW w:w="726" w:type="dxa"/>
            <w:vMerge w:val="restart"/>
            <w:vAlign w:val="center"/>
          </w:tcPr>
          <w:p w14:paraId="7FC6993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证明材料页码</w:t>
            </w:r>
          </w:p>
        </w:tc>
      </w:tr>
      <w:tr w14:paraId="0EBF1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  <w:jc w:val="center"/>
        </w:trPr>
        <w:tc>
          <w:tcPr>
            <w:tcW w:w="529" w:type="dxa"/>
            <w:vMerge w:val="continue"/>
            <w:vAlign w:val="center"/>
          </w:tcPr>
          <w:p w14:paraId="789068E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837" w:type="dxa"/>
            <w:vMerge w:val="continue"/>
            <w:vAlign w:val="center"/>
          </w:tcPr>
          <w:p w14:paraId="3B1AD10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250" w:type="dxa"/>
            <w:vMerge w:val="continue"/>
            <w:vAlign w:val="center"/>
          </w:tcPr>
          <w:p w14:paraId="1748FFA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Merge w:val="continue"/>
            <w:vAlign w:val="center"/>
          </w:tcPr>
          <w:p w14:paraId="4E7AE87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702" w:type="dxa"/>
            <w:vAlign w:val="center"/>
          </w:tcPr>
          <w:p w14:paraId="16B31EF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品牌</w:t>
            </w:r>
          </w:p>
        </w:tc>
        <w:tc>
          <w:tcPr>
            <w:tcW w:w="647" w:type="dxa"/>
            <w:vAlign w:val="center"/>
          </w:tcPr>
          <w:p w14:paraId="0FA235B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型号和规格</w:t>
            </w:r>
          </w:p>
        </w:tc>
        <w:tc>
          <w:tcPr>
            <w:tcW w:w="854" w:type="dxa"/>
            <w:vAlign w:val="center"/>
          </w:tcPr>
          <w:p w14:paraId="3E6A555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拟投产品技术参数</w:t>
            </w:r>
          </w:p>
        </w:tc>
        <w:tc>
          <w:tcPr>
            <w:tcW w:w="749" w:type="dxa"/>
            <w:vAlign w:val="center"/>
          </w:tcPr>
          <w:p w14:paraId="7CDAA84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原产地及制造厂名</w:t>
            </w:r>
          </w:p>
        </w:tc>
        <w:tc>
          <w:tcPr>
            <w:tcW w:w="713" w:type="dxa"/>
            <w:vAlign w:val="center"/>
          </w:tcPr>
          <w:p w14:paraId="60F29FA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质保</w:t>
            </w:r>
          </w:p>
          <w:p w14:paraId="26E1D85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期限</w:t>
            </w:r>
          </w:p>
        </w:tc>
        <w:tc>
          <w:tcPr>
            <w:tcW w:w="1028" w:type="dxa"/>
            <w:vAlign w:val="center"/>
          </w:tcPr>
          <w:p w14:paraId="15252FB6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  <w:t>（正偏离/响应/负偏离）</w:t>
            </w:r>
          </w:p>
        </w:tc>
        <w:tc>
          <w:tcPr>
            <w:tcW w:w="726" w:type="dxa"/>
            <w:vMerge w:val="continue"/>
            <w:vAlign w:val="center"/>
          </w:tcPr>
          <w:p w14:paraId="6442CE3A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color w:val="auto"/>
                <w:sz w:val="24"/>
              </w:rPr>
            </w:pPr>
          </w:p>
        </w:tc>
      </w:tr>
      <w:tr w14:paraId="2E906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  <w:jc w:val="center"/>
        </w:trPr>
        <w:tc>
          <w:tcPr>
            <w:tcW w:w="529" w:type="dxa"/>
            <w:vAlign w:val="center"/>
          </w:tcPr>
          <w:p w14:paraId="581E2B59">
            <w:pPr>
              <w:widowControl/>
              <w:jc w:val="center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宋体" w:hAnsi="宋体"/>
                <w:highlight w:val="none"/>
              </w:rPr>
              <w:t>1</w:t>
            </w:r>
          </w:p>
        </w:tc>
        <w:tc>
          <w:tcPr>
            <w:tcW w:w="837" w:type="dxa"/>
            <w:vAlign w:val="center"/>
          </w:tcPr>
          <w:p w14:paraId="53746061">
            <w:pPr>
              <w:widowControl/>
              <w:jc w:val="center"/>
              <w:rPr>
                <w:rFonts w:hint="eastAsia" w:ascii="宋体" w:hAnsi="宋体" w:eastAsia="宋体"/>
                <w:color w:val="auto"/>
                <w:kern w:val="0"/>
                <w:sz w:val="24"/>
                <w:lang w:eastAsia="zh-CN" w:bidi="ar"/>
              </w:rPr>
            </w:pPr>
          </w:p>
        </w:tc>
        <w:tc>
          <w:tcPr>
            <w:tcW w:w="1250" w:type="dxa"/>
            <w:vAlign w:val="top"/>
          </w:tcPr>
          <w:p w14:paraId="63E2471B">
            <w:pPr>
              <w:widowControl/>
              <w:jc w:val="left"/>
              <w:rPr>
                <w:rFonts w:hint="eastAsia" w:ascii="宋体" w:hAnsi="宋体"/>
                <w:color w:val="auto"/>
                <w:kern w:val="0"/>
                <w:sz w:val="24"/>
                <w:lang w:bidi="ar"/>
              </w:rPr>
            </w:pPr>
          </w:p>
        </w:tc>
        <w:tc>
          <w:tcPr>
            <w:tcW w:w="1503" w:type="dxa"/>
            <w:vAlign w:val="center"/>
          </w:tcPr>
          <w:p w14:paraId="37E4086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02" w:type="dxa"/>
            <w:vAlign w:val="center"/>
          </w:tcPr>
          <w:p w14:paraId="54EFF80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647" w:type="dxa"/>
            <w:vAlign w:val="center"/>
          </w:tcPr>
          <w:p w14:paraId="3DB5EB8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854" w:type="dxa"/>
            <w:vAlign w:val="center"/>
          </w:tcPr>
          <w:p w14:paraId="1A24A38B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49" w:type="dxa"/>
            <w:vAlign w:val="center"/>
          </w:tcPr>
          <w:p w14:paraId="3EA19DA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13" w:type="dxa"/>
            <w:vAlign w:val="center"/>
          </w:tcPr>
          <w:p w14:paraId="15FF80E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1028" w:type="dxa"/>
            <w:vAlign w:val="center"/>
          </w:tcPr>
          <w:p w14:paraId="50997C44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  <w:tc>
          <w:tcPr>
            <w:tcW w:w="726" w:type="dxa"/>
            <w:vAlign w:val="center"/>
          </w:tcPr>
          <w:p w14:paraId="35C52C4E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auto"/>
                <w:sz w:val="24"/>
              </w:rPr>
            </w:pPr>
          </w:p>
        </w:tc>
      </w:tr>
    </w:tbl>
    <w:p w14:paraId="2C71FFAF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注：</w:t>
      </w:r>
    </w:p>
    <w:p w14:paraId="75AC2AA3">
      <w:pPr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1.以上表格格式行、列可增减。</w:t>
      </w:r>
    </w:p>
    <w:p w14:paraId="1F969209">
      <w:pPr>
        <w:spacing w:line="360" w:lineRule="auto"/>
        <w:rPr>
          <w:sz w:val="28"/>
          <w:szCs w:val="28"/>
          <w:highlight w:val="none"/>
        </w:rPr>
      </w:pPr>
      <w:r>
        <w:rPr>
          <w:rFonts w:hint="eastAsia"/>
          <w:sz w:val="28"/>
          <w:szCs w:val="28"/>
          <w:highlight w:val="none"/>
        </w:rPr>
        <w:t>2.</w:t>
      </w:r>
      <w:r>
        <w:rPr>
          <w:rFonts w:hint="eastAsia"/>
          <w:sz w:val="28"/>
          <w:szCs w:val="28"/>
          <w:highlight w:val="none"/>
          <w:lang w:eastAsia="zh-CN"/>
        </w:rPr>
        <w:t>供应商</w:t>
      </w:r>
      <w:r>
        <w:rPr>
          <w:sz w:val="28"/>
          <w:szCs w:val="28"/>
          <w:highlight w:val="none"/>
        </w:rPr>
        <w:t>根据采购项目的全部技术参数逐条填写此表，并按招标文件要求提供相应的证明材料。</w:t>
      </w:r>
    </w:p>
    <w:p w14:paraId="5C54460E">
      <w:pPr>
        <w:pStyle w:val="6"/>
      </w:pPr>
      <w:r>
        <w:rPr>
          <w:sz w:val="28"/>
          <w:szCs w:val="28"/>
          <w:highlight w:val="none"/>
        </w:rPr>
        <w:t>3.</w:t>
      </w:r>
      <w:r>
        <w:rPr>
          <w:rFonts w:hint="eastAsia"/>
          <w:sz w:val="28"/>
          <w:szCs w:val="28"/>
          <w:highlight w:val="none"/>
          <w:lang w:eastAsia="zh-CN"/>
        </w:rPr>
        <w:t>供应商</w:t>
      </w:r>
      <w:r>
        <w:rPr>
          <w:sz w:val="28"/>
          <w:szCs w:val="28"/>
          <w:highlight w:val="none"/>
        </w:rPr>
        <w:t>响应产品的制造商家、规格型号、数量进行在此表中明确响应，否则视为未实质性响应本项目。</w:t>
      </w:r>
    </w:p>
    <w:p w14:paraId="58E9561A">
      <w:pPr>
        <w:adjustRightInd w:val="0"/>
        <w:snapToGrid w:val="0"/>
        <w:spacing w:line="480" w:lineRule="auto"/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</w:pPr>
    </w:p>
    <w:p w14:paraId="01F04E5C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  <w:lang w:eastAsia="zh-CN"/>
        </w:rPr>
        <w:t>供应商</w:t>
      </w:r>
      <w:r>
        <w:rPr>
          <w:rFonts w:hint="eastAsia" w:ascii="宋体" w:hAnsi="宋体"/>
          <w:color w:val="000000"/>
          <w:sz w:val="28"/>
          <w:szCs w:val="28"/>
          <w:highlight w:val="none"/>
        </w:rPr>
        <w:t>（单位名称及公章）：</w:t>
      </w:r>
    </w:p>
    <w:p w14:paraId="730F3909">
      <w:pPr>
        <w:adjustRightInd w:val="0"/>
        <w:snapToGrid w:val="0"/>
        <w:spacing w:line="480" w:lineRule="auto"/>
        <w:rPr>
          <w:rFonts w:ascii="宋体"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color w:val="000000"/>
          <w:sz w:val="28"/>
          <w:szCs w:val="28"/>
          <w:highlight w:val="none"/>
        </w:rPr>
        <w:t>法定代表人或被授权人（签字或盖章）：</w:t>
      </w:r>
    </w:p>
    <w:p w14:paraId="3FAD5BBC">
      <w:r>
        <w:rPr>
          <w:rFonts w:ascii="宋体" w:hAnsi="宋体" w:eastAsia="宋体" w:cs="宋体"/>
          <w:color w:val="000000"/>
          <w:sz w:val="28"/>
          <w:szCs w:val="28"/>
          <w:highlight w:val="none"/>
        </w:rPr>
        <w:t>日期：</w:t>
      </w:r>
      <w:r>
        <w:rPr>
          <w:rFonts w:ascii="宋体" w:hAnsi="宋体" w:eastAsia="宋体" w:cs="宋体"/>
          <w:sz w:val="28"/>
          <w:szCs w:val="28"/>
          <w:highlight w:val="none"/>
        </w:rPr>
        <w:t>_______年________月_______日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C6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2025-07-08T05:42:51Z</dcterms:created>
  <dc:creator>Administrator</dc:creator>
  <cp:lastModifiedBy>十五</cp:lastModifiedBy>
  <dcterms:modified xsi:type="dcterms:W3CDTF">2025-07-08T05:43:02Z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eyJoZGlkIjoiOGM1MjI3YTI2YzIxZjU2MWUyNGQ3YzNiYzliMzk5YmUiLCJ1c2VySWQiOiI0NzM2OTcxODIifQ==</vt:lpwstr>
  </property>
  <property fmtid="{D5CDD505-2E9C-101B-9397-08002B2CF9AE}" pid="4" name="ICV">
    <vt:lpwstr>B136CB72C3C04DFAAA1FBE2A02E04ABE_12</vt:lpwstr>
  </property>
</Properties>
</file>