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41170">
      <w:pPr>
        <w:spacing w:before="101" w:line="228" w:lineRule="auto"/>
        <w:ind w:firstLine="3504" w:firstLineChars="1200"/>
        <w:outlineLvl w:val="1"/>
        <w:rPr>
          <w:rFonts w:hint="eastAsia" w:ascii="楷体" w:hAnsi="楷体" w:eastAsia="楷体" w:cs="楷体"/>
          <w:spacing w:val="6"/>
          <w:sz w:val="28"/>
          <w:szCs w:val="28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" w:hAnsi="楷体" w:eastAsia="楷体" w:cs="楷体"/>
          <w:spacing w:val="6"/>
          <w:sz w:val="28"/>
          <w:szCs w:val="28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开标一览表</w:t>
      </w:r>
    </w:p>
    <w:p w14:paraId="01504C71">
      <w:pPr>
        <w:spacing w:before="101" w:line="228" w:lineRule="auto"/>
        <w:ind w:firstLine="3504" w:firstLineChars="1200"/>
        <w:outlineLvl w:val="1"/>
        <w:rPr>
          <w:rFonts w:hint="eastAsia" w:ascii="楷体" w:hAnsi="楷体" w:eastAsia="楷体" w:cs="楷体"/>
          <w:spacing w:val="6"/>
          <w:sz w:val="28"/>
          <w:szCs w:val="28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</w:p>
    <w:p w14:paraId="50FEBEF6">
      <w:pPr>
        <w:spacing w:line="61" w:lineRule="exact"/>
        <w:rPr>
          <w:rFonts w:hint="eastAsia" w:ascii="楷体" w:hAnsi="楷体" w:eastAsia="楷体" w:cs="楷体"/>
          <w:sz w:val="28"/>
          <w:szCs w:val="28"/>
        </w:rPr>
      </w:pPr>
    </w:p>
    <w:p w14:paraId="0B2DB3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4" w:line="120" w:lineRule="auto"/>
        <w:ind w:firstLine="252" w:firstLineChars="100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  <w:t>项  目  编  号：SXZD2025-CG-005</w:t>
      </w:r>
    </w:p>
    <w:p w14:paraId="0F5F4AB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4" w:line="120" w:lineRule="auto"/>
        <w:ind w:left="239" w:leftChars="114" w:firstLine="0" w:firstLineChars="0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  <w:t>项  目  名  称：妇女儿童分院防辐射工程</w:t>
      </w:r>
    </w:p>
    <w:p w14:paraId="38E141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4" w:line="120" w:lineRule="auto"/>
        <w:ind w:left="239" w:leftChars="114" w:firstLine="0" w:firstLineChars="0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  <w:t>包          号：妇女儿童分院防辐射工程</w:t>
      </w:r>
    </w:p>
    <w:p w14:paraId="14EFECE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4" w:line="120" w:lineRule="auto"/>
        <w:ind w:firstLine="252" w:firstLineChars="100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  <w:t>供 应 商 名 称：</w:t>
      </w:r>
    </w:p>
    <w:p w14:paraId="0CC2BC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4" w:line="120" w:lineRule="auto"/>
        <w:ind w:left="125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6"/>
          <w:sz w:val="24"/>
          <w:szCs w:val="24"/>
          <w:highlight w:val="none"/>
          <w:lang w:val="en-US" w:eastAsia="zh-CN"/>
        </w:rPr>
        <w:t xml:space="preserve"> 货 币 及 单 位： 人民币/元</w:t>
      </w:r>
    </w:p>
    <w:tbl>
      <w:tblPr>
        <w:tblStyle w:val="6"/>
        <w:tblW w:w="9840" w:type="dxa"/>
        <w:tblInd w:w="-6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1763"/>
        <w:gridCol w:w="1492"/>
        <w:gridCol w:w="1290"/>
        <w:gridCol w:w="1538"/>
        <w:gridCol w:w="1530"/>
        <w:gridCol w:w="1530"/>
      </w:tblGrid>
      <w:tr w14:paraId="56F32E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97" w:type="dxa"/>
            <w:vAlign w:val="top"/>
          </w:tcPr>
          <w:p w14:paraId="1377D974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763" w:type="dxa"/>
            <w:vAlign w:val="top"/>
          </w:tcPr>
          <w:p w14:paraId="0A490BE7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采购项目名称</w:t>
            </w:r>
          </w:p>
        </w:tc>
        <w:tc>
          <w:tcPr>
            <w:tcW w:w="1492" w:type="dxa"/>
            <w:vAlign w:val="top"/>
          </w:tcPr>
          <w:p w14:paraId="1F49D453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投标报价 （元）</w:t>
            </w:r>
          </w:p>
        </w:tc>
        <w:tc>
          <w:tcPr>
            <w:tcW w:w="1290" w:type="dxa"/>
            <w:vAlign w:val="top"/>
          </w:tcPr>
          <w:p w14:paraId="211EFC52">
            <w:pPr>
              <w:pStyle w:val="2"/>
              <w:spacing w:before="194" w:line="191" w:lineRule="auto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措施项目费（元）</w:t>
            </w:r>
          </w:p>
        </w:tc>
        <w:tc>
          <w:tcPr>
            <w:tcW w:w="1538" w:type="dxa"/>
            <w:vAlign w:val="top"/>
          </w:tcPr>
          <w:p w14:paraId="547CB1B0">
            <w:pPr>
              <w:pStyle w:val="2"/>
              <w:spacing w:before="194" w:line="191" w:lineRule="auto"/>
              <w:ind w:firstLine="504" w:firstLineChars="200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1530" w:type="dxa"/>
            <w:vAlign w:val="top"/>
          </w:tcPr>
          <w:p w14:paraId="2B3F5BEA">
            <w:pPr>
              <w:pStyle w:val="2"/>
              <w:spacing w:before="194" w:line="191" w:lineRule="auto"/>
              <w:ind w:firstLine="504" w:firstLineChars="200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质量</w:t>
            </w:r>
          </w:p>
        </w:tc>
        <w:tc>
          <w:tcPr>
            <w:tcW w:w="1530" w:type="dxa"/>
            <w:vAlign w:val="top"/>
          </w:tcPr>
          <w:p w14:paraId="640F1AA0">
            <w:pPr>
              <w:pStyle w:val="2"/>
              <w:spacing w:before="194" w:line="191" w:lineRule="auto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项目经理</w:t>
            </w:r>
          </w:p>
        </w:tc>
      </w:tr>
      <w:tr w14:paraId="33EEEB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697" w:type="dxa"/>
            <w:vAlign w:val="top"/>
          </w:tcPr>
          <w:p w14:paraId="5833E636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763" w:type="dxa"/>
            <w:vAlign w:val="top"/>
          </w:tcPr>
          <w:p w14:paraId="4D81D019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92" w:type="dxa"/>
            <w:vAlign w:val="top"/>
          </w:tcPr>
          <w:p w14:paraId="342205C2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0" w:type="dxa"/>
            <w:vAlign w:val="top"/>
          </w:tcPr>
          <w:p w14:paraId="1CB5BE7C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8" w:type="dxa"/>
            <w:vAlign w:val="top"/>
          </w:tcPr>
          <w:p w14:paraId="34FC0A6C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2F683108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27C7D5BC">
            <w:pPr>
              <w:pStyle w:val="2"/>
              <w:spacing w:before="194" w:line="191" w:lineRule="auto"/>
              <w:ind w:left="124"/>
              <w:rPr>
                <w:rFonts w:hint="eastAsia" w:ascii="楷体" w:hAnsi="楷体" w:eastAsia="楷体" w:cs="楷体"/>
                <w:b w:val="0"/>
                <w:bCs w:val="0"/>
                <w:color w:val="auto"/>
                <w:spacing w:val="6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64E227C">
      <w:pPr>
        <w:widowControl/>
        <w:ind w:firstLine="3112" w:firstLineChars="1000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31"/>
          <w:szCs w:val="3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49B73BC6"/>
    <w:rsid w:val="0BE36DFF"/>
    <w:rsid w:val="200505B0"/>
    <w:rsid w:val="222454E9"/>
    <w:rsid w:val="43BC1DB4"/>
    <w:rsid w:val="46731EE8"/>
    <w:rsid w:val="49B73BC6"/>
    <w:rsid w:val="53386A86"/>
    <w:rsid w:val="6C8105C3"/>
    <w:rsid w:val="702342C5"/>
    <w:rsid w:val="7F87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104</Characters>
  <Lines>0</Lines>
  <Paragraphs>0</Paragraphs>
  <TotalTime>0</TotalTime>
  <ScaleCrop>false</ScaleCrop>
  <LinksUpToDate>false</LinksUpToDate>
  <CharactersWithSpaces>137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2024-05-14T03:31:00Z</dcterms:created>
  <dc:creator>A七哥娘</dc:creator>
  <cp:lastModifiedBy>S</cp:lastModifiedBy>
  <dcterms:modified xsi:type="dcterms:W3CDTF">2025-08-06T03:54:38Z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20DAC66E23F94AE19499B5097B3B55E8_13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