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版本号：KY2025-1-74020250812001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食品及茶叶产品开发实验（实训）室项目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KY2025-1-740</w:t>
      </w:r>
      <w:r>
        <w:br/>
      </w:r>
      <w:r>
        <w:br/>
      </w:r>
      <w:r>
        <w:br/>
      </w:r>
    </w:p>
    <w:p>
      <w:pPr>
        <w:pStyle w:val="null3"/>
        <w:jc w:val="center"/>
        <w:outlineLvl w:val="2"/>
      </w:pPr>
      <w:r>
        <w:rPr>
          <w:rFonts w:ascii="仿宋_GB2312" w:hAnsi="仿宋_GB2312" w:cs="仿宋_GB2312" w:eastAsia="仿宋_GB2312"/>
          <w:sz w:val="28"/>
          <w:b/>
        </w:rPr>
        <w:t>安康学院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安康学院</w:t>
      </w:r>
      <w:r>
        <w:rPr>
          <w:rFonts w:ascii="仿宋_GB2312" w:hAnsi="仿宋_GB2312" w:cs="仿宋_GB2312" w:eastAsia="仿宋_GB2312"/>
        </w:rPr>
        <w:t>委托，拟对</w:t>
      </w:r>
      <w:r>
        <w:rPr>
          <w:rFonts w:ascii="仿宋_GB2312" w:hAnsi="仿宋_GB2312" w:cs="仿宋_GB2312" w:eastAsia="仿宋_GB2312"/>
        </w:rPr>
        <w:t>食品及茶叶产品开发实验（实训）室项目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KY2025-1-740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食品及茶叶产品开发实验（实训）室项目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安康学院安康学院食品及茶叶产品开发实验（实训）室项目，1批。具体内容详见招标文件第三章。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7月至今已缴纳任意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8、特定资格：若所投产品为进口产品，提供所投进口产品的完整授权链证明材料。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安康学院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陕西省安康市育才路92号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725000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0915-3358006、0915-3288097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银行账号：86113010750181502000251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招标代理服务收费管理暂行办法》（计价格[2002]1980号）、《国家发展改革委员会办公厅关于招标代理服务收费有关问题的通知》（发改办价[2003]857号）规定标准及乙方相关承诺收取。 本项目成交服务费按货物计取。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踏勘时间：2025-08-20 10:00:00</w:t>
            </w:r>
          </w:p>
          <w:p>
            <w:pPr>
              <w:pStyle w:val="null3"/>
              <w:ind w:firstLine="975"/>
            </w:pPr>
            <w:r>
              <w:rPr>
                <w:rFonts w:ascii="仿宋_GB2312" w:hAnsi="仿宋_GB2312" w:cs="仿宋_GB2312" w:eastAsia="仿宋_GB2312"/>
              </w:rPr>
              <w:t>踏勘地点：安康学院江北校区秦巴产教融合大楼3楼</w:t>
            </w:r>
          </w:p>
          <w:p>
            <w:pPr>
              <w:pStyle w:val="null3"/>
              <w:ind w:firstLine="975"/>
            </w:pPr>
            <w:r>
              <w:rPr>
                <w:rFonts w:ascii="仿宋_GB2312" w:hAnsi="仿宋_GB2312" w:cs="仿宋_GB2312" w:eastAsia="仿宋_GB2312"/>
              </w:rPr>
              <w:t>联系人：梁老师</w:t>
            </w:r>
          </w:p>
          <w:p>
            <w:pPr>
              <w:pStyle w:val="null3"/>
              <w:ind w:firstLine="975"/>
            </w:pPr>
            <w:r>
              <w:rPr>
                <w:rFonts w:ascii="仿宋_GB2312" w:hAnsi="仿宋_GB2312" w:cs="仿宋_GB2312" w:eastAsia="仿宋_GB2312"/>
              </w:rPr>
              <w:t>联系电话号码：0915-3358006</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安康学院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安康学院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安康学院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联系人：温虎、韩婷</w:t>
      </w:r>
    </w:p>
    <w:p>
      <w:pPr>
        <w:pStyle w:val="null3"/>
      </w:pPr>
      <w:r>
        <w:rPr>
          <w:rFonts w:ascii="仿宋_GB2312" w:hAnsi="仿宋_GB2312" w:cs="仿宋_GB2312" w:eastAsia="仿宋_GB2312"/>
        </w:rPr>
        <w:t>联系电话：029-81206622-820</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安康学院食品及茶叶产品开发实验（实训）室项目，1批，具体内容详见技术参数。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1,130,000.00</w:t>
      </w:r>
    </w:p>
    <w:p>
      <w:pPr>
        <w:pStyle w:val="null3"/>
      </w:pPr>
      <w:r>
        <w:rPr>
          <w:rFonts w:ascii="仿宋_GB2312" w:hAnsi="仿宋_GB2312" w:cs="仿宋_GB2312" w:eastAsia="仿宋_GB2312"/>
        </w:rPr>
        <w:t>采购包最高限价（元）: 1,121,000.00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食品及茶叶产品开发实验（实训）室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标的名称：食品及茶叶产品开发实验（实训）室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一、采购清单</w:t>
            </w:r>
          </w:p>
          <w:tbl>
            <w:tblPr>
              <w:tblBorders>
                <w:top w:val="none" w:color="000000" w:sz="4"/>
                <w:left w:val="none" w:color="000000" w:sz="4"/>
                <w:bottom w:val="none" w:color="000000" w:sz="4"/>
                <w:right w:val="none" w:color="000000" w:sz="4"/>
                <w:insideH w:val="none"/>
                <w:insideV w:val="none"/>
              </w:tblBorders>
            </w:tblPr>
            <w:tblGrid>
              <w:gridCol w:w="262"/>
              <w:gridCol w:w="654"/>
              <w:gridCol w:w="417"/>
              <w:gridCol w:w="1209"/>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4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/套）</w:t>
                  </w:r>
                </w:p>
              </w:tc>
              <w:tc>
                <w:tcPr>
                  <w:tcW w:type="dxa" w:w="1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氨基酸自动分析仪</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台</w:t>
                  </w:r>
                  <w:r>
                    <w:rPr>
                      <w:rFonts w:ascii="仿宋_GB2312" w:hAnsi="仿宋_GB2312" w:cs="仿宋_GB2312" w:eastAsia="仿宋_GB2312"/>
                      <w:sz w:val="24"/>
                    </w:rPr>
                    <w:t>/套</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1、【核心产品】；2、允许采购进口产品</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超临界萃取设备</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台</w:t>
                  </w:r>
                  <w:r>
                    <w:rPr>
                      <w:rFonts w:ascii="仿宋_GB2312" w:hAnsi="仿宋_GB2312" w:cs="仿宋_GB2312" w:eastAsia="仿宋_GB2312"/>
                      <w:sz w:val="24"/>
                    </w:rPr>
                    <w:t>/套</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烘烤醒发一体机</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台</w:t>
                  </w:r>
                  <w:r>
                    <w:rPr>
                      <w:rFonts w:ascii="仿宋_GB2312" w:hAnsi="仿宋_GB2312" w:cs="仿宋_GB2312" w:eastAsia="仿宋_GB2312"/>
                      <w:sz w:val="24"/>
                    </w:rPr>
                    <w:t>/套</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超声提取仪</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台</w:t>
                  </w:r>
                  <w:r>
                    <w:rPr>
                      <w:rFonts w:ascii="仿宋_GB2312" w:hAnsi="仿宋_GB2312" w:cs="仿宋_GB2312" w:eastAsia="仿宋_GB2312"/>
                      <w:sz w:val="24"/>
                    </w:rPr>
                    <w:t>/套</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超纯水机</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台</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细胞电阻仪</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台</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允许采购进口产品</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工程改造</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1项</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b/>
              </w:rPr>
              <w:t>二、技术参数</w:t>
            </w:r>
          </w:p>
          <w:p>
            <w:pPr>
              <w:pStyle w:val="null3"/>
              <w:jc w:val="both"/>
            </w:pPr>
            <w:r>
              <w:rPr>
                <w:rFonts w:ascii="仿宋_GB2312" w:hAnsi="仿宋_GB2312" w:cs="仿宋_GB2312" w:eastAsia="仿宋_GB2312"/>
                <w:sz w:val="24"/>
                <w:b/>
              </w:rPr>
              <w:t>（一）、氨基酸自动分析仪</w:t>
            </w:r>
            <w:r>
              <w:rPr>
                <w:rFonts w:ascii="仿宋_GB2312" w:hAnsi="仿宋_GB2312" w:cs="仿宋_GB2312" w:eastAsia="仿宋_GB2312"/>
                <w:sz w:val="24"/>
                <w:b/>
              </w:rPr>
              <w:t>【核心产品】   1套</w:t>
            </w:r>
          </w:p>
          <w:p>
            <w:pPr>
              <w:pStyle w:val="null3"/>
              <w:jc w:val="both"/>
            </w:pPr>
            <w:r>
              <w:rPr>
                <w:rFonts w:ascii="仿宋_GB2312" w:hAnsi="仿宋_GB2312" w:cs="仿宋_GB2312" w:eastAsia="仿宋_GB2312"/>
                <w:sz w:val="24"/>
                <w:color w:val="333333"/>
                <w:shd w:fill="FFFFFF" w:val="clear"/>
              </w:rPr>
              <w:t>1</w:t>
            </w:r>
            <w:r>
              <w:rPr>
                <w:rFonts w:ascii="仿宋_GB2312" w:hAnsi="仿宋_GB2312" w:cs="仿宋_GB2312" w:eastAsia="仿宋_GB2312"/>
                <w:sz w:val="24"/>
                <w:color w:val="333333"/>
                <w:shd w:fill="FFFFFF" w:val="clear"/>
              </w:rPr>
              <w:t>.系统组成</w:t>
            </w:r>
          </w:p>
          <w:p>
            <w:pPr>
              <w:pStyle w:val="null3"/>
              <w:jc w:val="both"/>
            </w:pPr>
            <w:r>
              <w:rPr>
                <w:rFonts w:ascii="仿宋_GB2312" w:hAnsi="仿宋_GB2312" w:cs="仿宋_GB2312" w:eastAsia="仿宋_GB2312"/>
                <w:sz w:val="24"/>
                <w:color w:val="333333"/>
                <w:shd w:fill="FFFFFF" w:val="clear"/>
              </w:rPr>
              <w:t>氨基酸分析仪系统：包括淋洗液系统、高压梯度洗脱溶液输送系统，内置在线真空脱气机、一体式柱温箱，专用固定双波长检测器、自动进样器、茚三酮柱后衍生反应系统以及装柱系统和惰性气体保护装置（惰性气体：氮气，纯度</w:t>
            </w:r>
            <w:r>
              <w:rPr>
                <w:rFonts w:ascii="仿宋_GB2312" w:hAnsi="仿宋_GB2312" w:cs="仿宋_GB2312" w:eastAsia="仿宋_GB2312"/>
                <w:sz w:val="24"/>
                <w:color w:val="333333"/>
                <w:shd w:fill="FFFFFF" w:val="clear"/>
              </w:rPr>
              <w:t>&gt;99.999%。）。该氨基酸分析仪流路、色谱柱、泵、自动进样器、检测器和管路均采用耐茚三酮腐蚀的材料。（需提供实物照片和材质报告）。</w:t>
            </w:r>
          </w:p>
          <w:p>
            <w:pPr>
              <w:pStyle w:val="null3"/>
              <w:jc w:val="both"/>
            </w:pPr>
            <w:r>
              <w:rPr>
                <w:rFonts w:ascii="仿宋_GB2312" w:hAnsi="仿宋_GB2312" w:cs="仿宋_GB2312" w:eastAsia="仿宋_GB2312"/>
                <w:sz w:val="24"/>
                <w:color w:val="333333"/>
                <w:shd w:fill="FFFFFF" w:val="clear"/>
              </w:rPr>
              <w:t>2</w:t>
            </w:r>
            <w:r>
              <w:rPr>
                <w:rFonts w:ascii="仿宋_GB2312" w:hAnsi="仿宋_GB2312" w:cs="仿宋_GB2312" w:eastAsia="仿宋_GB2312"/>
                <w:sz w:val="24"/>
                <w:color w:val="333333"/>
                <w:shd w:fill="FFFFFF" w:val="clear"/>
              </w:rPr>
              <w:t>.系统性能指标</w:t>
            </w:r>
          </w:p>
          <w:p>
            <w:pPr>
              <w:pStyle w:val="null3"/>
              <w:jc w:val="both"/>
            </w:pPr>
            <w:r>
              <w:rPr>
                <w:rFonts w:ascii="仿宋_GB2312" w:hAnsi="仿宋_GB2312" w:cs="仿宋_GB2312" w:eastAsia="仿宋_GB2312"/>
                <w:sz w:val="24"/>
                <w:color w:val="333333"/>
                <w:shd w:fill="FFFFFF" w:val="clear"/>
              </w:rPr>
              <w:t>2.1.测样结果需要达到的参数要求</w:t>
            </w:r>
          </w:p>
          <w:p>
            <w:pPr>
              <w:pStyle w:val="null3"/>
              <w:jc w:val="both"/>
            </w:pPr>
            <w:r>
              <w:rPr>
                <w:rFonts w:ascii="仿宋_GB2312" w:hAnsi="仿宋_GB2312" w:cs="仿宋_GB2312" w:eastAsia="仿宋_GB2312"/>
                <w:sz w:val="24"/>
                <w:color w:val="333333"/>
                <w:shd w:fill="FFFFFF" w:val="clear"/>
              </w:rPr>
              <w:t>★2.1.1工作灵敏度(茚三酮法)：≤3.0 pmol（天冬氨酸，S/N=2）；</w:t>
            </w:r>
          </w:p>
          <w:p>
            <w:pPr>
              <w:pStyle w:val="null3"/>
              <w:jc w:val="both"/>
            </w:pPr>
            <w:r>
              <w:rPr>
                <w:rFonts w:ascii="仿宋_GB2312" w:hAnsi="仿宋_GB2312" w:cs="仿宋_GB2312" w:eastAsia="仿宋_GB2312"/>
                <w:sz w:val="24"/>
                <w:color w:val="333333"/>
                <w:shd w:fill="FFFFFF" w:val="clear"/>
              </w:rPr>
              <w:t>▲2.1.2净分析</w:t>
            </w:r>
            <w:r>
              <w:rPr>
                <w:rFonts w:ascii="仿宋_GB2312" w:hAnsi="仿宋_GB2312" w:cs="仿宋_GB2312" w:eastAsia="仿宋_GB2312"/>
                <w:sz w:val="24"/>
                <w:color w:val="000000"/>
                <w:shd w:fill="FFFFFF" w:val="clear"/>
              </w:rPr>
              <w:t>时间：</w:t>
            </w:r>
            <w:r>
              <w:rPr>
                <w:rFonts w:ascii="仿宋_GB2312" w:hAnsi="仿宋_GB2312" w:cs="仿宋_GB2312" w:eastAsia="仿宋_GB2312"/>
                <w:sz w:val="24"/>
                <w:color w:val="000000"/>
                <w:shd w:fill="FFFFFF" w:val="clear"/>
              </w:rPr>
              <w:t>≤30mim，可满足对≥18种</w:t>
            </w:r>
            <w:r>
              <w:rPr>
                <w:rFonts w:ascii="仿宋_GB2312" w:hAnsi="仿宋_GB2312" w:cs="仿宋_GB2312" w:eastAsia="仿宋_GB2312"/>
                <w:sz w:val="24"/>
                <w:color w:val="333333"/>
                <w:shd w:fill="FFFFFF" w:val="clear"/>
              </w:rPr>
              <w:t>蛋白水解氨基酸分离，且分离度</w:t>
            </w:r>
            <w:r>
              <w:rPr>
                <w:rFonts w:ascii="仿宋_GB2312" w:hAnsi="仿宋_GB2312" w:cs="仿宋_GB2312" w:eastAsia="仿宋_GB2312"/>
                <w:sz w:val="24"/>
                <w:color w:val="333333"/>
                <w:shd w:fill="FFFFFF" w:val="clear"/>
              </w:rPr>
              <w:t>≥1.2（Thr-Ser, Gly-Ala, Ile-Leu）及全部氨基酸；</w:t>
            </w:r>
          </w:p>
          <w:p>
            <w:pPr>
              <w:pStyle w:val="null3"/>
              <w:jc w:val="both"/>
            </w:pPr>
            <w:r>
              <w:rPr>
                <w:rFonts w:ascii="仿宋_GB2312" w:hAnsi="仿宋_GB2312" w:cs="仿宋_GB2312" w:eastAsia="仿宋_GB2312"/>
                <w:sz w:val="24"/>
                <w:color w:val="333333"/>
                <w:shd w:fill="FFFFFF" w:val="clear"/>
              </w:rPr>
              <w:t>▲2.1.3进样量2nmol时峰面积重现性：≤CV1.0%（Gly-His）；</w:t>
            </w:r>
          </w:p>
          <w:p>
            <w:pPr>
              <w:pStyle w:val="null3"/>
              <w:jc w:val="both"/>
            </w:pPr>
            <w:r>
              <w:rPr>
                <w:rFonts w:ascii="仿宋_GB2312" w:hAnsi="仿宋_GB2312" w:cs="仿宋_GB2312" w:eastAsia="仿宋_GB2312"/>
                <w:sz w:val="24"/>
                <w:color w:val="333333"/>
                <w:shd w:fill="FFFFFF" w:val="clear"/>
              </w:rPr>
              <w:t>▲2.1.5进样量2nmol时保留时间重现性：≤CV0.3% (Arg)；</w:t>
            </w:r>
          </w:p>
          <w:p>
            <w:pPr>
              <w:pStyle w:val="null3"/>
              <w:jc w:val="both"/>
            </w:pPr>
            <w:r>
              <w:rPr>
                <w:rFonts w:ascii="仿宋_GB2312" w:hAnsi="仿宋_GB2312" w:cs="仿宋_GB2312" w:eastAsia="仿宋_GB2312"/>
                <w:sz w:val="24"/>
                <w:color w:val="333333"/>
                <w:shd w:fill="FFFFFF" w:val="clear"/>
              </w:rPr>
              <w:t>2.2分离柱</w:t>
            </w:r>
          </w:p>
          <w:p>
            <w:pPr>
              <w:pStyle w:val="null3"/>
              <w:jc w:val="both"/>
            </w:pPr>
            <w:r>
              <w:rPr>
                <w:rFonts w:ascii="仿宋_GB2312" w:hAnsi="仿宋_GB2312" w:cs="仿宋_GB2312" w:eastAsia="仿宋_GB2312"/>
                <w:sz w:val="24"/>
                <w:color w:val="333333"/>
                <w:shd w:fill="FFFFFF" w:val="clear"/>
              </w:rPr>
              <w:t>▲2.2.1 填充树脂粒径≤5μm，保证高理论塔板数分离柱，，并带配套的保护柱和脱氨柱。</w:t>
            </w:r>
          </w:p>
          <w:p>
            <w:pPr>
              <w:pStyle w:val="null3"/>
              <w:jc w:val="both"/>
            </w:pPr>
            <w:r>
              <w:rPr>
                <w:rFonts w:ascii="仿宋_GB2312" w:hAnsi="仿宋_GB2312" w:cs="仿宋_GB2312" w:eastAsia="仿宋_GB2312"/>
                <w:sz w:val="24"/>
                <w:color w:val="333333"/>
                <w:shd w:fill="FFFFFF" w:val="clear"/>
              </w:rPr>
              <w:t>▲2.2.2 可实现用户自行现场填充分离柱，降低使用成本，方便后期维护，且自行装填柱效不低于原装进口分离柱。</w:t>
            </w:r>
          </w:p>
          <w:p>
            <w:pPr>
              <w:pStyle w:val="null3"/>
              <w:jc w:val="both"/>
            </w:pPr>
            <w:r>
              <w:rPr>
                <w:rFonts w:ascii="仿宋_GB2312" w:hAnsi="仿宋_GB2312" w:cs="仿宋_GB2312" w:eastAsia="仿宋_GB2312"/>
                <w:sz w:val="24"/>
                <w:color w:val="333333"/>
                <w:shd w:fill="FFFFFF" w:val="clear"/>
              </w:rPr>
              <w:t>2.3输液泵</w:t>
            </w:r>
          </w:p>
          <w:p>
            <w:pPr>
              <w:pStyle w:val="null3"/>
              <w:jc w:val="both"/>
            </w:pPr>
            <w:r>
              <w:rPr>
                <w:rFonts w:ascii="仿宋_GB2312" w:hAnsi="仿宋_GB2312" w:cs="仿宋_GB2312" w:eastAsia="仿宋_GB2312"/>
                <w:sz w:val="24"/>
                <w:shd w:fill="FFFFFF" w:val="clear"/>
              </w:rPr>
              <w:t>▲2.3.1缓冲液输液泵：采用≥2个微量或半微量泵输液，能独立控制，自动清洗；</w:t>
            </w:r>
          </w:p>
          <w:p>
            <w:pPr>
              <w:pStyle w:val="null3"/>
              <w:jc w:val="both"/>
            </w:pPr>
            <w:r>
              <w:rPr>
                <w:rFonts w:ascii="仿宋_GB2312" w:hAnsi="仿宋_GB2312" w:cs="仿宋_GB2312" w:eastAsia="仿宋_GB2312"/>
                <w:sz w:val="24"/>
                <w:shd w:fill="FFFFFF" w:val="clear"/>
              </w:rPr>
              <w:t>2.3.2 泵主要管路均采用耐茚三酮腐蚀的SUS专用合金内衬、钛合金内衬或其它抗腐蚀材料；</w:t>
            </w:r>
          </w:p>
          <w:p>
            <w:pPr>
              <w:pStyle w:val="null3"/>
              <w:jc w:val="both"/>
            </w:pPr>
            <w:r>
              <w:rPr>
                <w:rFonts w:ascii="仿宋_GB2312" w:hAnsi="仿宋_GB2312" w:cs="仿宋_GB2312" w:eastAsia="仿宋_GB2312"/>
                <w:sz w:val="24"/>
                <w:shd w:fill="FFFFFF" w:val="clear"/>
              </w:rPr>
              <w:t>2.4自动进样器</w:t>
            </w:r>
          </w:p>
          <w:p>
            <w:pPr>
              <w:pStyle w:val="null3"/>
              <w:jc w:val="both"/>
            </w:pPr>
            <w:r>
              <w:rPr>
                <w:rFonts w:ascii="仿宋_GB2312" w:hAnsi="仿宋_GB2312" w:cs="仿宋_GB2312" w:eastAsia="仿宋_GB2312"/>
                <w:sz w:val="24"/>
                <w:shd w:fill="FFFFFF" w:val="clear"/>
              </w:rPr>
              <w:t>2.4.1进样方式：高压（全体积）可变量直接进样，提供≥90个样品位；</w:t>
            </w:r>
          </w:p>
          <w:p>
            <w:pPr>
              <w:pStyle w:val="null3"/>
              <w:jc w:val="both"/>
            </w:pPr>
            <w:r>
              <w:rPr>
                <w:rFonts w:ascii="仿宋_GB2312" w:hAnsi="仿宋_GB2312" w:cs="仿宋_GB2312" w:eastAsia="仿宋_GB2312"/>
                <w:sz w:val="24"/>
                <w:shd w:fill="FFFFFF" w:val="clear"/>
              </w:rPr>
              <w:t>2.4.2进样体系：0-500</w:t>
            </w:r>
            <w:r>
              <w:rPr>
                <w:rFonts w:ascii="仿宋_GB2312" w:hAnsi="仿宋_GB2312" w:cs="仿宋_GB2312" w:eastAsia="仿宋_GB2312"/>
                <w:sz w:val="24"/>
                <w:shd w:fill="FFFFFF" w:val="clear"/>
              </w:rPr>
              <w:t>μ</w:t>
            </w:r>
            <w:r>
              <w:rPr>
                <w:rFonts w:ascii="仿宋_GB2312" w:hAnsi="仿宋_GB2312" w:cs="仿宋_GB2312" w:eastAsia="仿宋_GB2312"/>
                <w:sz w:val="24"/>
                <w:shd w:fill="FFFFFF" w:val="clear"/>
              </w:rPr>
              <w:t>l或更小，精度≤1</w:t>
            </w:r>
            <w:r>
              <w:rPr>
                <w:rFonts w:ascii="仿宋_GB2312" w:hAnsi="仿宋_GB2312" w:cs="仿宋_GB2312" w:eastAsia="仿宋_GB2312"/>
                <w:sz w:val="24"/>
                <w:shd w:fill="FFFFFF" w:val="clear"/>
              </w:rPr>
              <w:t>μ</w:t>
            </w:r>
            <w:r>
              <w:rPr>
                <w:rFonts w:ascii="仿宋_GB2312" w:hAnsi="仿宋_GB2312" w:cs="仿宋_GB2312" w:eastAsia="仿宋_GB2312"/>
                <w:sz w:val="24"/>
                <w:shd w:fill="FFFFFF" w:val="clear"/>
              </w:rPr>
              <w:t>l，任意体积直接进样，无需更换任何部件。</w:t>
            </w:r>
          </w:p>
          <w:p>
            <w:pPr>
              <w:pStyle w:val="null3"/>
              <w:jc w:val="both"/>
            </w:pPr>
            <w:r>
              <w:rPr>
                <w:rFonts w:ascii="仿宋_GB2312" w:hAnsi="仿宋_GB2312" w:cs="仿宋_GB2312" w:eastAsia="仿宋_GB2312"/>
                <w:sz w:val="24"/>
                <w:shd w:fill="FFFFFF" w:val="clear"/>
              </w:rPr>
              <w:t>2.4.3进样盘温控范围：+</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0</w:t>
            </w:r>
            <w:r>
              <w:rPr>
                <w:rFonts w:ascii="仿宋_GB2312" w:hAnsi="仿宋_GB2312" w:cs="仿宋_GB2312" w:eastAsia="仿宋_GB2312"/>
                <w:sz w:val="24"/>
                <w:shd w:fill="FFFFFF" w:val="clear"/>
              </w:rPr>
              <w:t>℃。</w:t>
            </w:r>
          </w:p>
          <w:p>
            <w:pPr>
              <w:pStyle w:val="null3"/>
              <w:jc w:val="both"/>
            </w:pPr>
            <w:r>
              <w:rPr>
                <w:rFonts w:ascii="仿宋_GB2312" w:hAnsi="仿宋_GB2312" w:cs="仿宋_GB2312" w:eastAsia="仿宋_GB2312"/>
                <w:sz w:val="24"/>
                <w:shd w:fill="FFFFFF" w:val="clear"/>
              </w:rPr>
              <w:t>▲2.5柱温箱：采用半导体制冷和加热，控温范围20-90℃，控温精度≤0.1℃；</w:t>
            </w:r>
          </w:p>
          <w:p>
            <w:pPr>
              <w:pStyle w:val="null3"/>
              <w:jc w:val="both"/>
            </w:pPr>
            <w:r>
              <w:rPr>
                <w:rFonts w:ascii="仿宋_GB2312" w:hAnsi="仿宋_GB2312" w:cs="仿宋_GB2312" w:eastAsia="仿宋_GB2312"/>
                <w:sz w:val="24"/>
                <w:shd w:fill="FFFFFF" w:val="clear"/>
              </w:rPr>
              <w:t>▲2.6、检测器分光系统：光栅分光，分光精度0.1nm,检测器具有参比通道，主通道噪声值≤25μV；</w:t>
            </w:r>
          </w:p>
          <w:p>
            <w:pPr>
              <w:pStyle w:val="null3"/>
              <w:jc w:val="both"/>
            </w:pPr>
            <w:r>
              <w:rPr>
                <w:rFonts w:ascii="仿宋_GB2312" w:hAnsi="仿宋_GB2312" w:cs="仿宋_GB2312" w:eastAsia="仿宋_GB2312"/>
                <w:sz w:val="24"/>
                <w:shd w:fill="FFFFFF" w:val="clear"/>
              </w:rPr>
              <w:t>2.7衍生单元</w:t>
            </w:r>
          </w:p>
          <w:p>
            <w:pPr>
              <w:pStyle w:val="null3"/>
              <w:jc w:val="both"/>
            </w:pPr>
            <w:r>
              <w:rPr>
                <w:rFonts w:ascii="仿宋_GB2312" w:hAnsi="仿宋_GB2312" w:cs="仿宋_GB2312" w:eastAsia="仿宋_GB2312"/>
                <w:sz w:val="24"/>
                <w:shd w:fill="FFFFFF" w:val="clear"/>
              </w:rPr>
              <w:t>▲2.7.1、内置热传导材料，分离柱尺寸≤</w:t>
            </w:r>
            <w:r>
              <w:rPr>
                <w:rFonts w:ascii="仿宋_GB2312" w:hAnsi="仿宋_GB2312" w:cs="仿宋_GB2312" w:eastAsia="仿宋_GB2312"/>
                <w:sz w:val="24"/>
                <w:shd w:fill="FFFFFF" w:val="clear"/>
              </w:rPr>
              <w:t>150</w:t>
            </w:r>
            <w:r>
              <w:rPr>
                <w:rFonts w:ascii="仿宋_GB2312" w:hAnsi="仿宋_GB2312" w:cs="仿宋_GB2312" w:eastAsia="仿宋_GB2312"/>
                <w:sz w:val="24"/>
                <w:shd w:fill="FFFFFF" w:val="clear"/>
              </w:rPr>
              <w:t>mm。</w:t>
            </w:r>
          </w:p>
          <w:p>
            <w:pPr>
              <w:pStyle w:val="null3"/>
              <w:jc w:val="both"/>
            </w:pPr>
            <w:r>
              <w:rPr>
                <w:rFonts w:ascii="仿宋_GB2312" w:hAnsi="仿宋_GB2312" w:cs="仿宋_GB2312" w:eastAsia="仿宋_GB2312"/>
                <w:sz w:val="24"/>
                <w:shd w:fill="FFFFFF" w:val="clear"/>
              </w:rPr>
              <w:t>▲2.7.2茚三酮衍生试剂采用氮气保护，缓冲液可常温稳定存放，试剂保存时间≥12个月。</w:t>
            </w:r>
          </w:p>
          <w:p>
            <w:pPr>
              <w:pStyle w:val="null3"/>
              <w:jc w:val="both"/>
            </w:pPr>
            <w:r>
              <w:rPr>
                <w:rFonts w:ascii="仿宋_GB2312" w:hAnsi="仿宋_GB2312" w:cs="仿宋_GB2312" w:eastAsia="仿宋_GB2312"/>
                <w:sz w:val="24"/>
                <w:color w:val="333333"/>
                <w:shd w:fill="FFFFFF" w:val="clear"/>
              </w:rPr>
              <w:t>2.8试剂：缓冲液和茚三酮采用独立试剂瓶分开放置，无需预先混合，仪器在线自动即时配置，，无需手动调节pH值。</w:t>
            </w:r>
          </w:p>
          <w:p>
            <w:pPr>
              <w:pStyle w:val="null3"/>
              <w:jc w:val="both"/>
            </w:pPr>
            <w:r>
              <w:rPr>
                <w:rFonts w:ascii="仿宋_GB2312" w:hAnsi="仿宋_GB2312" w:cs="仿宋_GB2312" w:eastAsia="仿宋_GB2312"/>
                <w:sz w:val="24"/>
                <w:color w:val="333333"/>
                <w:shd w:fill="FFFFFF" w:val="clear"/>
              </w:rPr>
              <w:t>2.9软件管理系统</w:t>
            </w:r>
          </w:p>
          <w:p>
            <w:pPr>
              <w:pStyle w:val="null3"/>
              <w:jc w:val="both"/>
            </w:pPr>
            <w:r>
              <w:rPr>
                <w:rFonts w:ascii="仿宋_GB2312" w:hAnsi="仿宋_GB2312" w:cs="仿宋_GB2312" w:eastAsia="仿宋_GB2312"/>
                <w:sz w:val="24"/>
                <w:color w:val="333333"/>
                <w:shd w:fill="FFFFFF" w:val="clear"/>
              </w:rPr>
              <w:t>2.9.1 色谱工作站。具有序列模板可以直接输入样品个数自动创建序列，一个软件即可实现仪器的控制、数据的采集和处理。符合GLP/GMP规则，能够进行系统校验性试验、订制客</w:t>
            </w:r>
            <w:r>
              <w:rPr>
                <w:rFonts w:ascii="仿宋_GB2312" w:hAnsi="仿宋_GB2312" w:cs="仿宋_GB2312" w:eastAsia="仿宋_GB2312"/>
                <w:sz w:val="24"/>
                <w:shd w:fill="FFFFFF" w:val="clear"/>
              </w:rPr>
              <w:t>户报告和使用者安全验证。</w:t>
            </w:r>
          </w:p>
          <w:p>
            <w:pPr>
              <w:pStyle w:val="null3"/>
              <w:jc w:val="both"/>
            </w:pPr>
            <w:r>
              <w:rPr>
                <w:rFonts w:ascii="仿宋_GB2312" w:hAnsi="仿宋_GB2312" w:cs="仿宋_GB2312" w:eastAsia="仿宋_GB2312"/>
                <w:sz w:val="24"/>
                <w:shd w:fill="FFFFFF" w:val="clear"/>
              </w:rPr>
              <w:t>2.9.2 同时提供中英文配套控制软件。</w:t>
            </w:r>
          </w:p>
          <w:p>
            <w:pPr>
              <w:pStyle w:val="null3"/>
              <w:jc w:val="both"/>
            </w:pPr>
            <w:r>
              <w:rPr>
                <w:rFonts w:ascii="仿宋_GB2312" w:hAnsi="仿宋_GB2312" w:cs="仿宋_GB2312" w:eastAsia="仿宋_GB2312"/>
                <w:sz w:val="24"/>
                <w:shd w:fill="FFFFFF" w:val="clear"/>
              </w:rPr>
              <w:t>2.9.3 具有自动冲洗程序，仪器检测到全部样品测试完成后，无需任何设置即可启动自动清洗程序，清洗维护后自动关闭仪器电源。</w:t>
            </w:r>
          </w:p>
          <w:p>
            <w:pPr>
              <w:pStyle w:val="null3"/>
              <w:jc w:val="both"/>
            </w:pPr>
            <w:r>
              <w:rPr>
                <w:rFonts w:ascii="仿宋_GB2312" w:hAnsi="仿宋_GB2312" w:cs="仿宋_GB2312" w:eastAsia="仿宋_GB2312"/>
                <w:sz w:val="24"/>
                <w:shd w:fill="FFFFFF" w:val="clear"/>
              </w:rPr>
              <w:t>▲2.9.4 具有色谱柱全自动装填程序，可以实现一键式色谱柱自行装填。</w:t>
            </w:r>
          </w:p>
          <w:p>
            <w:pPr>
              <w:pStyle w:val="null3"/>
              <w:jc w:val="both"/>
            </w:pPr>
            <w:r>
              <w:rPr>
                <w:rFonts w:ascii="仿宋_GB2312" w:hAnsi="仿宋_GB2312" w:cs="仿宋_GB2312" w:eastAsia="仿宋_GB2312"/>
                <w:sz w:val="24"/>
                <w:shd w:fill="FFFFFF" w:val="clear"/>
              </w:rPr>
              <w:t>2.9.5 仪器可以接入到网络版软件，以实现统一管理。</w:t>
            </w:r>
          </w:p>
          <w:p>
            <w:pPr>
              <w:pStyle w:val="null3"/>
              <w:jc w:val="both"/>
            </w:pPr>
            <w:r>
              <w:rPr>
                <w:rFonts w:ascii="仿宋_GB2312" w:hAnsi="仿宋_GB2312" w:cs="仿宋_GB2312" w:eastAsia="仿宋_GB2312"/>
                <w:sz w:val="24"/>
                <w:shd w:fill="FFFFFF" w:val="clear"/>
              </w:rPr>
              <w:t>2.9.6 软件具有序列模板，可直接输入待测样品个数，自动生成序列；可把在Excel中编辑的序列拖入软件，自动生成测试序列。</w:t>
            </w:r>
          </w:p>
          <w:p>
            <w:pPr>
              <w:pStyle w:val="null3"/>
              <w:jc w:val="both"/>
            </w:pPr>
            <w:r>
              <w:rPr>
                <w:rFonts w:ascii="仿宋_GB2312" w:hAnsi="仿宋_GB2312" w:cs="仿宋_GB2312" w:eastAsia="仿宋_GB2312"/>
                <w:sz w:val="24"/>
                <w:shd w:fill="FFFFFF" w:val="clear"/>
              </w:rPr>
              <w:t>▲2.10标配≥8通道真空脱气机。</w:t>
            </w:r>
          </w:p>
          <w:p>
            <w:pPr>
              <w:pStyle w:val="null3"/>
              <w:jc w:val="both"/>
            </w:pPr>
            <w:r>
              <w:rPr>
                <w:rFonts w:ascii="仿宋_GB2312" w:hAnsi="仿宋_GB2312" w:cs="仿宋_GB2312" w:eastAsia="仿宋_GB2312"/>
                <w:sz w:val="24"/>
                <w:shd w:fill="FFFFFF" w:val="clear"/>
              </w:rPr>
              <w:t>▲2.11工作站配置：Windows10以上,64位中文操作系统，i7处理器，主频≥2.9GHz，32G内存，≥1T机械硬盘</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512G SSD，以及20寸高分辨率显示屏</w:t>
            </w:r>
          </w:p>
          <w:p>
            <w:pPr>
              <w:pStyle w:val="null3"/>
              <w:jc w:val="both"/>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配置要求</w:t>
            </w:r>
          </w:p>
          <w:p>
            <w:pPr>
              <w:pStyle w:val="null3"/>
              <w:jc w:val="both"/>
            </w:pPr>
            <w:r>
              <w:rPr>
                <w:rFonts w:ascii="仿宋_GB2312" w:hAnsi="仿宋_GB2312" w:cs="仿宋_GB2312" w:eastAsia="仿宋_GB2312"/>
                <w:sz w:val="24"/>
                <w:shd w:fill="FFFFFF" w:val="clear"/>
              </w:rPr>
              <w:t>3.1含溶液恒温和氮气保护的</w:t>
            </w:r>
            <w:r>
              <w:rPr>
                <w:rFonts w:ascii="仿宋_GB2312" w:hAnsi="仿宋_GB2312" w:cs="仿宋_GB2312" w:eastAsia="仿宋_GB2312"/>
                <w:sz w:val="24"/>
                <w:color w:val="333333"/>
                <w:shd w:fill="FFFFFF" w:val="clear"/>
              </w:rPr>
              <w:t>存放单元</w:t>
            </w:r>
            <w:r>
              <w:rPr>
                <w:rFonts w:ascii="仿宋_GB2312" w:hAnsi="仿宋_GB2312" w:cs="仿宋_GB2312" w:eastAsia="仿宋_GB2312"/>
                <w:sz w:val="24"/>
                <w:color w:val="333333"/>
                <w:shd w:fill="FFFFFF" w:val="clear"/>
              </w:rPr>
              <w:t xml:space="preserve">   </w:t>
            </w:r>
            <w:r>
              <w:rPr>
                <w:rFonts w:ascii="仿宋_GB2312" w:hAnsi="仿宋_GB2312" w:cs="仿宋_GB2312" w:eastAsia="仿宋_GB2312"/>
                <w:sz w:val="24"/>
                <w:color w:val="333333"/>
                <w:shd w:fill="FFFFFF" w:val="clear"/>
              </w:rPr>
              <w:t>1台</w:t>
            </w:r>
          </w:p>
          <w:p>
            <w:pPr>
              <w:pStyle w:val="null3"/>
              <w:jc w:val="both"/>
            </w:pPr>
            <w:r>
              <w:rPr>
                <w:rFonts w:ascii="仿宋_GB2312" w:hAnsi="仿宋_GB2312" w:cs="仿宋_GB2312" w:eastAsia="仿宋_GB2312"/>
                <w:sz w:val="24"/>
                <w:color w:val="333333"/>
                <w:shd w:fill="FFFFFF" w:val="clear"/>
              </w:rPr>
              <w:t>3.2含样品恒温的自动进样器   1台</w:t>
            </w:r>
          </w:p>
          <w:p>
            <w:pPr>
              <w:pStyle w:val="null3"/>
              <w:jc w:val="both"/>
            </w:pPr>
            <w:r>
              <w:rPr>
                <w:rFonts w:ascii="仿宋_GB2312" w:hAnsi="仿宋_GB2312" w:cs="仿宋_GB2312" w:eastAsia="仿宋_GB2312"/>
                <w:sz w:val="24"/>
                <w:color w:val="333333"/>
                <w:shd w:fill="FFFFFF" w:val="clear"/>
              </w:rPr>
              <w:t xml:space="preserve">3.3高压溶液输送系统   </w:t>
            </w:r>
            <w:r>
              <w:rPr>
                <w:rFonts w:ascii="仿宋_GB2312" w:hAnsi="仿宋_GB2312" w:cs="仿宋_GB2312" w:eastAsia="仿宋_GB2312"/>
                <w:sz w:val="24"/>
                <w:color w:val="333333"/>
                <w:shd w:fill="FFFFFF" w:val="clear"/>
              </w:rPr>
              <w:t>2</w:t>
            </w:r>
            <w:r>
              <w:rPr>
                <w:rFonts w:ascii="仿宋_GB2312" w:hAnsi="仿宋_GB2312" w:cs="仿宋_GB2312" w:eastAsia="仿宋_GB2312"/>
                <w:sz w:val="24"/>
                <w:color w:val="333333"/>
                <w:shd w:fill="FFFFFF" w:val="clear"/>
              </w:rPr>
              <w:t>台</w:t>
            </w:r>
          </w:p>
          <w:p>
            <w:pPr>
              <w:pStyle w:val="null3"/>
              <w:jc w:val="both"/>
            </w:pPr>
            <w:r>
              <w:rPr>
                <w:rFonts w:ascii="仿宋_GB2312" w:hAnsi="仿宋_GB2312" w:cs="仿宋_GB2312" w:eastAsia="仿宋_GB2312"/>
                <w:sz w:val="24"/>
                <w:color w:val="333333"/>
                <w:shd w:fill="FFFFFF" w:val="clear"/>
              </w:rPr>
              <w:t>3.4光栅检测系统</w:t>
            </w:r>
            <w:r>
              <w:rPr>
                <w:rFonts w:ascii="仿宋_GB2312" w:hAnsi="仿宋_GB2312" w:cs="仿宋_GB2312" w:eastAsia="仿宋_GB2312"/>
                <w:sz w:val="21"/>
              </w:rPr>
              <w:t xml:space="preserve">  </w:t>
            </w:r>
            <w:r>
              <w:rPr>
                <w:rFonts w:ascii="仿宋_GB2312" w:hAnsi="仿宋_GB2312" w:cs="仿宋_GB2312" w:eastAsia="仿宋_GB2312"/>
                <w:sz w:val="24"/>
                <w:color w:val="333333"/>
                <w:shd w:fill="FFFFFF" w:val="clear"/>
              </w:rPr>
              <w:t xml:space="preserve">   </w:t>
            </w:r>
            <w:r>
              <w:rPr>
                <w:rFonts w:ascii="仿宋_GB2312" w:hAnsi="仿宋_GB2312" w:cs="仿宋_GB2312" w:eastAsia="仿宋_GB2312"/>
                <w:sz w:val="24"/>
                <w:color w:val="333333"/>
                <w:shd w:fill="FFFFFF" w:val="clear"/>
              </w:rPr>
              <w:t>1台</w:t>
            </w:r>
          </w:p>
          <w:p>
            <w:pPr>
              <w:pStyle w:val="null3"/>
              <w:jc w:val="both"/>
            </w:pPr>
            <w:r>
              <w:rPr>
                <w:rFonts w:ascii="仿宋_GB2312" w:hAnsi="仿宋_GB2312" w:cs="仿宋_GB2312" w:eastAsia="仿宋_GB2312"/>
                <w:sz w:val="24"/>
                <w:color w:val="333333"/>
                <w:shd w:fill="FFFFFF" w:val="clear"/>
              </w:rPr>
              <w:t>3.5氨过滤柱</w:t>
            </w:r>
            <w:r>
              <w:rPr>
                <w:rFonts w:ascii="仿宋_GB2312" w:hAnsi="仿宋_GB2312" w:cs="仿宋_GB2312" w:eastAsia="仿宋_GB2312"/>
                <w:sz w:val="21"/>
              </w:rPr>
              <w:t xml:space="preserve">   </w:t>
            </w:r>
            <w:r>
              <w:rPr>
                <w:rFonts w:ascii="仿宋_GB2312" w:hAnsi="仿宋_GB2312" w:cs="仿宋_GB2312" w:eastAsia="仿宋_GB2312"/>
                <w:sz w:val="24"/>
                <w:color w:val="333333"/>
                <w:shd w:fill="FFFFFF" w:val="clear"/>
              </w:rPr>
              <w:t xml:space="preserve">  </w:t>
            </w:r>
            <w:r>
              <w:rPr>
                <w:rFonts w:ascii="仿宋_GB2312" w:hAnsi="仿宋_GB2312" w:cs="仿宋_GB2312" w:eastAsia="仿宋_GB2312"/>
                <w:sz w:val="24"/>
                <w:color w:val="333333"/>
                <w:shd w:fill="FFFFFF" w:val="clear"/>
              </w:rPr>
              <w:t>1根</w:t>
            </w:r>
          </w:p>
          <w:p>
            <w:pPr>
              <w:pStyle w:val="null3"/>
              <w:jc w:val="both"/>
            </w:pPr>
            <w:r>
              <w:rPr>
                <w:rFonts w:ascii="仿宋_GB2312" w:hAnsi="仿宋_GB2312" w:cs="仿宋_GB2312" w:eastAsia="仿宋_GB2312"/>
                <w:sz w:val="24"/>
                <w:color w:val="333333"/>
                <w:shd w:fill="FFFFFF" w:val="clear"/>
              </w:rPr>
              <w:t>3.6分离柱</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Na、Li或K）  1根</w:t>
            </w:r>
          </w:p>
          <w:p>
            <w:pPr>
              <w:pStyle w:val="null3"/>
              <w:jc w:val="both"/>
            </w:pPr>
            <w:r>
              <w:rPr>
                <w:rFonts w:ascii="仿宋_GB2312" w:hAnsi="仿宋_GB2312" w:cs="仿宋_GB2312" w:eastAsia="仿宋_GB2312"/>
                <w:sz w:val="24"/>
                <w:shd w:fill="FFFFFF" w:val="clear"/>
              </w:rPr>
              <w:t>3.7分析溶液套装（Na、Li或K）  1套，分析液量≥7L</w:t>
            </w:r>
          </w:p>
          <w:p>
            <w:pPr>
              <w:pStyle w:val="null3"/>
              <w:jc w:val="both"/>
            </w:pPr>
            <w:r>
              <w:rPr>
                <w:rFonts w:ascii="仿宋_GB2312" w:hAnsi="仿宋_GB2312" w:cs="仿宋_GB2312" w:eastAsia="仿宋_GB2312"/>
                <w:sz w:val="24"/>
                <w:shd w:fill="FFFFFF" w:val="clear"/>
              </w:rPr>
              <w:t>3.8 蛋白水解氨基酸标样  1套，每套两瓶（</w:t>
            </w:r>
            <w:r>
              <w:rPr>
                <w:rFonts w:ascii="仿宋_GB2312" w:hAnsi="仿宋_GB2312" w:cs="仿宋_GB2312" w:eastAsia="仿宋_GB2312"/>
                <w:sz w:val="24"/>
                <w:shd w:fill="FFFFFF" w:val="clear"/>
              </w:rPr>
              <w:t>1.5</w:t>
            </w:r>
            <w:r>
              <w:rPr>
                <w:rFonts w:ascii="仿宋_GB2312" w:hAnsi="仿宋_GB2312" w:cs="仿宋_GB2312" w:eastAsia="仿宋_GB2312"/>
                <w:sz w:val="24"/>
                <w:shd w:fill="FFFFFF" w:val="clear"/>
              </w:rPr>
              <w:t>ml）</w:t>
            </w:r>
          </w:p>
          <w:p>
            <w:pPr>
              <w:pStyle w:val="null3"/>
              <w:jc w:val="both"/>
            </w:pPr>
            <w:r>
              <w:rPr>
                <w:rFonts w:ascii="仿宋_GB2312" w:hAnsi="仿宋_GB2312" w:cs="仿宋_GB2312" w:eastAsia="仿宋_GB2312"/>
                <w:sz w:val="24"/>
                <w:shd w:fill="FFFFFF" w:val="clear"/>
              </w:rPr>
              <w:t>3.9茚三酮溶液套装   1套，衍生液液量≥</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L</w:t>
            </w:r>
          </w:p>
          <w:p>
            <w:pPr>
              <w:pStyle w:val="null3"/>
              <w:jc w:val="both"/>
            </w:pPr>
            <w:r>
              <w:rPr>
                <w:rFonts w:ascii="仿宋_GB2312" w:hAnsi="仿宋_GB2312" w:cs="仿宋_GB2312" w:eastAsia="仿宋_GB2312"/>
                <w:sz w:val="24"/>
                <w:shd w:fill="FFFFFF" w:val="clear"/>
              </w:rPr>
              <w:t>3.10仪器专用工具一套   1套，具体内容包括：阀密封圈（1）8个、阀密封圈（2）4个、密封垫2个、密封圈 2个、针1个、针套管1个、密封垫 2个、注射器密封 1个、进样阀密封 1个、注射阀密封 1个、过滤芯 10个</w:t>
            </w:r>
          </w:p>
          <w:p>
            <w:pPr>
              <w:pStyle w:val="null3"/>
              <w:jc w:val="both"/>
            </w:pPr>
            <w:r>
              <w:rPr>
                <w:rFonts w:ascii="仿宋_GB2312" w:hAnsi="仿宋_GB2312" w:cs="仿宋_GB2312" w:eastAsia="仿宋_GB2312"/>
                <w:sz w:val="24"/>
                <w:shd w:fill="FFFFFF" w:val="clear"/>
              </w:rPr>
              <w:t>3.11样品瓶含瓶盖及垫</w:t>
            </w:r>
            <w:r>
              <w:rPr>
                <w:rFonts w:ascii="仿宋_GB2312" w:hAnsi="仿宋_GB2312" w:cs="仿宋_GB2312" w:eastAsia="仿宋_GB2312"/>
                <w:sz w:val="24"/>
                <w:color w:val="333333"/>
                <w:shd w:fill="FFFFFF" w:val="clear"/>
              </w:rPr>
              <w:t xml:space="preserve">  </w:t>
            </w:r>
            <w:r>
              <w:rPr>
                <w:rFonts w:ascii="仿宋_GB2312" w:hAnsi="仿宋_GB2312" w:cs="仿宋_GB2312" w:eastAsia="仿宋_GB2312"/>
                <w:sz w:val="24"/>
                <w:color w:val="333333"/>
                <w:shd w:fill="FFFFFF" w:val="clear"/>
              </w:rPr>
              <w:t>1套，具体要求样品体积≥1.5ml，数量≥1套（即200个瓶，2</w:t>
            </w:r>
            <w:r>
              <w:rPr>
                <w:rFonts w:ascii="仿宋_GB2312" w:hAnsi="仿宋_GB2312" w:cs="仿宋_GB2312" w:eastAsia="仿宋_GB2312"/>
                <w:sz w:val="24"/>
                <w:color w:val="333333"/>
                <w:shd w:fill="FFFFFF" w:val="clear"/>
              </w:rPr>
              <w:t>00</w:t>
            </w:r>
            <w:r>
              <w:rPr>
                <w:rFonts w:ascii="仿宋_GB2312" w:hAnsi="仿宋_GB2312" w:cs="仿宋_GB2312" w:eastAsia="仿宋_GB2312"/>
                <w:sz w:val="24"/>
                <w:color w:val="333333"/>
                <w:shd w:fill="FFFFFF" w:val="clear"/>
              </w:rPr>
              <w:t>个瓶盖和</w:t>
            </w:r>
            <w:r>
              <w:rPr>
                <w:rFonts w:ascii="仿宋_GB2312" w:hAnsi="仿宋_GB2312" w:cs="仿宋_GB2312" w:eastAsia="仿宋_GB2312"/>
                <w:sz w:val="24"/>
                <w:color w:val="333333"/>
                <w:shd w:fill="FFFFFF" w:val="clear"/>
              </w:rPr>
              <w:t>2</w:t>
            </w:r>
            <w:r>
              <w:rPr>
                <w:rFonts w:ascii="仿宋_GB2312" w:hAnsi="仿宋_GB2312" w:cs="仿宋_GB2312" w:eastAsia="仿宋_GB2312"/>
                <w:sz w:val="24"/>
                <w:color w:val="333333"/>
                <w:shd w:fill="FFFFFF" w:val="clear"/>
              </w:rPr>
              <w:t>00</w:t>
            </w:r>
            <w:r>
              <w:rPr>
                <w:rFonts w:ascii="仿宋_GB2312" w:hAnsi="仿宋_GB2312" w:cs="仿宋_GB2312" w:eastAsia="仿宋_GB2312"/>
                <w:sz w:val="24"/>
                <w:color w:val="333333"/>
                <w:shd w:fill="FFFFFF" w:val="clear"/>
              </w:rPr>
              <w:t>个垫片）</w:t>
            </w:r>
          </w:p>
          <w:p>
            <w:pPr>
              <w:pStyle w:val="null3"/>
              <w:jc w:val="both"/>
            </w:pPr>
            <w:r>
              <w:rPr>
                <w:rFonts w:ascii="仿宋_GB2312" w:hAnsi="仿宋_GB2312" w:cs="仿宋_GB2312" w:eastAsia="仿宋_GB2312"/>
                <w:sz w:val="24"/>
                <w:color w:val="333333"/>
                <w:shd w:fill="FFFFFF" w:val="clear"/>
              </w:rPr>
              <w:t>3.12易耗品及备品备件   1套</w:t>
            </w:r>
          </w:p>
          <w:p>
            <w:pPr>
              <w:pStyle w:val="null3"/>
              <w:jc w:val="both"/>
            </w:pPr>
            <w:r>
              <w:rPr>
                <w:rFonts w:ascii="仿宋_GB2312" w:hAnsi="仿宋_GB2312" w:cs="仿宋_GB2312" w:eastAsia="仿宋_GB2312"/>
                <w:sz w:val="24"/>
                <w:color w:val="333333"/>
                <w:shd w:fill="FFFFFF" w:val="clear"/>
              </w:rPr>
              <w:t>3.13中文工作站软件   1套</w:t>
            </w:r>
          </w:p>
          <w:p>
            <w:pPr>
              <w:pStyle w:val="null3"/>
              <w:jc w:val="both"/>
            </w:pPr>
            <w:r>
              <w:rPr>
                <w:rFonts w:ascii="仿宋_GB2312" w:hAnsi="仿宋_GB2312" w:cs="仿宋_GB2312" w:eastAsia="仿宋_GB2312"/>
                <w:sz w:val="24"/>
                <w:shd w:fill="FFFFFF" w:val="clear"/>
              </w:rPr>
              <w:t>3.14分离柱装置工具及自行装填程序</w:t>
            </w:r>
            <w:r>
              <w:rPr>
                <w:rFonts w:ascii="仿宋_GB2312" w:hAnsi="仿宋_GB2312" w:cs="仿宋_GB2312" w:eastAsia="仿宋_GB2312"/>
                <w:sz w:val="21"/>
              </w:rPr>
              <w:t xml:space="preserve">   </w:t>
            </w:r>
            <w:r>
              <w:rPr>
                <w:rFonts w:ascii="仿宋_GB2312" w:hAnsi="仿宋_GB2312" w:cs="仿宋_GB2312" w:eastAsia="仿宋_GB2312"/>
                <w:sz w:val="24"/>
                <w:shd w:fill="FFFFFF" w:val="clear"/>
              </w:rPr>
              <w:t>1套</w:t>
            </w:r>
          </w:p>
          <w:p>
            <w:pPr>
              <w:pStyle w:val="null3"/>
              <w:jc w:val="both"/>
            </w:pPr>
            <w:r>
              <w:rPr>
                <w:rFonts w:ascii="仿宋_GB2312" w:hAnsi="仿宋_GB2312" w:cs="仿宋_GB2312" w:eastAsia="仿宋_GB2312"/>
                <w:sz w:val="24"/>
                <w:shd w:fill="FFFFFF" w:val="clear"/>
              </w:rPr>
              <w:t>3.15工作站配置</w:t>
            </w:r>
            <w:r>
              <w:rPr>
                <w:rFonts w:ascii="仿宋_GB2312" w:hAnsi="仿宋_GB2312" w:cs="仿宋_GB2312" w:eastAsia="仿宋_GB2312"/>
                <w:sz w:val="21"/>
              </w:rPr>
              <w:t xml:space="preserve">      </w:t>
            </w:r>
            <w:r>
              <w:rPr>
                <w:rFonts w:ascii="仿宋_GB2312" w:hAnsi="仿宋_GB2312" w:cs="仿宋_GB2312" w:eastAsia="仿宋_GB2312"/>
                <w:sz w:val="24"/>
                <w:shd w:fill="FFFFFF" w:val="clear"/>
              </w:rPr>
              <w:t>1台。具体参数：Windows10以上,64位中文操作系统，i7处理器，主频≥2.9GHz，32G内存，≥1T硬盘和×512G SSD，以及20寸高分辨率显示屏</w:t>
            </w:r>
          </w:p>
          <w:p>
            <w:pPr>
              <w:pStyle w:val="null3"/>
              <w:jc w:val="both"/>
            </w:pPr>
            <w:r>
              <w:rPr>
                <w:rFonts w:ascii="仿宋_GB2312" w:hAnsi="仿宋_GB2312" w:cs="仿宋_GB2312" w:eastAsia="仿宋_GB2312"/>
                <w:sz w:val="24"/>
                <w:shd w:fill="FFFFFF" w:val="clear"/>
              </w:rPr>
              <w:t>3.16打印机   1台，具体参数：①激光打印、扫描和复印一体机；②打印速率≥25页/min；③打印分辨率≥600</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600dpi；</w:t>
            </w:r>
            <w:r>
              <w:rPr>
                <w:rFonts w:ascii="仿宋_GB2312" w:hAnsi="仿宋_GB2312" w:cs="仿宋_GB2312" w:eastAsia="仿宋_GB2312"/>
                <w:sz w:val="24"/>
                <w:shd w:fill="FFFFFF" w:val="clear"/>
              </w:rPr>
              <w:t>④</w:t>
            </w:r>
            <w:r>
              <w:rPr>
                <w:rFonts w:ascii="仿宋_GB2312" w:hAnsi="仿宋_GB2312" w:cs="仿宋_GB2312" w:eastAsia="仿宋_GB2312"/>
                <w:sz w:val="24"/>
                <w:shd w:fill="FFFFFF" w:val="clear"/>
              </w:rPr>
              <w:t>内存</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128MB</w:t>
            </w:r>
            <w:r>
              <w:rPr>
                <w:rFonts w:ascii="仿宋_GB2312" w:hAnsi="仿宋_GB2312" w:cs="仿宋_GB2312" w:eastAsia="仿宋_GB2312"/>
                <w:sz w:val="24"/>
                <w:shd w:fill="FFFFFF" w:val="clear"/>
              </w:rPr>
              <w:t>。</w:t>
            </w:r>
          </w:p>
          <w:p>
            <w:pPr>
              <w:pStyle w:val="null3"/>
              <w:jc w:val="both"/>
            </w:pPr>
            <w:r>
              <w:rPr>
                <w:rFonts w:ascii="仿宋_GB2312" w:hAnsi="仿宋_GB2312" w:cs="仿宋_GB2312" w:eastAsia="仿宋_GB2312"/>
                <w:sz w:val="24"/>
                <w:shd w:fill="FFFFFF" w:val="clear"/>
              </w:rPr>
              <w:t>3.17氮气及氮气瓶  1套，具体要求：容积≥4</w:t>
            </w:r>
            <w:r>
              <w:rPr>
                <w:rFonts w:ascii="仿宋_GB2312" w:hAnsi="仿宋_GB2312" w:cs="仿宋_GB2312" w:eastAsia="仿宋_GB2312"/>
                <w:sz w:val="24"/>
                <w:shd w:fill="FFFFFF" w:val="clear"/>
              </w:rPr>
              <w:t>0</w:t>
            </w:r>
            <w:r>
              <w:rPr>
                <w:rFonts w:ascii="仿宋_GB2312" w:hAnsi="仿宋_GB2312" w:cs="仿宋_GB2312" w:eastAsia="仿宋_GB2312"/>
                <w:sz w:val="24"/>
                <w:shd w:fill="FFFFFF" w:val="clear"/>
              </w:rPr>
              <w:t>L；带减压阀1套，气体纯度≥99.99%</w:t>
            </w:r>
          </w:p>
          <w:p>
            <w:pPr>
              <w:pStyle w:val="null3"/>
              <w:jc w:val="both"/>
            </w:pPr>
            <w:r>
              <w:rPr>
                <w:rFonts w:ascii="仿宋_GB2312" w:hAnsi="仿宋_GB2312" w:cs="仿宋_GB2312" w:eastAsia="仿宋_GB2312"/>
                <w:sz w:val="24"/>
                <w:color w:val="333333"/>
                <w:shd w:fill="FFFFFF" w:val="clear"/>
              </w:rPr>
              <w:t xml:space="preserve">3.18耐压可多次使用的专用水解管   </w:t>
            </w:r>
            <w:r>
              <w:rPr>
                <w:rFonts w:ascii="仿宋_GB2312" w:hAnsi="仿宋_GB2312" w:cs="仿宋_GB2312" w:eastAsia="仿宋_GB2312"/>
                <w:sz w:val="24"/>
                <w:shd w:fill="FFFFFF" w:val="clear"/>
              </w:rPr>
              <w:t>50支，具体要求：容量≥2</w:t>
            </w:r>
            <w:r>
              <w:rPr>
                <w:rFonts w:ascii="仿宋_GB2312" w:hAnsi="仿宋_GB2312" w:cs="仿宋_GB2312" w:eastAsia="仿宋_GB2312"/>
                <w:sz w:val="24"/>
                <w:shd w:fill="FFFFFF" w:val="clear"/>
              </w:rPr>
              <w:t>0</w:t>
            </w:r>
            <w:r>
              <w:rPr>
                <w:rFonts w:ascii="仿宋_GB2312" w:hAnsi="仿宋_GB2312" w:cs="仿宋_GB2312" w:eastAsia="仿宋_GB2312"/>
                <w:sz w:val="24"/>
                <w:shd w:fill="FFFFFF" w:val="clear"/>
              </w:rPr>
              <w:t>ml，可充氮气抽真空、耐酸碱和耐压</w:t>
            </w:r>
          </w:p>
          <w:p>
            <w:pPr>
              <w:pStyle w:val="null3"/>
              <w:jc w:val="both"/>
            </w:pPr>
            <w:r>
              <w:rPr>
                <w:rFonts w:ascii="仿宋_GB2312" w:hAnsi="仿宋_GB2312" w:cs="仿宋_GB2312" w:eastAsia="仿宋_GB2312"/>
                <w:sz w:val="24"/>
                <w:color w:val="333333"/>
                <w:shd w:fill="FFFFFF" w:val="clear"/>
              </w:rPr>
              <w:t>3.19 保护柱柱芯   1套</w:t>
            </w:r>
          </w:p>
          <w:p>
            <w:pPr>
              <w:pStyle w:val="null3"/>
              <w:jc w:val="both"/>
            </w:pPr>
            <w:r>
              <w:rPr>
                <w:rFonts w:ascii="仿宋_GB2312" w:hAnsi="仿宋_GB2312" w:cs="仿宋_GB2312" w:eastAsia="仿宋_GB2312"/>
                <w:sz w:val="24"/>
                <w:color w:val="333333"/>
                <w:shd w:fill="FFFFFF" w:val="clear"/>
              </w:rPr>
              <w:t>3</w:t>
            </w:r>
            <w:r>
              <w:rPr>
                <w:rFonts w:ascii="仿宋_GB2312" w:hAnsi="仿宋_GB2312" w:cs="仿宋_GB2312" w:eastAsia="仿宋_GB2312"/>
                <w:sz w:val="24"/>
                <w:color w:val="333333"/>
                <w:shd w:fill="FFFFFF" w:val="clear"/>
              </w:rPr>
              <w:t xml:space="preserve">.10 </w:t>
            </w:r>
            <w:r>
              <w:rPr>
                <w:rFonts w:ascii="仿宋_GB2312" w:hAnsi="仿宋_GB2312" w:cs="仿宋_GB2312" w:eastAsia="仿宋_GB2312"/>
                <w:sz w:val="24"/>
                <w:color w:val="333333"/>
                <w:shd w:fill="FFFFFF" w:val="clear"/>
              </w:rPr>
              <w:t>衍生单元</w:t>
            </w:r>
            <w:r>
              <w:rPr>
                <w:rFonts w:ascii="仿宋_GB2312" w:hAnsi="仿宋_GB2312" w:cs="仿宋_GB2312" w:eastAsia="仿宋_GB2312"/>
                <w:sz w:val="24"/>
                <w:color w:val="333333"/>
                <w:shd w:fill="FFFFFF" w:val="clear"/>
              </w:rPr>
              <w:t xml:space="preserve">    1</w:t>
            </w:r>
            <w:r>
              <w:rPr>
                <w:rFonts w:ascii="仿宋_GB2312" w:hAnsi="仿宋_GB2312" w:cs="仿宋_GB2312" w:eastAsia="仿宋_GB2312"/>
                <w:sz w:val="24"/>
                <w:color w:val="333333"/>
                <w:shd w:fill="FFFFFF" w:val="clear"/>
              </w:rPr>
              <w:t>套</w:t>
            </w:r>
          </w:p>
          <w:p>
            <w:pPr>
              <w:pStyle w:val="null3"/>
              <w:jc w:val="both"/>
            </w:pPr>
            <w:r>
              <w:rPr>
                <w:rFonts w:ascii="仿宋_GB2312" w:hAnsi="仿宋_GB2312" w:cs="仿宋_GB2312" w:eastAsia="仿宋_GB2312"/>
                <w:sz w:val="24"/>
                <w:color w:val="333333"/>
                <w:shd w:fill="FFFFFF" w:val="clear"/>
              </w:rPr>
              <w:t>4</w:t>
            </w:r>
            <w:r>
              <w:rPr>
                <w:rFonts w:ascii="仿宋_GB2312" w:hAnsi="仿宋_GB2312" w:cs="仿宋_GB2312" w:eastAsia="仿宋_GB2312"/>
                <w:sz w:val="24"/>
                <w:color w:val="333333"/>
                <w:shd w:fill="FFFFFF" w:val="clear"/>
              </w:rPr>
              <w:t>制造商的服务</w:t>
            </w:r>
          </w:p>
          <w:p>
            <w:pPr>
              <w:pStyle w:val="null3"/>
              <w:jc w:val="both"/>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.1 制造商的技术代表到工作现场进行工作，协助安装、检查，提交安装完毕的证明。协助进行调试运行，进行启动前的培训和工作现场培训；</w:t>
            </w:r>
          </w:p>
          <w:p>
            <w:pPr>
              <w:pStyle w:val="null3"/>
              <w:jc w:val="both"/>
            </w:pPr>
            <w:r>
              <w:rPr>
                <w:rFonts w:ascii="仿宋_GB2312" w:hAnsi="仿宋_GB2312" w:cs="仿宋_GB2312" w:eastAsia="仿宋_GB2312"/>
                <w:sz w:val="24"/>
                <w:shd w:fill="FFFFFF" w:val="clear"/>
              </w:rPr>
              <w:t>4.2 按照用户要求进行现场安装、调试运行、进行操作及维护培训。以上费用包含在投标报价中；</w:t>
            </w:r>
          </w:p>
          <w:p>
            <w:pPr>
              <w:pStyle w:val="null3"/>
              <w:jc w:val="both"/>
            </w:pPr>
            <w:r>
              <w:rPr>
                <w:rFonts w:ascii="仿宋_GB2312" w:hAnsi="仿宋_GB2312" w:cs="仿宋_GB2312" w:eastAsia="仿宋_GB2312"/>
                <w:sz w:val="24"/>
                <w:shd w:fill="FFFFFF" w:val="clear"/>
              </w:rPr>
              <w:t>4.3仪器到货安装后，安装工程师提供现场操作及日常维护培训，仪器使用6个月后，提供2人次厂家培训中心高级培训；</w:t>
            </w:r>
          </w:p>
          <w:p>
            <w:pPr>
              <w:pStyle w:val="null3"/>
              <w:jc w:val="both"/>
            </w:pPr>
            <w:r>
              <w:rPr>
                <w:rFonts w:ascii="仿宋_GB2312" w:hAnsi="仿宋_GB2312" w:cs="仿宋_GB2312" w:eastAsia="仿宋_GB2312"/>
                <w:sz w:val="24"/>
                <w:shd w:fill="FFFFFF" w:val="clear"/>
              </w:rPr>
              <w:t>4.4保修期自测试验收合格起1年内，厂家上门维修。保修期外负责终身维修；</w:t>
            </w:r>
          </w:p>
          <w:p>
            <w:pPr>
              <w:pStyle w:val="null3"/>
              <w:jc w:val="both"/>
            </w:pPr>
            <w:r>
              <w:rPr>
                <w:rFonts w:ascii="仿宋_GB2312" w:hAnsi="仿宋_GB2312" w:cs="仿宋_GB2312" w:eastAsia="仿宋_GB2312"/>
                <w:sz w:val="24"/>
                <w:shd w:fill="FFFFFF" w:val="clear"/>
              </w:rPr>
              <w:t>4.5报修响应时间为2小时，48小时内维修工程师赶到现场（节假日除外）；</w:t>
            </w:r>
          </w:p>
          <w:p>
            <w:pPr>
              <w:pStyle w:val="null3"/>
              <w:jc w:val="both"/>
            </w:pPr>
            <w:r>
              <w:rPr>
                <w:rFonts w:ascii="仿宋_GB2312" w:hAnsi="仿宋_GB2312" w:cs="仿宋_GB2312" w:eastAsia="仿宋_GB2312"/>
                <w:sz w:val="24"/>
                <w:shd w:fill="FFFFFF" w:val="clear"/>
              </w:rPr>
              <w:t>4.6协助用户建立相关食品类多种氨基酸检测方法；</w:t>
            </w:r>
          </w:p>
          <w:p>
            <w:pPr>
              <w:pStyle w:val="null3"/>
              <w:jc w:val="both"/>
            </w:pPr>
            <w:r>
              <w:rPr>
                <w:rFonts w:ascii="仿宋_GB2312" w:hAnsi="仿宋_GB2312" w:cs="仿宋_GB2312" w:eastAsia="仿宋_GB2312"/>
                <w:sz w:val="24"/>
                <w:shd w:fill="FFFFFF" w:val="clear"/>
              </w:rPr>
              <w:t>▲4.7提供各种缓冲溶液和衍生溶液配制方法，且使用配置的溶液仍能完全满足各项检测指标。</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（二）超临界萃取设备   1套</w:t>
            </w:r>
          </w:p>
          <w:p>
            <w:pPr>
              <w:pStyle w:val="null3"/>
              <w:jc w:val="both"/>
            </w:pPr>
            <w:r>
              <w:rPr>
                <w:rFonts w:ascii="仿宋_GB2312" w:hAnsi="仿宋_GB2312" w:cs="仿宋_GB2312" w:eastAsia="仿宋_GB2312"/>
                <w:sz w:val="24"/>
                <w:color w:val="333333"/>
                <w:shd w:fill="FFFFFF" w:val="clear"/>
              </w:rPr>
              <w:t>产品技术参数：</w:t>
            </w:r>
          </w:p>
          <w:p>
            <w:pPr>
              <w:pStyle w:val="null3"/>
              <w:jc w:val="both"/>
            </w:pPr>
            <w:r>
              <w:rPr>
                <w:rFonts w:ascii="仿宋_GB2312" w:hAnsi="仿宋_GB2312" w:cs="仿宋_GB2312" w:eastAsia="仿宋_GB2312"/>
                <w:sz w:val="24"/>
                <w:color w:val="333333"/>
                <w:shd w:fill="FFFFFF" w:val="clear"/>
              </w:rPr>
              <w:t>★1.萃取釜</w:t>
            </w:r>
          </w:p>
          <w:p>
            <w:pPr>
              <w:pStyle w:val="null3"/>
              <w:jc w:val="both"/>
            </w:pPr>
            <w:r>
              <w:rPr>
                <w:rFonts w:ascii="仿宋_GB2312" w:hAnsi="仿宋_GB2312" w:cs="仿宋_GB2312" w:eastAsia="仿宋_GB2312"/>
                <w:sz w:val="24"/>
                <w:color w:val="333333"/>
                <w:shd w:fill="FFFFFF" w:val="clear"/>
              </w:rPr>
              <w:t>数量</w:t>
            </w:r>
            <w:r>
              <w:rPr>
                <w:rFonts w:ascii="仿宋_GB2312" w:hAnsi="仿宋_GB2312" w:cs="仿宋_GB2312" w:eastAsia="仿宋_GB2312"/>
                <w:sz w:val="24"/>
                <w:color w:val="333333"/>
                <w:shd w:fill="FFFFFF" w:val="clear"/>
              </w:rPr>
              <w:t>1个容积≥1000ml，</w:t>
            </w:r>
            <w:r>
              <w:rPr>
                <w:rFonts w:ascii="仿宋_GB2312" w:hAnsi="仿宋_GB2312" w:cs="仿宋_GB2312" w:eastAsia="仿宋_GB2312"/>
                <w:sz w:val="24"/>
                <w:shd w:fill="FFFFFF" w:val="clear"/>
              </w:rPr>
              <w:t>316不锈钢材质一体加工，配有电加热系统，温度25-100℃连续可调，步距≤1℃，控温精度≤</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1℃配粉末专用料筒和料袋，最高工作压力≥40MPa；</w:t>
            </w:r>
          </w:p>
          <w:p>
            <w:pPr>
              <w:pStyle w:val="null3"/>
              <w:jc w:val="both"/>
            </w:pPr>
            <w:r>
              <w:rPr>
                <w:rFonts w:ascii="仿宋_GB2312" w:hAnsi="仿宋_GB2312" w:cs="仿宋_GB2312" w:eastAsia="仿宋_GB2312"/>
                <w:sz w:val="24"/>
                <w:color w:val="333333"/>
                <w:shd w:fill="FFFFFF" w:val="clear"/>
              </w:rPr>
              <w:t>▲2.分离釜</w:t>
            </w:r>
          </w:p>
          <w:p>
            <w:pPr>
              <w:pStyle w:val="null3"/>
              <w:jc w:val="both"/>
            </w:pPr>
            <w:r>
              <w:rPr>
                <w:rFonts w:ascii="仿宋_GB2312" w:hAnsi="仿宋_GB2312" w:cs="仿宋_GB2312" w:eastAsia="仿宋_GB2312"/>
                <w:sz w:val="24"/>
                <w:color w:val="333333"/>
                <w:shd w:fill="FFFFFF" w:val="clear"/>
              </w:rPr>
              <w:t>数量</w:t>
            </w:r>
            <w:r>
              <w:rPr>
                <w:rFonts w:ascii="仿宋_GB2312" w:hAnsi="仿宋_GB2312" w:cs="仿宋_GB2312" w:eastAsia="仿宋_GB2312"/>
                <w:sz w:val="24"/>
                <w:color w:val="333333"/>
                <w:shd w:fill="FFFFFF" w:val="clear"/>
              </w:rPr>
              <w:t>2个，容积≥200 ml，316不锈钢材质一体加工，配有电加热系统，温度可调。最高工作压力≥20MPa；</w:t>
            </w:r>
          </w:p>
          <w:p>
            <w:pPr>
              <w:pStyle w:val="null3"/>
              <w:jc w:val="both"/>
            </w:pPr>
            <w:r>
              <w:rPr>
                <w:rFonts w:ascii="仿宋_GB2312" w:hAnsi="仿宋_GB2312" w:cs="仿宋_GB2312" w:eastAsia="仿宋_GB2312"/>
                <w:sz w:val="24"/>
                <w:color w:val="333333"/>
                <w:shd w:fill="FFFFFF" w:val="clear"/>
              </w:rPr>
              <w:t>3.分离釜视窗</w:t>
            </w:r>
          </w:p>
          <w:p>
            <w:pPr>
              <w:pStyle w:val="null3"/>
              <w:jc w:val="both"/>
            </w:pPr>
            <w:r>
              <w:rPr>
                <w:rFonts w:ascii="仿宋_GB2312" w:hAnsi="仿宋_GB2312" w:cs="仿宋_GB2312" w:eastAsia="仿宋_GB2312"/>
                <w:sz w:val="24"/>
                <w:color w:val="333333"/>
                <w:shd w:fill="FFFFFF" w:val="clear"/>
              </w:rPr>
              <w:t>分离釜带宝石视窗，可观察萃取物收集进度；</w:t>
            </w:r>
          </w:p>
          <w:p>
            <w:pPr>
              <w:pStyle w:val="null3"/>
              <w:jc w:val="both"/>
            </w:pPr>
            <w:r>
              <w:rPr>
                <w:rFonts w:ascii="仿宋_GB2312" w:hAnsi="仿宋_GB2312" w:cs="仿宋_GB2312" w:eastAsia="仿宋_GB2312"/>
                <w:sz w:val="24"/>
                <w:color w:val="333333"/>
                <w:shd w:fill="FFFFFF" w:val="clear"/>
              </w:rPr>
              <w:t>▲4.CO</w:t>
            </w:r>
            <w:r>
              <w:rPr>
                <w:rFonts w:ascii="仿宋_GB2312" w:hAnsi="仿宋_GB2312" w:cs="仿宋_GB2312" w:eastAsia="仿宋_GB2312"/>
                <w:sz w:val="24"/>
                <w:color w:val="333333"/>
                <w:vertAlign w:val="subscript"/>
                <w:shd w:fill="FFFFFF" w:val="clear"/>
              </w:rPr>
              <w:t>2</w:t>
            </w:r>
            <w:r>
              <w:rPr>
                <w:rFonts w:ascii="仿宋_GB2312" w:hAnsi="仿宋_GB2312" w:cs="仿宋_GB2312" w:eastAsia="仿宋_GB2312"/>
                <w:sz w:val="24"/>
                <w:color w:val="333333"/>
                <w:shd w:fill="FFFFFF" w:val="clear"/>
              </w:rPr>
              <w:t>高压泵</w:t>
            </w:r>
          </w:p>
          <w:p>
            <w:pPr>
              <w:pStyle w:val="null3"/>
              <w:jc w:val="both"/>
            </w:pPr>
            <w:r>
              <w:rPr>
                <w:rFonts w:ascii="仿宋_GB2312" w:hAnsi="仿宋_GB2312" w:cs="仿宋_GB2312" w:eastAsia="仿宋_GB2312"/>
                <w:sz w:val="24"/>
                <w:color w:val="333333"/>
                <w:shd w:fill="FFFFFF" w:val="clear"/>
              </w:rPr>
              <w:t>流速：</w:t>
            </w:r>
            <w:r>
              <w:rPr>
                <w:rFonts w:ascii="仿宋_GB2312" w:hAnsi="仿宋_GB2312" w:cs="仿宋_GB2312" w:eastAsia="仿宋_GB2312"/>
                <w:sz w:val="24"/>
                <w:color w:val="333333"/>
                <w:shd w:fill="FFFFFF" w:val="clear"/>
              </w:rPr>
              <w:t>0-100ml/mi</w:t>
            </w:r>
            <w:r>
              <w:rPr>
                <w:rFonts w:ascii="仿宋_GB2312" w:hAnsi="仿宋_GB2312" w:cs="仿宋_GB2312" w:eastAsia="仿宋_GB2312"/>
                <w:sz w:val="24"/>
                <w:shd w:fill="FFFFFF" w:val="clear"/>
              </w:rPr>
              <w:t>n，最高工作压力≥40Mpa ，内置冷凝罐和半泵头制冷。触摸屏控制，恒流恒压、模式可选，带软件可自动控制流速和压力；</w:t>
            </w:r>
          </w:p>
          <w:p>
            <w:pPr>
              <w:pStyle w:val="null3"/>
              <w:jc w:val="both"/>
            </w:pPr>
            <w:r>
              <w:rPr>
                <w:rFonts w:ascii="仿宋_GB2312" w:hAnsi="仿宋_GB2312" w:cs="仿宋_GB2312" w:eastAsia="仿宋_GB2312"/>
                <w:sz w:val="24"/>
                <w:shd w:fill="FFFFFF" w:val="clear"/>
              </w:rPr>
              <w:t>▲5.夹带剂泵</w:t>
            </w:r>
          </w:p>
          <w:p>
            <w:pPr>
              <w:pStyle w:val="null3"/>
              <w:jc w:val="both"/>
            </w:pPr>
            <w:r>
              <w:rPr>
                <w:rFonts w:ascii="仿宋_GB2312" w:hAnsi="仿宋_GB2312" w:cs="仿宋_GB2312" w:eastAsia="仿宋_GB2312"/>
                <w:sz w:val="24"/>
                <w:shd w:fill="FFFFFF" w:val="clear"/>
              </w:rPr>
              <w:t>流速：</w:t>
            </w:r>
            <w:r>
              <w:rPr>
                <w:rFonts w:ascii="仿宋_GB2312" w:hAnsi="仿宋_GB2312" w:cs="仿宋_GB2312" w:eastAsia="仿宋_GB2312"/>
                <w:sz w:val="24"/>
                <w:shd w:fill="FFFFFF" w:val="clear"/>
              </w:rPr>
              <w:t>0-10ml/min，最高工作压力≥40Mpa。恒流恒压、模式可选，带软件可自动控制流速；</w:t>
            </w:r>
          </w:p>
          <w:p>
            <w:pPr>
              <w:pStyle w:val="null3"/>
              <w:jc w:val="both"/>
            </w:pPr>
            <w:r>
              <w:rPr>
                <w:rFonts w:ascii="仿宋_GB2312" w:hAnsi="仿宋_GB2312" w:cs="仿宋_GB2312" w:eastAsia="仿宋_GB2312"/>
                <w:sz w:val="24"/>
                <w:shd w:fill="FFFFFF" w:val="clear"/>
              </w:rPr>
              <w:t>6.气路控制系统</w:t>
            </w:r>
          </w:p>
          <w:p>
            <w:pPr>
              <w:pStyle w:val="null3"/>
              <w:jc w:val="both"/>
            </w:pPr>
            <w:r>
              <w:rPr>
                <w:rFonts w:ascii="仿宋_GB2312" w:hAnsi="仿宋_GB2312" w:cs="仿宋_GB2312" w:eastAsia="仿宋_GB2312"/>
                <w:sz w:val="24"/>
                <w:shd w:fill="FFFFFF" w:val="clear"/>
              </w:rPr>
              <w:t>截止阀、微调阀、背压阀气路控制系统，可精确调节压力和气流速；</w:t>
            </w:r>
          </w:p>
          <w:p>
            <w:pPr>
              <w:pStyle w:val="null3"/>
              <w:jc w:val="both"/>
            </w:pPr>
            <w:r>
              <w:rPr>
                <w:rFonts w:ascii="仿宋_GB2312" w:hAnsi="仿宋_GB2312" w:cs="仿宋_GB2312" w:eastAsia="仿宋_GB2312"/>
                <w:sz w:val="24"/>
                <w:shd w:fill="FFFFFF" w:val="clear"/>
              </w:rPr>
              <w:t>7.安全系统</w:t>
            </w:r>
          </w:p>
          <w:p>
            <w:pPr>
              <w:pStyle w:val="null3"/>
              <w:jc w:val="both"/>
            </w:pPr>
            <w:r>
              <w:rPr>
                <w:rFonts w:ascii="仿宋_GB2312" w:hAnsi="仿宋_GB2312" w:cs="仿宋_GB2312" w:eastAsia="仿宋_GB2312"/>
                <w:sz w:val="24"/>
                <w:shd w:fill="FFFFFF" w:val="clear"/>
              </w:rPr>
              <w:t>配有自动泄压系统；</w:t>
            </w:r>
          </w:p>
          <w:p>
            <w:pPr>
              <w:pStyle w:val="null3"/>
              <w:jc w:val="both"/>
            </w:pPr>
            <w:r>
              <w:rPr>
                <w:rFonts w:ascii="仿宋_GB2312" w:hAnsi="仿宋_GB2312" w:cs="仿宋_GB2312" w:eastAsia="仿宋_GB2312"/>
                <w:sz w:val="24"/>
                <w:shd w:fill="FFFFFF" w:val="clear"/>
              </w:rPr>
              <w:t>8.管路</w:t>
            </w:r>
          </w:p>
          <w:p>
            <w:pPr>
              <w:pStyle w:val="null3"/>
              <w:jc w:val="both"/>
            </w:pPr>
            <w:r>
              <w:rPr>
                <w:rFonts w:ascii="仿宋_GB2312" w:hAnsi="仿宋_GB2312" w:cs="仿宋_GB2312" w:eastAsia="仿宋_GB2312"/>
                <w:sz w:val="24"/>
                <w:shd w:fill="FFFFFF" w:val="clear"/>
              </w:rPr>
              <w:t>316L不锈钢管路，耐压≥40MPa，管径为≤5mm，；</w:t>
            </w:r>
          </w:p>
          <w:p>
            <w:pPr>
              <w:pStyle w:val="null3"/>
              <w:jc w:val="both"/>
            </w:pPr>
            <w:r>
              <w:rPr>
                <w:rFonts w:ascii="仿宋_GB2312" w:hAnsi="仿宋_GB2312" w:cs="仿宋_GB2312" w:eastAsia="仿宋_GB2312"/>
                <w:sz w:val="24"/>
                <w:shd w:fill="FFFFFF" w:val="clear"/>
              </w:rPr>
              <w:t>9.加热系统</w:t>
            </w:r>
          </w:p>
          <w:p>
            <w:pPr>
              <w:pStyle w:val="null3"/>
              <w:jc w:val="both"/>
            </w:pPr>
            <w:r>
              <w:rPr>
                <w:rFonts w:ascii="仿宋_GB2312" w:hAnsi="仿宋_GB2312" w:cs="仿宋_GB2312" w:eastAsia="仿宋_GB2312"/>
                <w:sz w:val="24"/>
                <w:shd w:fill="FFFFFF" w:val="clear"/>
              </w:rPr>
              <w:t>电加热温控，控制范围：</w:t>
            </w:r>
            <w:r>
              <w:rPr>
                <w:rFonts w:ascii="仿宋_GB2312" w:hAnsi="仿宋_GB2312" w:cs="仿宋_GB2312" w:eastAsia="仿宋_GB2312"/>
                <w:sz w:val="24"/>
                <w:shd w:fill="FFFFFF" w:val="clear"/>
              </w:rPr>
              <w:t>25-100℃可调，控温精度≤±1℃；</w:t>
            </w:r>
          </w:p>
          <w:p>
            <w:pPr>
              <w:pStyle w:val="null3"/>
              <w:jc w:val="both"/>
            </w:pPr>
            <w:r>
              <w:rPr>
                <w:rFonts w:ascii="仿宋_GB2312" w:hAnsi="仿宋_GB2312" w:cs="仿宋_GB2312" w:eastAsia="仿宋_GB2312"/>
                <w:sz w:val="24"/>
                <w:color w:val="333333"/>
                <w:shd w:fill="FFFFFF" w:val="clear"/>
              </w:rPr>
              <w:t>▲10.CO</w:t>
            </w:r>
            <w:r>
              <w:rPr>
                <w:rFonts w:ascii="仿宋_GB2312" w:hAnsi="仿宋_GB2312" w:cs="仿宋_GB2312" w:eastAsia="仿宋_GB2312"/>
                <w:sz w:val="24"/>
                <w:color w:val="333333"/>
                <w:vertAlign w:val="subscript"/>
                <w:shd w:fill="FFFFFF" w:val="clear"/>
              </w:rPr>
              <w:t>2</w:t>
            </w:r>
            <w:r>
              <w:rPr>
                <w:rFonts w:ascii="仿宋_GB2312" w:hAnsi="仿宋_GB2312" w:cs="仿宋_GB2312" w:eastAsia="仿宋_GB2312"/>
                <w:sz w:val="24"/>
                <w:color w:val="333333"/>
                <w:shd w:fill="FFFFFF" w:val="clear"/>
              </w:rPr>
              <w:t>循环系统</w:t>
            </w:r>
          </w:p>
          <w:p>
            <w:pPr>
              <w:pStyle w:val="null3"/>
              <w:jc w:val="both"/>
            </w:pPr>
            <w:r>
              <w:rPr>
                <w:rFonts w:ascii="仿宋_GB2312" w:hAnsi="仿宋_GB2312" w:cs="仿宋_GB2312" w:eastAsia="仿宋_GB2312"/>
                <w:sz w:val="24"/>
                <w:color w:val="333333"/>
                <w:shd w:fill="FFFFFF" w:val="clear"/>
              </w:rPr>
              <w:t>配有高压管路和净化系统，二氧化碳净化后可循环利用；</w:t>
            </w:r>
          </w:p>
          <w:p>
            <w:pPr>
              <w:pStyle w:val="null3"/>
              <w:jc w:val="both"/>
            </w:pPr>
            <w:r>
              <w:rPr>
                <w:rFonts w:ascii="仿宋_GB2312" w:hAnsi="仿宋_GB2312" w:cs="仿宋_GB2312" w:eastAsia="仿宋_GB2312"/>
                <w:sz w:val="24"/>
                <w:color w:val="333333"/>
                <w:shd w:fill="FFFFFF" w:val="clear"/>
              </w:rPr>
              <w:t>11.压力显示</w:t>
            </w:r>
          </w:p>
          <w:p>
            <w:pPr>
              <w:pStyle w:val="null3"/>
              <w:jc w:val="both"/>
            </w:pPr>
            <w:r>
              <w:rPr>
                <w:rFonts w:ascii="仿宋_GB2312" w:hAnsi="仿宋_GB2312" w:cs="仿宋_GB2312" w:eastAsia="仿宋_GB2312"/>
                <w:sz w:val="24"/>
                <w:color w:val="333333"/>
                <w:shd w:fill="FFFFFF" w:val="clear"/>
              </w:rPr>
              <w:t>每个高压釜都配有独立的压力表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（三）、烘烤醒发一体机  2套</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333333"/>
                <w:shd w:fill="FFFFFF" w:val="clear"/>
              </w:rPr>
              <w:t>1烤箱参数：</w:t>
            </w:r>
          </w:p>
          <w:p>
            <w:pPr>
              <w:pStyle w:val="null3"/>
              <w:jc w:val="both"/>
            </w:pPr>
            <w:r>
              <w:rPr>
                <w:rFonts w:ascii="仿宋_GB2312" w:hAnsi="仿宋_GB2312" w:cs="仿宋_GB2312" w:eastAsia="仿宋_GB2312"/>
                <w:sz w:val="24"/>
                <w:color w:val="333333"/>
                <w:shd w:fill="FFFFFF" w:val="clear"/>
              </w:rPr>
              <w:t>1.1烤盘架层数</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p>
          <w:p>
            <w:pPr>
              <w:pStyle w:val="null3"/>
              <w:jc w:val="both"/>
            </w:pPr>
            <w:r>
              <w:rPr>
                <w:rFonts w:ascii="仿宋_GB2312" w:hAnsi="仿宋_GB2312" w:cs="仿宋_GB2312" w:eastAsia="仿宋_GB2312"/>
                <w:sz w:val="24"/>
                <w:shd w:fill="FFFFFF" w:val="clear"/>
              </w:rPr>
              <w:t>1.2烤盘数量：≥2x2</w:t>
            </w:r>
          </w:p>
          <w:p>
            <w:pPr>
              <w:pStyle w:val="null3"/>
              <w:jc w:val="both"/>
            </w:pPr>
            <w:r>
              <w:rPr>
                <w:rFonts w:ascii="仿宋_GB2312" w:hAnsi="仿宋_GB2312" w:cs="仿宋_GB2312" w:eastAsia="仿宋_GB2312"/>
                <w:sz w:val="24"/>
                <w:shd w:fill="FFFFFF" w:val="clear"/>
              </w:rPr>
              <w:t>1.3烤盘尺寸(mm)：400 x 600</w:t>
            </w:r>
          </w:p>
          <w:p>
            <w:pPr>
              <w:pStyle w:val="null3"/>
              <w:jc w:val="both"/>
            </w:pPr>
            <w:r>
              <w:rPr>
                <w:rFonts w:ascii="仿宋_GB2312" w:hAnsi="仿宋_GB2312" w:cs="仿宋_GB2312" w:eastAsia="仿宋_GB2312"/>
                <w:sz w:val="24"/>
                <w:shd w:fill="FFFFFF" w:val="clear"/>
              </w:rPr>
              <w:t>1.4烤盘放置方式：每层*2</w:t>
            </w:r>
          </w:p>
          <w:p>
            <w:pPr>
              <w:pStyle w:val="null3"/>
              <w:jc w:val="both"/>
            </w:pPr>
            <w:r>
              <w:rPr>
                <w:rFonts w:ascii="仿宋_GB2312" w:hAnsi="仿宋_GB2312" w:cs="仿宋_GB2312" w:eastAsia="仿宋_GB2312"/>
                <w:sz w:val="24"/>
                <w:shd w:fill="FFFFFF" w:val="clear"/>
              </w:rPr>
              <w:t>1.5控制模式：触控</w:t>
            </w:r>
          </w:p>
          <w:p>
            <w:pPr>
              <w:pStyle w:val="null3"/>
              <w:jc w:val="both"/>
            </w:pPr>
            <w:r>
              <w:rPr>
                <w:rFonts w:ascii="仿宋_GB2312" w:hAnsi="仿宋_GB2312" w:cs="仿宋_GB2312" w:eastAsia="仿宋_GB2312"/>
                <w:sz w:val="24"/>
                <w:shd w:fill="FFFFFF" w:val="clear"/>
              </w:rPr>
              <w:t>1.6功率(kW)：≥1</w:t>
            </w:r>
            <w:r>
              <w:rPr>
                <w:rFonts w:ascii="仿宋_GB2312" w:hAnsi="仿宋_GB2312" w:cs="仿宋_GB2312" w:eastAsia="仿宋_GB2312"/>
                <w:sz w:val="24"/>
                <w:shd w:fill="FFFFFF" w:val="clear"/>
              </w:rPr>
              <w:t>0</w:t>
            </w:r>
          </w:p>
          <w:p>
            <w:pPr>
              <w:pStyle w:val="null3"/>
              <w:jc w:val="both"/>
            </w:pPr>
            <w:r>
              <w:rPr>
                <w:rFonts w:ascii="仿宋_GB2312" w:hAnsi="仿宋_GB2312" w:cs="仿宋_GB2312" w:eastAsia="仿宋_GB2312"/>
                <w:sz w:val="24"/>
                <w:shd w:fill="FFFFFF" w:val="clear"/>
              </w:rPr>
              <w:t>2 醒发箱参数：</w:t>
            </w:r>
          </w:p>
          <w:p>
            <w:pPr>
              <w:pStyle w:val="null3"/>
              <w:jc w:val="both"/>
            </w:pPr>
            <w:r>
              <w:rPr>
                <w:rFonts w:ascii="仿宋_GB2312" w:hAnsi="仿宋_GB2312" w:cs="仿宋_GB2312" w:eastAsia="仿宋_GB2312"/>
                <w:sz w:val="24"/>
                <w:shd w:fill="FFFFFF" w:val="clear"/>
              </w:rPr>
              <w:t>2.1烤盘架层数：≥6</w:t>
            </w:r>
          </w:p>
          <w:p>
            <w:pPr>
              <w:pStyle w:val="null3"/>
              <w:jc w:val="both"/>
            </w:pPr>
            <w:r>
              <w:rPr>
                <w:rFonts w:ascii="仿宋_GB2312" w:hAnsi="仿宋_GB2312" w:cs="仿宋_GB2312" w:eastAsia="仿宋_GB2312"/>
                <w:sz w:val="24"/>
                <w:shd w:fill="FFFFFF" w:val="clear"/>
              </w:rPr>
              <w:t>2.2烤盘数量：≥2x6</w:t>
            </w:r>
          </w:p>
          <w:p>
            <w:pPr>
              <w:pStyle w:val="null3"/>
              <w:jc w:val="both"/>
            </w:pPr>
            <w:r>
              <w:rPr>
                <w:rFonts w:ascii="仿宋_GB2312" w:hAnsi="仿宋_GB2312" w:cs="仿宋_GB2312" w:eastAsia="仿宋_GB2312"/>
                <w:sz w:val="24"/>
                <w:shd w:fill="FFFFFF" w:val="clear"/>
              </w:rPr>
              <w:t>2.3烤盘尺寸(mm)：400 x 600</w:t>
            </w:r>
          </w:p>
          <w:p>
            <w:pPr>
              <w:pStyle w:val="null3"/>
              <w:jc w:val="both"/>
            </w:pPr>
            <w:r>
              <w:rPr>
                <w:rFonts w:ascii="仿宋_GB2312" w:hAnsi="仿宋_GB2312" w:cs="仿宋_GB2312" w:eastAsia="仿宋_GB2312"/>
                <w:sz w:val="24"/>
                <w:shd w:fill="FFFFFF" w:val="clear"/>
              </w:rPr>
              <w:t>2.4烤盘放置方式：每层*2</w:t>
            </w:r>
          </w:p>
          <w:p>
            <w:pPr>
              <w:pStyle w:val="null3"/>
              <w:jc w:val="both"/>
            </w:pPr>
            <w:r>
              <w:rPr>
                <w:rFonts w:ascii="仿宋_GB2312" w:hAnsi="仿宋_GB2312" w:cs="仿宋_GB2312" w:eastAsia="仿宋_GB2312"/>
                <w:sz w:val="24"/>
                <w:shd w:fill="FFFFFF" w:val="clear"/>
              </w:rPr>
              <w:t>2.5功率(kW)：≥1</w:t>
            </w:r>
          </w:p>
          <w:p>
            <w:pPr>
              <w:pStyle w:val="null3"/>
              <w:jc w:val="both"/>
            </w:pPr>
            <w:r>
              <w:rPr>
                <w:rFonts w:ascii="仿宋_GB2312" w:hAnsi="仿宋_GB2312" w:cs="仿宋_GB2312" w:eastAsia="仿宋_GB2312"/>
                <w:sz w:val="24"/>
                <w:color w:val="333333"/>
                <w:shd w:fill="FFFFFF" w:val="clear"/>
              </w:rPr>
              <w:t>2.6</w:t>
            </w:r>
            <w:r>
              <w:rPr>
                <w:rFonts w:ascii="仿宋_GB2312" w:hAnsi="仿宋_GB2312" w:cs="仿宋_GB2312" w:eastAsia="仿宋_GB2312"/>
                <w:sz w:val="24"/>
                <w:color w:val="333333"/>
                <w:shd w:fill="FFFFFF" w:val="clear"/>
              </w:rPr>
              <w:t>控制模式：触控</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rPr>
              <w:t>（四）、超声提取仪  1套</w:t>
            </w:r>
          </w:p>
          <w:p>
            <w:pPr>
              <w:pStyle w:val="null3"/>
              <w:jc w:val="both"/>
            </w:pPr>
            <w:r>
              <w:rPr>
                <w:rFonts w:ascii="仿宋_GB2312" w:hAnsi="仿宋_GB2312" w:cs="仿宋_GB2312" w:eastAsia="仿宋_GB2312"/>
                <w:sz w:val="24"/>
                <w:color w:val="333333"/>
                <w:shd w:fill="FFFFFF" w:val="clear"/>
              </w:rPr>
              <w:t>1参数说明</w:t>
            </w:r>
          </w:p>
          <w:p>
            <w:pPr>
              <w:pStyle w:val="null3"/>
              <w:jc w:val="both"/>
            </w:pPr>
            <w:r>
              <w:rPr>
                <w:rFonts w:ascii="仿宋_GB2312" w:hAnsi="仿宋_GB2312" w:cs="仿宋_GB2312" w:eastAsia="仿宋_GB2312"/>
                <w:sz w:val="24"/>
                <w:color w:val="333333"/>
                <w:shd w:fill="FFFFFF" w:val="clear"/>
              </w:rPr>
              <w:t>1.1频率：20-25Khz</w:t>
            </w:r>
          </w:p>
          <w:p>
            <w:pPr>
              <w:pStyle w:val="null3"/>
              <w:jc w:val="both"/>
            </w:pPr>
            <w:r>
              <w:rPr>
                <w:rFonts w:ascii="仿宋_GB2312" w:hAnsi="仿宋_GB2312" w:cs="仿宋_GB2312" w:eastAsia="仿宋_GB2312"/>
                <w:sz w:val="24"/>
                <w:color w:val="333333"/>
                <w:shd w:fill="FFFFFF" w:val="clear"/>
              </w:rPr>
              <w:t>1.2显示方式：液晶触摸屏</w:t>
            </w:r>
          </w:p>
          <w:p>
            <w:pPr>
              <w:pStyle w:val="null3"/>
              <w:jc w:val="both"/>
            </w:pPr>
            <w:r>
              <w:rPr>
                <w:rFonts w:ascii="仿宋_GB2312" w:hAnsi="仿宋_GB2312" w:cs="仿宋_GB2312" w:eastAsia="仿宋_GB2312"/>
                <w:sz w:val="24"/>
                <w:color w:val="333333"/>
                <w:shd w:fill="FFFFFF" w:val="clear"/>
              </w:rPr>
              <w:t>1.3安全保护：密码保护</w:t>
            </w:r>
          </w:p>
          <w:p>
            <w:pPr>
              <w:pStyle w:val="null3"/>
              <w:jc w:val="both"/>
            </w:pPr>
            <w:r>
              <w:rPr>
                <w:rFonts w:ascii="仿宋_GB2312" w:hAnsi="仿宋_GB2312" w:cs="仿宋_GB2312" w:eastAsia="仿宋_GB2312"/>
                <w:sz w:val="24"/>
                <w:color w:val="333333"/>
                <w:shd w:fill="FFFFFF" w:val="clear"/>
              </w:rPr>
              <w:t>1.4超声时间设定：0.1秒—99.9秒</w:t>
            </w:r>
          </w:p>
          <w:p>
            <w:pPr>
              <w:pStyle w:val="null3"/>
              <w:jc w:val="both"/>
            </w:pPr>
            <w:r>
              <w:rPr>
                <w:rFonts w:ascii="仿宋_GB2312" w:hAnsi="仿宋_GB2312" w:cs="仿宋_GB2312" w:eastAsia="仿宋_GB2312"/>
                <w:sz w:val="24"/>
                <w:color w:val="333333"/>
                <w:shd w:fill="FFFFFF" w:val="clear"/>
              </w:rPr>
              <w:t>1.5间歇时间设定：0.1秒—99.9秒</w:t>
            </w:r>
          </w:p>
          <w:p>
            <w:pPr>
              <w:pStyle w:val="null3"/>
              <w:jc w:val="both"/>
            </w:pPr>
            <w:r>
              <w:rPr>
                <w:rFonts w:ascii="仿宋_GB2312" w:hAnsi="仿宋_GB2312" w:cs="仿宋_GB2312" w:eastAsia="仿宋_GB2312"/>
                <w:sz w:val="24"/>
                <w:color w:val="333333"/>
                <w:shd w:fill="FFFFFF" w:val="clear"/>
              </w:rPr>
              <w:t>1.6全程时间</w:t>
            </w:r>
            <w:r>
              <w:rPr>
                <w:rFonts w:ascii="仿宋_GB2312" w:hAnsi="仿宋_GB2312" w:cs="仿宋_GB2312" w:eastAsia="仿宋_GB2312"/>
                <w:sz w:val="24"/>
                <w:shd w:fill="FFFFFF" w:val="clear"/>
              </w:rPr>
              <w:t>设定：</w:t>
            </w:r>
            <w:r>
              <w:rPr>
                <w:rFonts w:ascii="仿宋_GB2312" w:hAnsi="仿宋_GB2312" w:cs="仿宋_GB2312" w:eastAsia="仿宋_GB2312"/>
                <w:sz w:val="24"/>
                <w:shd w:fill="FFFFFF" w:val="clear"/>
              </w:rPr>
              <w:t>0.1分—999分</w:t>
            </w:r>
          </w:p>
          <w:p>
            <w:pPr>
              <w:pStyle w:val="null3"/>
              <w:jc w:val="both"/>
            </w:pPr>
            <w:r>
              <w:rPr>
                <w:rFonts w:ascii="仿宋_GB2312" w:hAnsi="仿宋_GB2312" w:cs="仿宋_GB2312" w:eastAsia="仿宋_GB2312"/>
                <w:sz w:val="24"/>
                <w:shd w:fill="FFFFFF" w:val="clear"/>
              </w:rPr>
              <w:t>▲1.7功率设定：1-99%</w:t>
            </w:r>
          </w:p>
          <w:p>
            <w:pPr>
              <w:pStyle w:val="null3"/>
              <w:jc w:val="both"/>
            </w:pPr>
            <w:r>
              <w:rPr>
                <w:rFonts w:ascii="仿宋_GB2312" w:hAnsi="仿宋_GB2312" w:cs="仿宋_GB2312" w:eastAsia="仿宋_GB2312"/>
                <w:sz w:val="24"/>
                <w:shd w:fill="FFFFFF" w:val="clear"/>
              </w:rPr>
              <w:t>▲1.8超声功率：20-3000W连续可调，步距≤5W</w:t>
            </w:r>
          </w:p>
          <w:p>
            <w:pPr>
              <w:pStyle w:val="null3"/>
              <w:jc w:val="both"/>
            </w:pPr>
            <w:r>
              <w:rPr>
                <w:rFonts w:ascii="仿宋_GB2312" w:hAnsi="仿宋_GB2312" w:cs="仿宋_GB2312" w:eastAsia="仿宋_GB2312"/>
                <w:sz w:val="24"/>
                <w:shd w:fill="FFFFFF" w:val="clear"/>
              </w:rPr>
              <w:t>★1.9反应釜容量：≥10L</w:t>
            </w:r>
          </w:p>
          <w:p>
            <w:pPr>
              <w:pStyle w:val="null3"/>
              <w:jc w:val="both"/>
            </w:pPr>
            <w:r>
              <w:rPr>
                <w:rFonts w:ascii="仿宋_GB2312" w:hAnsi="仿宋_GB2312" w:cs="仿宋_GB2312" w:eastAsia="仿宋_GB2312"/>
                <w:sz w:val="24"/>
                <w:shd w:fill="FFFFFF" w:val="clear"/>
              </w:rPr>
              <w:t>▲1.10变幅杆：可更换（φ40、φ25）</w:t>
            </w:r>
          </w:p>
          <w:p>
            <w:pPr>
              <w:pStyle w:val="null3"/>
              <w:jc w:val="both"/>
            </w:pPr>
            <w:r>
              <w:rPr>
                <w:rFonts w:ascii="仿宋_GB2312" w:hAnsi="仿宋_GB2312" w:cs="仿宋_GB2312" w:eastAsia="仿宋_GB2312"/>
                <w:sz w:val="24"/>
                <w:shd w:fill="FFFFFF" w:val="clear"/>
              </w:rPr>
              <w:t>1.11搅拌功率：≥60W</w:t>
            </w:r>
          </w:p>
          <w:p>
            <w:pPr>
              <w:pStyle w:val="null3"/>
              <w:jc w:val="both"/>
            </w:pPr>
            <w:r>
              <w:rPr>
                <w:rFonts w:ascii="仿宋_GB2312" w:hAnsi="仿宋_GB2312" w:cs="仿宋_GB2312" w:eastAsia="仿宋_GB2312"/>
                <w:sz w:val="24"/>
                <w:shd w:fill="FFFFFF" w:val="clear"/>
              </w:rPr>
              <w:t>1.12搅拌转速：10-1200 r/min可调，步距≤1</w:t>
            </w:r>
          </w:p>
          <w:p>
            <w:pPr>
              <w:pStyle w:val="null3"/>
              <w:jc w:val="both"/>
            </w:pPr>
            <w:r>
              <w:rPr>
                <w:rFonts w:ascii="仿宋_GB2312" w:hAnsi="仿宋_GB2312" w:cs="仿宋_GB2312" w:eastAsia="仿宋_GB2312"/>
                <w:sz w:val="24"/>
                <w:shd w:fill="FFFFFF" w:val="clear"/>
              </w:rPr>
              <w:t>1.13占空比：0.1-99.9%</w:t>
            </w:r>
          </w:p>
          <w:p>
            <w:pPr>
              <w:pStyle w:val="null3"/>
              <w:jc w:val="both"/>
            </w:pPr>
            <w:r>
              <w:rPr>
                <w:rFonts w:ascii="仿宋_GB2312" w:hAnsi="仿宋_GB2312" w:cs="仿宋_GB2312" w:eastAsia="仿宋_GB2312"/>
                <w:sz w:val="24"/>
                <w:shd w:fill="FFFFFF" w:val="clear"/>
              </w:rPr>
              <w:t>1.14电源：220V</w:t>
            </w:r>
          </w:p>
          <w:p>
            <w:pPr>
              <w:pStyle w:val="null3"/>
              <w:jc w:val="both"/>
            </w:pPr>
            <w:r>
              <w:rPr>
                <w:rFonts w:ascii="仿宋_GB2312" w:hAnsi="仿宋_GB2312" w:cs="仿宋_GB2312" w:eastAsia="仿宋_GB2312"/>
                <w:sz w:val="24"/>
                <w:shd w:fill="FFFFFF" w:val="clear"/>
              </w:rPr>
              <w:t>1.15制冷量：≥800W</w:t>
            </w:r>
          </w:p>
          <w:p>
            <w:pPr>
              <w:pStyle w:val="null3"/>
              <w:jc w:val="both"/>
            </w:pPr>
            <w:r>
              <w:rPr>
                <w:rFonts w:ascii="仿宋_GB2312" w:hAnsi="仿宋_GB2312" w:cs="仿宋_GB2312" w:eastAsia="仿宋_GB2312"/>
                <w:sz w:val="24"/>
                <w:shd w:fill="FFFFFF" w:val="clear"/>
              </w:rPr>
              <w:t>1.16制冷温度：-5℃-25℃</w:t>
            </w:r>
          </w:p>
          <w:p>
            <w:pPr>
              <w:pStyle w:val="null3"/>
              <w:jc w:val="both"/>
            </w:pPr>
            <w:r>
              <w:rPr>
                <w:rFonts w:ascii="仿宋_GB2312" w:hAnsi="仿宋_GB2312" w:cs="仿宋_GB2312" w:eastAsia="仿宋_GB2312"/>
                <w:sz w:val="24"/>
                <w:color w:val="333333"/>
                <w:shd w:fill="FFFFFF" w:val="clear"/>
              </w:rPr>
              <w:t>1.17支架：不锈钢</w:t>
            </w:r>
          </w:p>
          <w:p>
            <w:pPr>
              <w:pStyle w:val="null3"/>
              <w:jc w:val="both"/>
            </w:pPr>
            <w:r>
              <w:rPr>
                <w:rFonts w:ascii="仿宋_GB2312" w:hAnsi="仿宋_GB2312" w:cs="仿宋_GB2312" w:eastAsia="仿宋_GB2312"/>
                <w:sz w:val="24"/>
                <w:color w:val="333333"/>
                <w:shd w:fill="FFFFFF" w:val="clear"/>
              </w:rPr>
              <w:t>1.18配有实际温度测量装置</w:t>
            </w:r>
          </w:p>
          <w:p>
            <w:pPr>
              <w:pStyle w:val="null3"/>
              <w:jc w:val="both"/>
            </w:pPr>
            <w:r>
              <w:rPr>
                <w:rFonts w:ascii="仿宋_GB2312" w:hAnsi="仿宋_GB2312" w:cs="仿宋_GB2312" w:eastAsia="仿宋_GB2312"/>
                <w:sz w:val="24"/>
                <w:color w:val="333333"/>
                <w:shd w:fill="FFFFFF" w:val="clear"/>
              </w:rPr>
              <w:t>1.19配有添加剂定量瓶</w:t>
            </w:r>
          </w:p>
          <w:p>
            <w:pPr>
              <w:pStyle w:val="null3"/>
              <w:jc w:val="both"/>
            </w:pPr>
            <w:r>
              <w:rPr>
                <w:rFonts w:ascii="仿宋_GB2312" w:hAnsi="仿宋_GB2312" w:cs="仿宋_GB2312" w:eastAsia="仿宋_GB2312"/>
                <w:sz w:val="24"/>
                <w:color w:val="333333"/>
                <w:shd w:fill="FFFFFF" w:val="clear"/>
              </w:rPr>
              <w:t>1.20</w:t>
            </w:r>
            <w:r>
              <w:rPr>
                <w:rFonts w:ascii="仿宋_GB2312" w:hAnsi="仿宋_GB2312" w:cs="仿宋_GB2312" w:eastAsia="仿宋_GB2312"/>
                <w:sz w:val="24"/>
                <w:color w:val="333333"/>
                <w:shd w:fill="FFFFFF" w:val="clear"/>
              </w:rPr>
              <w:t>配有加液口</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放液口</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b/>
              </w:rPr>
              <w:t>（五）、超纯水机  2台</w:t>
            </w:r>
          </w:p>
          <w:p>
            <w:pPr>
              <w:pStyle w:val="null3"/>
              <w:jc w:val="both"/>
            </w:pPr>
            <w:r>
              <w:rPr>
                <w:rFonts w:ascii="仿宋_GB2312" w:hAnsi="仿宋_GB2312" w:cs="仿宋_GB2312" w:eastAsia="仿宋_GB2312"/>
                <w:sz w:val="24"/>
                <w:color w:val="333333"/>
                <w:shd w:fill="FFFFFF" w:val="clear"/>
              </w:rPr>
              <w:t>1.能满足TDS值为200-300 ppm；水压:0.10-0.40Mpa和水温1-40℃的城市自来水原水的净化要求；</w:t>
            </w:r>
          </w:p>
          <w:p>
            <w:pPr>
              <w:pStyle w:val="null3"/>
              <w:jc w:val="both"/>
            </w:pPr>
            <w:r>
              <w:rPr>
                <w:rFonts w:ascii="仿宋_GB2312" w:hAnsi="仿宋_GB2312" w:cs="仿宋_GB2312" w:eastAsia="仿宋_GB2312"/>
                <w:sz w:val="24"/>
                <w:color w:val="333333"/>
                <w:shd w:fill="FFFFFF" w:val="clear"/>
              </w:rPr>
              <w:t>2.制水量：≥10升/小时（水温25℃时），取水速度：≥1.5L/Min</w:t>
            </w:r>
          </w:p>
          <w:p>
            <w:pPr>
              <w:pStyle w:val="null3"/>
              <w:jc w:val="both"/>
            </w:pPr>
            <w:r>
              <w:rPr>
                <w:rFonts w:ascii="仿宋_GB2312" w:hAnsi="仿宋_GB2312" w:cs="仿宋_GB2312" w:eastAsia="仿宋_GB2312"/>
                <w:sz w:val="24"/>
                <w:color w:val="333333"/>
                <w:shd w:fill="FFFFFF" w:val="clear"/>
              </w:rPr>
              <w:t>3.出水水</w:t>
            </w:r>
            <w:r>
              <w:rPr>
                <w:rFonts w:ascii="仿宋_GB2312" w:hAnsi="仿宋_GB2312" w:cs="仿宋_GB2312" w:eastAsia="仿宋_GB2312"/>
                <w:sz w:val="24"/>
                <w:shd w:fill="FFFFFF" w:val="clear"/>
              </w:rPr>
              <w:t>质：一机两用，出水口</w:t>
            </w:r>
            <w:r>
              <w:rPr>
                <w:rFonts w:ascii="仿宋_GB2312" w:hAnsi="仿宋_GB2312" w:cs="仿宋_GB2312" w:eastAsia="仿宋_GB2312"/>
                <w:sz w:val="24"/>
                <w:shd w:fill="FFFFFF" w:val="clear"/>
              </w:rPr>
              <w:t>≥2，可同时制取RO纯水和UP超纯水。同时，符合实验用水标准GB6682-2008用水标准：RO纯水:电导率:≤2.5μs/cm；UP超纯水：电阻率：≥18.2MΩ.cm (在线监测)；重金属≤0.1ppb，总有机碳含量≤20ppb，吸光度（254mn,1cm光程）≤0.001,可溶性硅≤0.01mg/L；</w:t>
            </w:r>
          </w:p>
          <w:p>
            <w:pPr>
              <w:pStyle w:val="null3"/>
              <w:jc w:val="both"/>
            </w:pPr>
            <w:r>
              <w:rPr>
                <w:rFonts w:ascii="仿宋_GB2312" w:hAnsi="仿宋_GB2312" w:cs="仿宋_GB2312" w:eastAsia="仿宋_GB2312"/>
                <w:sz w:val="24"/>
                <w:shd w:fill="FFFFFF" w:val="clear"/>
              </w:rPr>
              <w:t>4.采用自动化，具有纯水器水质超标排放功能，低水压报警，停水、停电、水箱满水均自动停机保护功能。</w:t>
            </w:r>
          </w:p>
          <w:p>
            <w:pPr>
              <w:pStyle w:val="null3"/>
              <w:jc w:val="both"/>
            </w:pPr>
            <w:r>
              <w:rPr>
                <w:rFonts w:ascii="仿宋_GB2312" w:hAnsi="仿宋_GB2312" w:cs="仿宋_GB2312" w:eastAsia="仿宋_GB2312"/>
                <w:sz w:val="24"/>
                <w:shd w:fill="FFFFFF" w:val="clear"/>
              </w:rPr>
              <w:t>5.外置前处理系统+双通道预处理系统+反渗</w:t>
            </w:r>
            <w:r>
              <w:rPr>
                <w:rFonts w:ascii="仿宋_GB2312" w:hAnsi="仿宋_GB2312" w:cs="仿宋_GB2312" w:eastAsia="仿宋_GB2312"/>
                <w:sz w:val="24"/>
                <w:color w:val="333333"/>
                <w:shd w:fill="FFFFFF" w:val="clear"/>
              </w:rPr>
              <w:t>透膜（快插式反渗透膜壳）</w:t>
            </w:r>
            <w:r>
              <w:rPr>
                <w:rFonts w:ascii="仿宋_GB2312" w:hAnsi="仿宋_GB2312" w:cs="仿宋_GB2312" w:eastAsia="仿宋_GB2312"/>
                <w:sz w:val="24"/>
                <w:color w:val="333333"/>
                <w:shd w:fill="FFFFFF" w:val="clear"/>
              </w:rPr>
              <w:t>+≥15升压力纯水箱+一体化超纯化柱；</w:t>
            </w:r>
          </w:p>
          <w:p>
            <w:pPr>
              <w:pStyle w:val="null3"/>
              <w:jc w:val="both"/>
            </w:pPr>
            <w:r>
              <w:rPr>
                <w:rFonts w:ascii="仿宋_GB2312" w:hAnsi="仿宋_GB2312" w:cs="仿宋_GB2312" w:eastAsia="仿宋_GB2312"/>
                <w:sz w:val="24"/>
                <w:color w:val="333333"/>
                <w:shd w:fill="FFFFFF" w:val="clear"/>
              </w:rPr>
              <w:t>6.</w:t>
            </w:r>
            <w:r>
              <w:rPr>
                <w:rFonts w:ascii="仿宋_GB2312" w:hAnsi="仿宋_GB2312" w:cs="仿宋_GB2312" w:eastAsia="仿宋_GB2312"/>
                <w:sz w:val="24"/>
                <w:color w:val="333333"/>
                <w:shd w:fill="FFFFFF" w:val="clear"/>
              </w:rPr>
              <w:t>系统开机自检，自动冲洗功能。</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b/>
              </w:rPr>
              <w:t>（六）、细胞电阻仪  1台</w:t>
            </w:r>
          </w:p>
          <w:p>
            <w:pPr>
              <w:pStyle w:val="null3"/>
              <w:jc w:val="both"/>
            </w:pPr>
            <w:r>
              <w:rPr>
                <w:rFonts w:ascii="仿宋_GB2312" w:hAnsi="仿宋_GB2312" w:cs="仿宋_GB2312" w:eastAsia="仿宋_GB2312"/>
                <w:sz w:val="24"/>
                <w:color w:val="333333"/>
                <w:shd w:fill="FFFFFF" w:val="clear"/>
              </w:rPr>
              <w:t>1.数字化电阻仪主机，标准可调电极（用于6孔、12孔和24孔</w:t>
            </w:r>
            <w:r>
              <w:rPr>
                <w:rFonts w:ascii="仿宋_GB2312" w:hAnsi="仿宋_GB2312" w:cs="仿宋_GB2312" w:eastAsia="仿宋_GB2312"/>
                <w:sz w:val="24"/>
                <w:shd w:fill="FFFFFF" w:val="clear"/>
              </w:rPr>
              <w:t>板）。</w:t>
            </w:r>
          </w:p>
          <w:p>
            <w:pPr>
              <w:pStyle w:val="null3"/>
              <w:jc w:val="both"/>
            </w:pPr>
            <w:r>
              <w:rPr>
                <w:rFonts w:ascii="仿宋_GB2312" w:hAnsi="仿宋_GB2312" w:cs="仿宋_GB2312" w:eastAsia="仿宋_GB2312"/>
                <w:sz w:val="24"/>
                <w:shd w:fill="FFFFFF" w:val="clear"/>
              </w:rPr>
              <w:t>2.电压范围:≥±200.0mV。</w:t>
            </w:r>
          </w:p>
          <w:p>
            <w:pPr>
              <w:pStyle w:val="null3"/>
              <w:jc w:val="both"/>
            </w:pPr>
            <w:r>
              <w:rPr>
                <w:rFonts w:ascii="仿宋_GB2312" w:hAnsi="仿宋_GB2312" w:cs="仿宋_GB2312" w:eastAsia="仿宋_GB2312"/>
                <w:sz w:val="24"/>
                <w:shd w:fill="FFFFFF" w:val="clear"/>
              </w:rPr>
              <w:t>3.电压分辨率: ≤0.1mV。</w:t>
            </w:r>
          </w:p>
          <w:p>
            <w:pPr>
              <w:pStyle w:val="null3"/>
              <w:jc w:val="both"/>
            </w:pPr>
            <w:r>
              <w:rPr>
                <w:rFonts w:ascii="仿宋_GB2312" w:hAnsi="仿宋_GB2312" w:cs="仿宋_GB2312" w:eastAsia="仿宋_GB2312"/>
                <w:sz w:val="24"/>
                <w:shd w:fill="FFFFFF" w:val="clear"/>
              </w:rPr>
              <w:t>▲4.电阻范围：0-100000Ω。</w:t>
            </w:r>
          </w:p>
          <w:p>
            <w:pPr>
              <w:pStyle w:val="null3"/>
              <w:jc w:val="both"/>
            </w:pPr>
            <w:r>
              <w:rPr>
                <w:rFonts w:ascii="仿宋_GB2312" w:hAnsi="仿宋_GB2312" w:cs="仿宋_GB2312" w:eastAsia="仿宋_GB2312"/>
                <w:sz w:val="24"/>
                <w:shd w:fill="FFFFFF" w:val="clear"/>
              </w:rPr>
              <w:t>5.电阻分辨率：≤1Ω。</w:t>
            </w:r>
          </w:p>
          <w:p>
            <w:pPr>
              <w:pStyle w:val="null3"/>
              <w:jc w:val="both"/>
            </w:pPr>
            <w:r>
              <w:rPr>
                <w:rFonts w:ascii="仿宋_GB2312" w:hAnsi="仿宋_GB2312" w:cs="仿宋_GB2312" w:eastAsia="仿宋_GB2312"/>
                <w:sz w:val="24"/>
                <w:shd w:fill="FFFFFF" w:val="clear"/>
              </w:rPr>
              <w:t>6.交流方波电流：</w:t>
            </w:r>
          </w:p>
          <w:p>
            <w:pPr>
              <w:pStyle w:val="null3"/>
              <w:jc w:val="both"/>
            </w:pPr>
            <w:r>
              <w:rPr>
                <w:rFonts w:ascii="仿宋_GB2312" w:hAnsi="仿宋_GB2312" w:cs="仿宋_GB2312" w:eastAsia="仿宋_GB2312"/>
                <w:sz w:val="24"/>
                <w:shd w:fill="FFFFFF" w:val="clear"/>
              </w:rPr>
              <w:t>6.1. 10 μA (0-10K Ω)（12.5 Hz ）</w:t>
            </w:r>
          </w:p>
          <w:p>
            <w:pPr>
              <w:pStyle w:val="null3"/>
              <w:jc w:val="both"/>
            </w:pPr>
            <w:r>
              <w:rPr>
                <w:rFonts w:ascii="仿宋_GB2312" w:hAnsi="仿宋_GB2312" w:cs="仿宋_GB2312" w:eastAsia="仿宋_GB2312"/>
                <w:sz w:val="24"/>
                <w:shd w:fill="FFFFFF" w:val="clear"/>
              </w:rPr>
              <w:t>6.2. 4 μA (10K-40K Ω)（12.5 Hz ）</w:t>
            </w:r>
          </w:p>
          <w:p>
            <w:pPr>
              <w:pStyle w:val="null3"/>
              <w:jc w:val="both"/>
            </w:pPr>
            <w:r>
              <w:rPr>
                <w:rFonts w:ascii="仿宋_GB2312" w:hAnsi="仿宋_GB2312" w:cs="仿宋_GB2312" w:eastAsia="仿宋_GB2312"/>
                <w:sz w:val="24"/>
                <w:shd w:fill="FFFFFF" w:val="clear"/>
              </w:rPr>
              <w:t>6.3. 2 μA (40K-100K Ω) （12.5 Hz ）</w:t>
            </w:r>
          </w:p>
          <w:p>
            <w:pPr>
              <w:pStyle w:val="null3"/>
              <w:jc w:val="both"/>
            </w:pPr>
            <w:r>
              <w:rPr>
                <w:rFonts w:ascii="仿宋_GB2312" w:hAnsi="仿宋_GB2312" w:cs="仿宋_GB2312" w:eastAsia="仿宋_GB2312"/>
                <w:sz w:val="24"/>
                <w:shd w:fill="FFFFFF" w:val="clear"/>
              </w:rPr>
              <w:t>7.适用温度范围及精度：20-37°C，温度精度：≤±1°C。</w:t>
            </w:r>
          </w:p>
          <w:p>
            <w:pPr>
              <w:pStyle w:val="null3"/>
              <w:jc w:val="both"/>
            </w:pPr>
            <w:r>
              <w:rPr>
                <w:rFonts w:ascii="仿宋_GB2312" w:hAnsi="仿宋_GB2312" w:cs="仿宋_GB2312" w:eastAsia="仿宋_GB2312"/>
                <w:sz w:val="24"/>
                <w:color w:val="333333"/>
                <w:shd w:fill="FFFFFF" w:val="clear"/>
              </w:rPr>
              <w:t>8.</w:t>
            </w:r>
            <w:r>
              <w:rPr>
                <w:rFonts w:ascii="仿宋_GB2312" w:hAnsi="仿宋_GB2312" w:cs="仿宋_GB2312" w:eastAsia="仿宋_GB2312"/>
                <w:sz w:val="24"/>
                <w:color w:val="333333"/>
                <w:shd w:fill="FFFFFF" w:val="clear"/>
              </w:rPr>
              <w:t>电池工作时间：</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4 h</w:t>
            </w:r>
            <w:r>
              <w:rPr>
                <w:rFonts w:ascii="仿宋_GB2312" w:hAnsi="仿宋_GB2312" w:cs="仿宋_GB2312" w:eastAsia="仿宋_GB2312"/>
                <w:sz w:val="24"/>
                <w:color w:val="333333"/>
                <w:shd w:fill="FFFFFF" w:val="clear"/>
              </w:rPr>
              <w:t>。</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b/>
              </w:rPr>
              <w:t>（七）、工程改造  1项</w:t>
            </w:r>
          </w:p>
          <w:p>
            <w:pPr>
              <w:pStyle w:val="null3"/>
              <w:jc w:val="both"/>
            </w:pPr>
            <w:r>
              <w:rPr>
                <w:rFonts w:ascii="仿宋_GB2312" w:hAnsi="仿宋_GB2312" w:cs="仿宋_GB2312" w:eastAsia="仿宋_GB2312"/>
                <w:sz w:val="24"/>
                <w:color w:val="333333"/>
                <w:shd w:fill="FFFFFF" w:val="clear"/>
              </w:rPr>
              <w:t>1.试验台</w:t>
            </w:r>
          </w:p>
          <w:p>
            <w:pPr>
              <w:pStyle w:val="null3"/>
              <w:jc w:val="both"/>
            </w:pPr>
            <w:r>
              <w:rPr>
                <w:rFonts w:ascii="仿宋_GB2312" w:hAnsi="仿宋_GB2312" w:cs="仿宋_GB2312" w:eastAsia="仿宋_GB2312"/>
                <w:sz w:val="24"/>
                <w:color w:val="333333"/>
                <w:shd w:fill="FFFFFF" w:val="clear"/>
              </w:rPr>
              <w:t>常规耐酸碱生化试验台和茶树智能水培试验台</w:t>
            </w:r>
          </w:p>
          <w:p>
            <w:pPr>
              <w:pStyle w:val="null3"/>
              <w:jc w:val="both"/>
            </w:pPr>
            <w:r>
              <w:rPr>
                <w:rFonts w:ascii="仿宋_GB2312" w:hAnsi="仿宋_GB2312" w:cs="仿宋_GB2312" w:eastAsia="仿宋_GB2312"/>
                <w:sz w:val="24"/>
                <w:color w:val="333333"/>
                <w:shd w:fill="FFFFFF" w:val="clear"/>
              </w:rPr>
              <w:t>2.实验室空间改造</w:t>
            </w:r>
          </w:p>
          <w:p>
            <w:pPr>
              <w:pStyle w:val="null3"/>
              <w:jc w:val="both"/>
            </w:pPr>
            <w:r>
              <w:rPr>
                <w:rFonts w:ascii="仿宋_GB2312" w:hAnsi="仿宋_GB2312" w:cs="仿宋_GB2312" w:eastAsia="仿宋_GB2312"/>
                <w:sz w:val="24"/>
                <w:color w:val="333333"/>
                <w:shd w:fill="FFFFFF" w:val="clear"/>
              </w:rPr>
              <w:t>隔断、玻璃门</w:t>
            </w:r>
          </w:p>
          <w:p>
            <w:pPr>
              <w:pStyle w:val="null3"/>
              <w:jc w:val="both"/>
            </w:pPr>
            <w:r>
              <w:rPr>
                <w:rFonts w:ascii="仿宋_GB2312" w:hAnsi="仿宋_GB2312" w:cs="仿宋_GB2312" w:eastAsia="仿宋_GB2312"/>
                <w:sz w:val="24"/>
                <w:color w:val="333333"/>
                <w:shd w:fill="FFFFFF" w:val="clear"/>
              </w:rPr>
              <w:t>3.</w:t>
            </w:r>
            <w:r>
              <w:rPr>
                <w:rFonts w:ascii="仿宋_GB2312" w:hAnsi="仿宋_GB2312" w:cs="仿宋_GB2312" w:eastAsia="仿宋_GB2312"/>
                <w:sz w:val="24"/>
                <w:color w:val="333333"/>
                <w:shd w:fill="FFFFFF" w:val="clear"/>
              </w:rPr>
              <w:t>水电改造</w:t>
            </w:r>
          </w:p>
          <w:p>
            <w:pPr>
              <w:pStyle w:val="null3"/>
              <w:jc w:val="both"/>
            </w:pPr>
            <w:r>
              <w:rPr>
                <w:rFonts w:ascii="仿宋_GB2312" w:hAnsi="仿宋_GB2312" w:cs="仿宋_GB2312" w:eastAsia="仿宋_GB2312"/>
                <w:sz w:val="24"/>
                <w:color w:val="333333"/>
                <w:shd w:fill="FFFFFF" w:val="clear"/>
              </w:rPr>
              <w:t>放置常规耐酸碱生化试验台及茶树智能水培试验台的水电改造以及空调安装的电路改造</w:t>
            </w:r>
          </w:p>
          <w:p>
            <w:pPr>
              <w:pStyle w:val="null3"/>
              <w:jc w:val="both"/>
            </w:pPr>
            <w:r>
              <w:rPr>
                <w:rFonts w:ascii="仿宋_GB2312" w:hAnsi="仿宋_GB2312" w:cs="仿宋_GB2312" w:eastAsia="仿宋_GB2312"/>
                <w:sz w:val="24"/>
                <w:color w:val="333333"/>
                <w:shd w:fill="FFFFFF" w:val="clear"/>
              </w:rPr>
              <w:t>4.</w:t>
            </w:r>
            <w:r>
              <w:rPr>
                <w:rFonts w:ascii="仿宋_GB2312" w:hAnsi="仿宋_GB2312" w:cs="仿宋_GB2312" w:eastAsia="仿宋_GB2312"/>
                <w:sz w:val="24"/>
                <w:color w:val="333333"/>
                <w:shd w:fill="FFFFFF" w:val="clear"/>
              </w:rPr>
              <w:t>其他</w:t>
            </w:r>
          </w:p>
          <w:p>
            <w:pPr>
              <w:pStyle w:val="null3"/>
              <w:jc w:val="both"/>
            </w:pPr>
            <w:r>
              <w:rPr>
                <w:rFonts w:ascii="仿宋_GB2312" w:hAnsi="仿宋_GB2312" w:cs="仿宋_GB2312" w:eastAsia="仿宋_GB2312"/>
                <w:sz w:val="24"/>
                <w:color w:val="333333"/>
                <w:shd w:fill="FFFFFF" w:val="clear"/>
              </w:rPr>
              <w:t>本项目的工程改造以及其他未列出的可能改造项目需要投标公司现场踏勘。</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pPr>
            <w:r>
              <w:rPr>
                <w:rFonts w:ascii="仿宋_GB2312" w:hAnsi="仿宋_GB2312" w:cs="仿宋_GB2312" w:eastAsia="仿宋_GB2312"/>
                <w:sz w:val="24"/>
                <w:b/>
              </w:rPr>
              <w:t>备注：</w:t>
            </w:r>
            <w:r>
              <w:rPr>
                <w:rFonts w:ascii="仿宋_GB2312" w:hAnsi="仿宋_GB2312" w:cs="仿宋_GB2312" w:eastAsia="仿宋_GB2312"/>
                <w:sz w:val="24"/>
                <w:b/>
              </w:rPr>
              <w:t>本项目采购的如有产品属于节能产品政府采购品目清单中应强制采购的产品范围，供应商应当提供国家确定的认证机构出具的、处于有效期之内的节能产品认证证书，否则作无效投标处理。</w:t>
            </w:r>
            <w:r>
              <w:rPr>
                <w:rFonts w:ascii="仿宋_GB2312" w:hAnsi="仿宋_GB2312" w:cs="仿宋_GB2312" w:eastAsia="仿宋_GB2312"/>
                <w:sz w:val="24"/>
                <w:b/>
              </w:rPr>
              <w:t>（节能产品政府采购品目清单见附件）</w:t>
            </w:r>
          </w:p>
          <w:p>
            <w:pPr>
              <w:pStyle w:val="null3"/>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项目完工期：自合同签订之日起 90 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项目实施地点：安康学院江北校区秦巴产教融合大楼</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项目终级验收合格，收到供应商发票后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验收主体：合同中所有采购的设备，以及相关配套软件。 验收标准：设备使用单位组成验收小组，验收小组对供应商提供的货物的品牌、名称、型号、配置、规格、外观、产地、生产厂商、技术性能、数量、服务承诺及结果等，对照政府采购合同、供应商投标（响应）文件、封存样品等逐项进行现场检验、核对和验收。 验收流程：使用单位初步验收合格后向国资处提交初验报告单，由国资处组织验收小组进行终验 。</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质保期3年，在质保期内乙方应提供本项目所有产品原制造厂商标准的售后服务并承担全部费用。在质保期外，乙方应提供终身的维修服务，维修所需的原材料费用由甲方承担，人工费由乙方承担。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按《民法典》等国家相关法律法规执行，或按双方约定。如有纠纷，双方友好协商解决，协商不成时应向安康市人民法院起诉。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1、投标人需要在线提交所有通过电子化交易平台实施的政府采购项目的投标文件，同时，线下提交纸质投标文件正本壹份、副本贰份、电子版壹份（U盘壹份），若正本和副本不符，以正本为准。 2、纸质投标文件正本、副本、电子版，标明投标人名称，分开密封递交（投标文件采用双面打印）。 3、线下纸质文件递交截止时间：同在线递交电子投标文件截止时间一致；线下纸质文件递交地点：西安市雁展路1111号莱安中心T6-15层。如需邮寄投标文件，仅接受顺丰速运（联系人：温虎、联系电话：029-81206622-820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提供2024年7月至今已缴纳任意一个月的依法缴纳税款的相关凭据（时间以税款所属日期为准），凭据应有税务机关或代收机关的公章或业务专用章。依法免税或无须缴纳税款的投标人，应提供相关证明文件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若所投产品为进口产品，提供所投进口产品的完整授权链证明材料。</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投标人资格条件证明文件.docx 分项报价表.docx 投标函 投标方案说明.docx 中小企业声明函 标的清单 投标文件封面 报价表.docx 投标人承诺书.docx 技术指标偏差表.docx 商务条款响应说明.docx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投标方案说明.docx 中小企业声明函 技术指标偏差表.docx 商务条款响应说明.docx 保证金交纳凭证（保函）.docx 分项报价表.docx 投标函 附件：节能产品政府采购品目清单.docx 残疾人福利性单位声明函 标的清单 投标文件封面 报价表.docx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投标产品完全符合、响应招标文件要求，没有负偏离的计40分，加“▲”参数中每有一项技术指标负偏离扣1分，非“▲”参数中每有一项技术指标负偏离扣0.5分，扣完为止。 注： 1、带“★”参数为实质性条款，须提供相应的佐证材料（包括但不限于产品彩页、说明书、检测报告、官网和功能截图等）予以证明技术的响应性，有不明确响应及负偏离或未提供证明材料，按照无效投标处理。 2、加“▲”参数需提供相应的佐证材料（包括但不限于产品彩页、说明书、检测报告、官网和功能截图等）予以证明技术的响应性，否则视为负偏离，不计分。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1、投标人所投产品货源渠道来源正规，能提供产品合法来源渠道的证明文件（包括但不限于销售协议、代理协议、原厂授权等）。每提供一个产品的计0.5分，满分2分。 2、投标人提供针对本项目的质量保证措施，内容包括但不限于：所投产品制造厂家有可靠、完善的管理制度；所投产品符合国际、国内相关标准，有具体可行的质量保证承诺，保证使用单位能熟练操作维护和正常使用等。 （1）措施内容全面完善、科学合理，符合项目要求，计4分； （2）措施内容基本完整，具有可行性，计2分； （3）内容简单，欠缺可行性，计1分； （4）未提供的不计分。 3、本项目工程改造需投标人提供工程改造设计图纸以及主要材料清单。 （1）图纸完整、设计合规合理，材料清单完整，符合项目需求，计5分； （2）图纸较完整、设计较合规合理，材料清单较完整，基本符合项目需求，计3分； （3）图纸及材料清单不完整，欠缺可行性，计1分； （4）未提供的不计分。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1、投标人针对本项目提供详细、具体、可行的售后服务方案，内容包括但不限于：①投标人及生产厂家售后服务网点的设定②拟投入售后服务人员工程师配置情况③项目交付用户后出现故障响应时间等。 售后服务方案各项内容全面详细、阐述条理清晰、符合本项目实际需求，能有效保障本项目实施计6分，每有一项缺项扣2分，每有一项内容存在缺陷，扣1分,扣完为止。 备注：缺陷是指内容不合理、虽有内容但不完善、内容表述前后不一致、套用其他项目方案或与项目需求不匹配及其他不利于项目实施的等任意一种情形。 2、投标人针对本项目提供详细、具体售后服务承诺及保证措施，备品备件及耗材情况明确。 （1）服务承诺及保证措施内容全面完善、科学合理，备件及耗材情况明确，符合项目要求，计3分； （2）承诺及措施内容基本完整、具有可行性，备件及耗材情况明确，计2分； （3）承诺及措施内容简单、欠缺可行性，备件及耗材情况模糊，计1分； （4）未提供的不计分。 3、投标人在原有质保期限内，每延长一年加1分，最高2分。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投标人针对本项目提供详尽的培训方案及培训计划，并列出培训的具体内容及方式，确保使用人员能够独立操作，并进行简单故障排查处理。 （1）培训方案内容全面完善、培训计划科学合理，符合项目要求，计3分； （2）方案内容基本完整，计划具有可行性，计2分； （3）方案内容简单，计划欠缺可行性，计1分； （4）未提供的不计分。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提供投标人2022年1月1日至今（以合同签订日期为准）类似项目业绩合同，每份计0.5分，满分4分。 注：投标人需提供采购合同（含首页、采购设备品牌型号页、签字盖章页）复印件，否则业绩不予认可。</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报价表.docx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详见附件：保证金交纳凭证（保函）.docx</w:t>
      </w:r>
    </w:p>
    <w:p>
      <w:pPr>
        <w:pStyle w:val="null3"/>
        <w:ind w:firstLine="960"/>
      </w:pPr>
      <w:r>
        <w:rPr>
          <w:rFonts w:ascii="仿宋_GB2312" w:hAnsi="仿宋_GB2312" w:cs="仿宋_GB2312" w:eastAsia="仿宋_GB2312"/>
        </w:rPr>
        <w:t>详见附件：附件：节能产品政府采购品目清单.docx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