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 w:beforeLines="10" w:after="31" w:afterLines="10" w:line="360" w:lineRule="auto"/>
        <w:jc w:val="center"/>
        <w:outlineLvl w:val="1"/>
        <w:rPr>
          <w:rFonts w:ascii="仿宋" w:hAnsi="仿宋" w:eastAsia="仿宋" w:cs="仿宋"/>
          <w:b/>
          <w:bCs/>
          <w:sz w:val="44"/>
          <w:szCs w:val="44"/>
        </w:rPr>
      </w:pPr>
    </w:p>
    <w:p>
      <w:pPr>
        <w:spacing w:before="31" w:beforeLines="10" w:after="31" w:afterLines="10" w:line="360" w:lineRule="auto"/>
        <w:jc w:val="center"/>
        <w:outlineLvl w:val="1"/>
        <w:rPr>
          <w:rFonts w:ascii="仿宋" w:hAnsi="仿宋" w:eastAsia="仿宋" w:cs="仿宋"/>
          <w:b/>
          <w:bCs/>
          <w:sz w:val="36"/>
          <w:szCs w:val="36"/>
        </w:rPr>
      </w:pPr>
    </w:p>
    <w:p>
      <w:pPr>
        <w:spacing w:before="31" w:beforeLines="10" w:after="31" w:afterLines="10" w:line="360" w:lineRule="auto"/>
        <w:jc w:val="center"/>
        <w:outlineLvl w:val="1"/>
        <w:rPr>
          <w:rFonts w:ascii="仿宋" w:hAnsi="仿宋" w:eastAsia="仿宋" w:cs="仿宋"/>
          <w:b/>
          <w:bCs/>
          <w:sz w:val="36"/>
          <w:szCs w:val="36"/>
        </w:rPr>
      </w:pPr>
      <w:r>
        <w:rPr>
          <w:rFonts w:ascii="仿宋" w:hAnsi="仿宋" w:eastAsia="仿宋" w:cs="仿宋"/>
          <w:b/>
          <w:bCs/>
          <w:sz w:val="36"/>
          <w:szCs w:val="36"/>
        </w:rPr>
        <w:t>编写陕西省“十五五”商贸流通发展规划</w:t>
      </w:r>
    </w:p>
    <w:p>
      <w:pPr>
        <w:spacing w:before="31" w:beforeLines="10" w:after="31" w:afterLines="10" w:line="360" w:lineRule="auto"/>
        <w:jc w:val="center"/>
        <w:outlineLvl w:val="1"/>
        <w:rPr>
          <w:rFonts w:ascii="仿宋" w:hAnsi="仿宋" w:eastAsia="仿宋" w:cs="仿宋"/>
          <w:b/>
          <w:bCs/>
          <w:sz w:val="36"/>
          <w:szCs w:val="36"/>
        </w:rPr>
      </w:pPr>
      <w:r>
        <w:rPr>
          <w:rFonts w:hint="eastAsia" w:ascii="仿宋" w:hAnsi="仿宋" w:eastAsia="仿宋" w:cs="仿宋"/>
          <w:b/>
          <w:bCs/>
          <w:sz w:val="36"/>
          <w:szCs w:val="36"/>
        </w:rPr>
        <w:t>采购合同</w:t>
      </w:r>
    </w:p>
    <w:p>
      <w:pPr>
        <w:spacing w:before="31" w:beforeLines="10" w:after="31" w:afterLines="10" w:line="360" w:lineRule="auto"/>
        <w:rPr>
          <w:rFonts w:ascii="仿宋" w:hAnsi="仿宋" w:eastAsia="仿宋" w:cs="仿宋"/>
          <w:sz w:val="24"/>
        </w:rPr>
      </w:pPr>
    </w:p>
    <w:p>
      <w:pPr>
        <w:autoSpaceDE w:val="0"/>
        <w:autoSpaceDN w:val="0"/>
        <w:adjustRightInd w:val="0"/>
        <w:rPr>
          <w:rFonts w:ascii="仿宋" w:hAnsi="仿宋" w:eastAsia="仿宋" w:cs="仿宋"/>
          <w:sz w:val="24"/>
        </w:rPr>
      </w:pPr>
    </w:p>
    <w:p>
      <w:pPr>
        <w:autoSpaceDE w:val="0"/>
        <w:autoSpaceDN w:val="0"/>
        <w:adjustRightInd w:val="0"/>
        <w:rPr>
          <w:rFonts w:ascii="仿宋" w:hAnsi="仿宋" w:eastAsia="仿宋" w:cs="仿宋"/>
          <w:sz w:val="24"/>
        </w:rPr>
      </w:pPr>
    </w:p>
    <w:p>
      <w:pPr>
        <w:widowControl/>
        <w:kinsoku w:val="0"/>
        <w:adjustRightInd w:val="0"/>
        <w:snapToGrid w:val="0"/>
        <w:spacing w:line="336" w:lineRule="auto"/>
        <w:jc w:val="center"/>
        <w:textAlignment w:val="baseline"/>
        <w:rPr>
          <w:rFonts w:ascii="仿宋" w:hAnsi="仿宋" w:eastAsia="仿宋" w:cs="仿宋"/>
          <w:b/>
          <w:bCs/>
          <w:snapToGrid w:val="0"/>
          <w:sz w:val="24"/>
        </w:rPr>
      </w:pPr>
      <w:r>
        <w:rPr>
          <w:rFonts w:hint="eastAsia" w:ascii="仿宋" w:hAnsi="仿宋" w:eastAsia="仿宋" w:cs="仿宋"/>
          <w:b/>
          <w:bCs/>
          <w:snapToGrid w:val="0"/>
          <w:sz w:val="24"/>
        </w:rPr>
        <w:t>（本合同为参考合同，具体以最终签订版本为准）</w:t>
      </w:r>
    </w:p>
    <w:p>
      <w:pPr>
        <w:autoSpaceDE w:val="0"/>
        <w:autoSpaceDN w:val="0"/>
        <w:adjustRightInd w:val="0"/>
        <w:rPr>
          <w:rFonts w:hint="eastAsia" w:ascii="仿宋" w:hAnsi="仿宋" w:eastAsia="仿宋" w:cs="仿宋"/>
          <w:b/>
          <w:bCs/>
          <w:sz w:val="28"/>
          <w:szCs w:val="28"/>
        </w:rPr>
      </w:pPr>
    </w:p>
    <w:p>
      <w:pPr>
        <w:autoSpaceDE w:val="0"/>
        <w:autoSpaceDN w:val="0"/>
        <w:adjustRightInd w:val="0"/>
        <w:rPr>
          <w:rFonts w:ascii="仿宋" w:hAnsi="仿宋" w:eastAsia="仿宋" w:cs="仿宋"/>
          <w:b/>
          <w:bCs/>
          <w:sz w:val="28"/>
          <w:szCs w:val="28"/>
        </w:rPr>
      </w:pPr>
    </w:p>
    <w:p>
      <w:pPr>
        <w:rPr>
          <w:rFonts w:ascii="仿宋" w:hAnsi="仿宋" w:eastAsia="仿宋" w:cs="仿宋"/>
          <w:b/>
          <w:bCs/>
          <w:kern w:val="0"/>
          <w:sz w:val="24"/>
          <w:szCs w:val="28"/>
        </w:rPr>
      </w:pPr>
    </w:p>
    <w:p>
      <w:pPr>
        <w:spacing w:before="31" w:beforeLines="10" w:after="31" w:afterLines="10" w:line="360" w:lineRule="auto"/>
        <w:rPr>
          <w:rFonts w:ascii="仿宋" w:hAnsi="仿宋" w:eastAsia="仿宋" w:cs="仿宋"/>
          <w:b/>
          <w:bCs/>
          <w:sz w:val="28"/>
          <w:szCs w:val="28"/>
        </w:rPr>
      </w:pPr>
    </w:p>
    <w:p>
      <w:pPr>
        <w:spacing w:before="31" w:beforeLines="10" w:after="31" w:afterLines="10" w:line="360" w:lineRule="auto"/>
        <w:rPr>
          <w:rFonts w:ascii="仿宋" w:hAnsi="仿宋" w:eastAsia="仿宋" w:cs="仿宋"/>
          <w:sz w:val="24"/>
          <w:szCs w:val="20"/>
        </w:rPr>
      </w:pPr>
    </w:p>
    <w:p>
      <w:pPr>
        <w:pStyle w:val="2"/>
      </w:pPr>
    </w:p>
    <w:p/>
    <w:p>
      <w:pPr>
        <w:pStyle w:val="2"/>
      </w:pPr>
    </w:p>
    <w:p/>
    <w:p>
      <w:pPr>
        <w:pStyle w:val="2"/>
      </w:pPr>
    </w:p>
    <w:p>
      <w:pPr>
        <w:rPr>
          <w:rFonts w:hint="eastAsia"/>
        </w:rPr>
      </w:pPr>
    </w:p>
    <w:p>
      <w:pPr>
        <w:rPr>
          <w:rFonts w:ascii="仿宋" w:hAnsi="仿宋" w:eastAsia="仿宋" w:cs="仿宋"/>
          <w:kern w:val="0"/>
          <w:sz w:val="24"/>
        </w:rPr>
      </w:pPr>
    </w:p>
    <w:p>
      <w:pPr>
        <w:autoSpaceDE w:val="0"/>
        <w:autoSpaceDN w:val="0"/>
        <w:adjustRightInd w:val="0"/>
        <w:spacing w:before="31" w:beforeLines="10" w:after="31" w:afterLines="10" w:line="360" w:lineRule="auto"/>
        <w:ind w:firstLine="1606" w:firstLineChars="500"/>
        <w:jc w:val="left"/>
        <w:rPr>
          <w:rFonts w:ascii="仿宋" w:hAnsi="仿宋" w:eastAsia="仿宋" w:cs="仿宋"/>
          <w:b/>
          <w:kern w:val="0"/>
          <w:sz w:val="32"/>
          <w:szCs w:val="32"/>
          <w:u w:val="single"/>
        </w:rPr>
      </w:pPr>
      <w:bookmarkStart w:id="0" w:name="_Hlk85534092"/>
      <w:r>
        <w:rPr>
          <w:rFonts w:hint="eastAsia" w:ascii="仿宋" w:hAnsi="仿宋" w:eastAsia="仿宋" w:cs="仿宋"/>
          <w:b/>
          <w:kern w:val="0"/>
          <w:sz w:val="32"/>
          <w:szCs w:val="32"/>
        </w:rPr>
        <w:t>采购人：</w:t>
      </w:r>
    </w:p>
    <w:p>
      <w:pPr>
        <w:autoSpaceDE w:val="0"/>
        <w:autoSpaceDN w:val="0"/>
        <w:adjustRightInd w:val="0"/>
        <w:spacing w:before="31" w:beforeLines="10" w:after="31" w:afterLines="10" w:line="360" w:lineRule="auto"/>
        <w:ind w:firstLine="1606" w:firstLineChars="500"/>
        <w:jc w:val="left"/>
        <w:rPr>
          <w:rFonts w:ascii="仿宋" w:hAnsi="仿宋" w:eastAsia="仿宋" w:cs="仿宋"/>
          <w:b/>
          <w:kern w:val="0"/>
          <w:sz w:val="32"/>
          <w:szCs w:val="32"/>
          <w:u w:val="single"/>
        </w:rPr>
      </w:pPr>
      <w:r>
        <w:rPr>
          <w:rFonts w:hint="eastAsia" w:ascii="仿宋" w:hAnsi="仿宋" w:eastAsia="仿宋" w:cs="仿宋"/>
          <w:b/>
          <w:kern w:val="0"/>
          <w:sz w:val="32"/>
          <w:szCs w:val="32"/>
        </w:rPr>
        <w:t>供应商：</w:t>
      </w:r>
    </w:p>
    <w:p>
      <w:pPr>
        <w:autoSpaceDE w:val="0"/>
        <w:autoSpaceDN w:val="0"/>
        <w:adjustRightInd w:val="0"/>
        <w:spacing w:before="31" w:beforeLines="10" w:after="31" w:afterLines="10" w:line="360" w:lineRule="auto"/>
        <w:ind w:firstLine="1606" w:firstLineChars="500"/>
        <w:jc w:val="left"/>
        <w:rPr>
          <w:rFonts w:ascii="仿宋" w:hAnsi="仿宋" w:eastAsia="仿宋" w:cs="仿宋"/>
          <w:b/>
          <w:kern w:val="0"/>
          <w:sz w:val="32"/>
          <w:szCs w:val="32"/>
          <w:u w:val="single"/>
        </w:rPr>
      </w:pPr>
      <w:bookmarkStart w:id="1" w:name="_Hlk85534012"/>
      <w:r>
        <w:rPr>
          <w:rFonts w:hint="eastAsia" w:ascii="仿宋" w:hAnsi="仿宋" w:eastAsia="仿宋" w:cs="仿宋"/>
          <w:b/>
          <w:kern w:val="0"/>
          <w:sz w:val="32"/>
          <w:szCs w:val="32"/>
        </w:rPr>
        <w:t>合同订立地点：</w:t>
      </w:r>
    </w:p>
    <w:bookmarkEnd w:id="1"/>
    <w:p>
      <w:pPr>
        <w:autoSpaceDE w:val="0"/>
        <w:autoSpaceDN w:val="0"/>
        <w:adjustRightInd w:val="0"/>
        <w:spacing w:before="31" w:beforeLines="10" w:after="31" w:afterLines="10" w:line="360" w:lineRule="auto"/>
        <w:ind w:firstLine="1606" w:firstLineChars="500"/>
        <w:jc w:val="left"/>
        <w:rPr>
          <w:rFonts w:ascii="仿宋" w:hAnsi="仿宋" w:eastAsia="仿宋" w:cs="仿宋"/>
          <w:b/>
          <w:kern w:val="0"/>
          <w:sz w:val="32"/>
          <w:szCs w:val="32"/>
          <w:u w:val="single"/>
        </w:rPr>
      </w:pPr>
      <w:r>
        <w:rPr>
          <w:rFonts w:hint="eastAsia" w:ascii="仿宋" w:hAnsi="仿宋" w:eastAsia="仿宋" w:cs="仿宋"/>
          <w:b/>
          <w:kern w:val="0"/>
          <w:sz w:val="32"/>
          <w:szCs w:val="32"/>
        </w:rPr>
        <w:t>合同订立时间：</w:t>
      </w:r>
      <w:bookmarkEnd w:id="0"/>
    </w:p>
    <w:p>
      <w:pPr>
        <w:widowControl/>
        <w:kinsoku w:val="0"/>
        <w:adjustRightInd w:val="0"/>
        <w:snapToGrid w:val="0"/>
        <w:spacing w:line="336" w:lineRule="auto"/>
        <w:textAlignment w:val="baseline"/>
        <w:rPr>
          <w:rFonts w:ascii="仿宋" w:hAnsi="仿宋" w:eastAsia="仿宋" w:cs="仿宋"/>
          <w:spacing w:val="-3"/>
          <w:sz w:val="24"/>
        </w:rPr>
      </w:pPr>
    </w:p>
    <w:p>
      <w:pPr>
        <w:rPr>
          <w:rFonts w:ascii="仿宋" w:hAnsi="仿宋" w:eastAsia="仿宋" w:cs="仿宋"/>
          <w:spacing w:val="-3"/>
          <w:sz w:val="24"/>
        </w:rPr>
      </w:pPr>
      <w:r>
        <w:rPr>
          <w:rFonts w:hint="eastAsia" w:ascii="仿宋" w:hAnsi="仿宋" w:eastAsia="仿宋" w:cs="仿宋"/>
          <w:spacing w:val="-3"/>
          <w:sz w:val="24"/>
        </w:rPr>
        <w:br w:type="page"/>
      </w:r>
    </w:p>
    <w:p>
      <w:pPr>
        <w:spacing w:line="360" w:lineRule="auto"/>
        <w:ind w:firstLine="480" w:firstLineChars="200"/>
        <w:rPr>
          <w:rFonts w:ascii="仿宋" w:hAnsi="仿宋" w:eastAsia="仿宋" w:cs="仿宋"/>
          <w:sz w:val="24"/>
        </w:rPr>
      </w:pPr>
      <w:r>
        <w:rPr>
          <w:rFonts w:hint="eastAsia" w:ascii="仿宋" w:hAnsi="仿宋" w:eastAsia="仿宋" w:cs="仿宋"/>
          <w:sz w:val="24"/>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仿宋" w:hAnsi="仿宋" w:eastAsia="仿宋" w:cs="仿宋"/>
          <w:sz w:val="24"/>
        </w:rPr>
        <w:t>采购人</w:t>
      </w:r>
      <w:r>
        <w:rPr>
          <w:rFonts w:hint="eastAsia" w:ascii="仿宋" w:hAnsi="仿宋" w:eastAsia="仿宋" w:cs="仿宋"/>
          <w:sz w:val="24"/>
        </w:rPr>
        <w:fldChar w:fldCharType="end"/>
      </w:r>
      <w:r>
        <w:rPr>
          <w:rFonts w:hint="eastAsia" w:ascii="仿宋" w:hAnsi="仿宋" w:eastAsia="仿宋" w:cs="仿宋"/>
          <w:sz w:val="24"/>
        </w:rPr>
        <w:t>)：</w:t>
      </w:r>
    </w:p>
    <w:p>
      <w:pPr>
        <w:spacing w:line="360" w:lineRule="auto"/>
        <w:ind w:firstLine="420" w:firstLineChars="200"/>
        <w:rPr>
          <w:rFonts w:ascii="仿宋" w:hAnsi="仿宋" w:eastAsia="仿宋" w:cs="仿宋"/>
          <w:sz w:val="24"/>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sz w:val="24"/>
        </w:rPr>
        <w:t>乙方</w:t>
      </w:r>
      <w:r>
        <w:rPr>
          <w:rFonts w:hint="eastAsia" w:ascii="仿宋" w:hAnsi="仿宋" w:eastAsia="仿宋" w:cs="仿宋"/>
          <w:sz w:val="24"/>
        </w:rPr>
        <w:fldChar w:fldCharType="end"/>
      </w:r>
      <w:r>
        <w:rPr>
          <w:rFonts w:hint="eastAsia" w:ascii="仿宋" w:hAnsi="仿宋" w:eastAsia="仿宋" w:cs="仿宋"/>
          <w:sz w:val="24"/>
        </w:rPr>
        <w:t>(供应商)：</w:t>
      </w:r>
    </w:p>
    <w:p>
      <w:pPr>
        <w:spacing w:line="360" w:lineRule="auto"/>
        <w:ind w:firstLine="480" w:firstLineChars="200"/>
        <w:rPr>
          <w:rFonts w:ascii="仿宋" w:hAnsi="仿宋" w:eastAsia="仿宋" w:cs="仿宋"/>
          <w:sz w:val="24"/>
        </w:rPr>
      </w:pPr>
      <w:r>
        <w:rPr>
          <w:rFonts w:hint="eastAsia" w:ascii="仿宋" w:hAnsi="仿宋" w:eastAsia="仿宋" w:cs="仿宋"/>
          <w:sz w:val="24"/>
        </w:rPr>
        <w:t>根据根据《中华人民共和国民法典》及其他有关法律、法规，遵循平等、自愿、公平和诚信的原则，双方就下述项目范围与相关服务事项协商一致，订立本合同。</w:t>
      </w:r>
    </w:p>
    <w:p>
      <w:pPr>
        <w:spacing w:before="50" w:line="222" w:lineRule="auto"/>
        <w:ind w:left="44"/>
        <w:rPr>
          <w:rFonts w:ascii="仿宋" w:hAnsi="仿宋" w:eastAsia="仿宋" w:cs="仿宋"/>
          <w:sz w:val="28"/>
          <w:szCs w:val="28"/>
        </w:rPr>
      </w:pPr>
      <w:r>
        <w:rPr>
          <w:rFonts w:hint="eastAsia" w:ascii="仿宋" w:hAnsi="仿宋" w:eastAsia="仿宋" w:cs="仿宋"/>
          <w:b/>
          <w:bCs/>
          <w:spacing w:val="-4"/>
          <w:sz w:val="28"/>
          <w:szCs w:val="28"/>
        </w:rPr>
        <w:t>第一条、项目概况</w:t>
      </w:r>
    </w:p>
    <w:p>
      <w:pPr>
        <w:spacing w:line="360" w:lineRule="auto"/>
        <w:ind w:firstLine="480" w:firstLineChars="200"/>
        <w:rPr>
          <w:rFonts w:ascii="仿宋" w:hAnsi="仿宋" w:eastAsia="仿宋" w:cs="仿宋"/>
          <w:sz w:val="24"/>
        </w:rPr>
      </w:pPr>
      <w:r>
        <w:rPr>
          <w:rFonts w:hint="eastAsia" w:ascii="仿宋" w:hAnsi="仿宋" w:eastAsia="仿宋" w:cs="仿宋"/>
          <w:sz w:val="24"/>
        </w:rPr>
        <w:t>1.项目名称：</w:t>
      </w:r>
      <w:r>
        <w:rPr>
          <w:rFonts w:hint="eastAsia" w:ascii="仿宋" w:hAnsi="仿宋" w:eastAsia="仿宋" w:cs="仿宋"/>
          <w:sz w:val="24"/>
          <w:u w:val="single"/>
        </w:rPr>
        <w:t xml:space="preserve"> </w:t>
      </w:r>
      <w:r>
        <w:rPr>
          <w:rFonts w:ascii="仿宋" w:hAnsi="仿宋" w:eastAsia="仿宋" w:cs="仿宋"/>
          <w:sz w:val="24"/>
          <w:u w:val="single"/>
        </w:rPr>
        <w:t>编写陕西省“十五五”商贸流通发展规划</w:t>
      </w:r>
      <w:r>
        <w:rPr>
          <w:rFonts w:hint="eastAsia" w:ascii="仿宋" w:hAnsi="仿宋" w:eastAsia="仿宋" w:cs="仿宋"/>
          <w:sz w:val="24"/>
          <w:u w:val="single"/>
        </w:rPr>
        <w:t xml:space="preserve"> </w:t>
      </w:r>
    </w:p>
    <w:p>
      <w:pPr>
        <w:spacing w:line="360" w:lineRule="auto"/>
        <w:ind w:firstLine="480" w:firstLineChars="200"/>
        <w:rPr>
          <w:rFonts w:ascii="仿宋" w:hAnsi="仿宋" w:eastAsia="仿宋" w:cs="仿宋"/>
          <w:sz w:val="24"/>
        </w:rPr>
      </w:pPr>
      <w:r>
        <w:rPr>
          <w:rFonts w:hint="eastAsia" w:ascii="仿宋" w:hAnsi="仿宋" w:eastAsia="仿宋" w:cs="仿宋"/>
          <w:sz w:val="24"/>
        </w:rPr>
        <w:t>2.服务内容：</w:t>
      </w:r>
      <w:r>
        <w:rPr>
          <w:rFonts w:hint="eastAsia" w:ascii="仿宋" w:hAnsi="仿宋" w:eastAsia="仿宋" w:cs="仿宋"/>
          <w:sz w:val="24"/>
          <w:u w:val="single"/>
        </w:rPr>
        <w:t xml:space="preserve">                   </w:t>
      </w:r>
      <w:r>
        <w:rPr>
          <w:rFonts w:ascii="仿宋" w:hAnsi="仿宋" w:eastAsia="仿宋" w:cs="仿宋"/>
          <w:sz w:val="24"/>
          <w:u w:val="single"/>
        </w:rPr>
        <w:t xml:space="preserve">                </w:t>
      </w:r>
      <w:r>
        <w:rPr>
          <w:rFonts w:hint="eastAsia" w:ascii="仿宋" w:hAnsi="仿宋" w:eastAsia="仿宋" w:cs="仿宋"/>
          <w:sz w:val="24"/>
          <w:u w:val="single"/>
        </w:rPr>
        <w:t xml:space="preserve">   </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第二条、合同价款及款项结算</w:t>
      </w:r>
    </w:p>
    <w:p>
      <w:pPr>
        <w:spacing w:line="360" w:lineRule="auto"/>
        <w:ind w:firstLine="480" w:firstLineChars="200"/>
        <w:rPr>
          <w:rFonts w:ascii="仿宋" w:hAnsi="仿宋" w:eastAsia="仿宋" w:cs="仿宋"/>
          <w:sz w:val="24"/>
        </w:rPr>
      </w:pPr>
      <w:r>
        <w:rPr>
          <w:rFonts w:hint="eastAsia" w:ascii="仿宋" w:hAnsi="仿宋" w:eastAsia="仿宋" w:cs="仿宋"/>
          <w:sz w:val="24"/>
        </w:rPr>
        <w:t>（一）合同价款</w:t>
      </w:r>
    </w:p>
    <w:p>
      <w:pPr>
        <w:spacing w:line="360" w:lineRule="auto"/>
        <w:ind w:firstLine="480" w:firstLineChars="200"/>
        <w:rPr>
          <w:rFonts w:ascii="仿宋" w:hAnsi="仿宋" w:eastAsia="仿宋" w:cs="仿宋"/>
          <w:sz w:val="24"/>
        </w:rPr>
      </w:pPr>
      <w:r>
        <w:rPr>
          <w:rFonts w:hint="eastAsia" w:ascii="仿宋" w:hAnsi="仿宋" w:eastAsia="仿宋" w:cs="仿宋"/>
          <w:sz w:val="24"/>
        </w:rPr>
        <w:t>1.合同形式：固定总价合同，合同总价一次性包死，不受市场价格变化因素的影响。</w:t>
      </w:r>
    </w:p>
    <w:p>
      <w:pPr>
        <w:spacing w:line="360" w:lineRule="auto"/>
        <w:ind w:firstLine="480" w:firstLineChars="200"/>
        <w:rPr>
          <w:rFonts w:ascii="仿宋" w:hAnsi="仿宋" w:eastAsia="仿宋" w:cs="仿宋"/>
          <w:sz w:val="24"/>
        </w:rPr>
      </w:pPr>
      <w:r>
        <w:rPr>
          <w:rFonts w:hint="eastAsia" w:ascii="仿宋" w:hAnsi="仿宋" w:eastAsia="仿宋" w:cs="仿宋"/>
          <w:sz w:val="24"/>
        </w:rPr>
        <w:t>2.合同总价款为人民币（大写）</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w:t>
      </w:r>
    </w:p>
    <w:p>
      <w:pPr>
        <w:spacing w:line="360" w:lineRule="auto"/>
        <w:ind w:firstLine="480" w:firstLineChars="200"/>
        <w:rPr>
          <w:rFonts w:ascii="仿宋" w:hAnsi="仿宋" w:eastAsia="仿宋" w:cs="仿宋"/>
          <w:sz w:val="24"/>
        </w:rPr>
      </w:pPr>
      <w:r>
        <w:rPr>
          <w:rFonts w:hint="eastAsia" w:ascii="仿宋" w:hAnsi="仿宋" w:eastAsia="仿宋" w:cs="仿宋"/>
          <w:sz w:val="24"/>
        </w:rPr>
        <w:t>3.合同总价款包括人工费、成果费、管理费、保险、利润、税金、风险等为完成本项目要求的全部服务内容的所有费用，甲方不再另行支付合同价以外的其他任何费用</w:t>
      </w:r>
      <w:r>
        <w:rPr>
          <w:rFonts w:hint="eastAsia" w:ascii="仿宋" w:hAnsi="仿宋" w:eastAsia="仿宋" w:cs="仿宋"/>
          <w:sz w:val="24"/>
          <w:lang w:val="zh-CN"/>
        </w:rPr>
        <w:t>。</w:t>
      </w:r>
    </w:p>
    <w:p>
      <w:pPr>
        <w:spacing w:line="360" w:lineRule="auto"/>
        <w:ind w:firstLine="480" w:firstLineChars="200"/>
        <w:rPr>
          <w:rFonts w:ascii="仿宋" w:hAnsi="仿宋" w:eastAsia="仿宋" w:cs="仿宋"/>
          <w:sz w:val="24"/>
        </w:rPr>
      </w:pPr>
      <w:r>
        <w:rPr>
          <w:rFonts w:hint="eastAsia" w:ascii="仿宋" w:hAnsi="仿宋" w:eastAsia="仿宋" w:cs="仿宋"/>
          <w:sz w:val="24"/>
        </w:rPr>
        <w:t>（二）款项结算</w:t>
      </w:r>
    </w:p>
    <w:p>
      <w:pPr>
        <w:spacing w:line="360" w:lineRule="auto"/>
        <w:ind w:firstLine="480" w:firstLineChars="200"/>
        <w:rPr>
          <w:rFonts w:ascii="仿宋" w:hAnsi="仿宋" w:eastAsia="仿宋" w:cs="仿宋"/>
          <w:sz w:val="24"/>
        </w:rPr>
      </w:pPr>
      <w:r>
        <w:rPr>
          <w:rFonts w:hint="eastAsia" w:ascii="仿宋" w:hAnsi="仿宋" w:eastAsia="仿宋" w:cs="仿宋"/>
          <w:sz w:val="24"/>
        </w:rPr>
        <w:t>1.结算方式：银行转账</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2.付款条件说明：在完成并提交“《陕西省“十五五”商贸流通体系发展规划》”，审定并通过后，达到付款条件起 30 日内，支付合同总金额的100%。</w:t>
      </w: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3.结算单位：由甲方负责结算，乙方按甲方要求开具等额发票交甲方。 </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第三条、服务地点、服务期限</w:t>
      </w: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1.服务地点：甲方指定地点。 </w:t>
      </w:r>
      <w:bookmarkStart w:id="2" w:name="_GoBack"/>
      <w:bookmarkEnd w:id="2"/>
    </w:p>
    <w:p>
      <w:pPr>
        <w:wordWrap w:val="0"/>
        <w:spacing w:line="360" w:lineRule="auto"/>
        <w:ind w:left="239" w:leftChars="114" w:firstLine="240" w:firstLineChars="100"/>
        <w:rPr>
          <w:rFonts w:ascii="仿宋" w:hAnsi="仿宋" w:eastAsia="仿宋" w:cs="仿宋"/>
          <w:sz w:val="24"/>
          <w:highlight w:val="none"/>
        </w:rPr>
      </w:pPr>
      <w:r>
        <w:rPr>
          <w:rFonts w:hint="eastAsia" w:ascii="仿宋" w:hAnsi="仿宋" w:eastAsia="仿宋" w:cs="仿宋"/>
          <w:sz w:val="24"/>
          <w:highlight w:val="none"/>
        </w:rPr>
        <w:t>2.服务期限：合同签订之日起</w:t>
      </w:r>
      <w:r>
        <w:rPr>
          <w:rFonts w:hint="eastAsia" w:ascii="仿宋" w:hAnsi="仿宋" w:eastAsia="仿宋" w:cs="仿宋"/>
          <w:sz w:val="24"/>
          <w:highlight w:val="none"/>
          <w:lang w:val="en-US" w:eastAsia="zh-CN"/>
        </w:rPr>
        <w:t>135个日历日</w:t>
      </w:r>
      <w:r>
        <w:rPr>
          <w:rFonts w:hint="eastAsia" w:ascii="仿宋" w:hAnsi="仿宋" w:eastAsia="仿宋" w:cs="仿宋"/>
          <w:sz w:val="24"/>
          <w:highlight w:val="none"/>
        </w:rPr>
        <w:t>。</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第四条、验收</w:t>
      </w: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（一）乙方按照项目需求完成服务后，由甲方组织验收。  </w:t>
      </w: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（二）验收依据： </w:t>
      </w: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1.本合同及附件文本； </w:t>
      </w: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2.国家有关的验收标准及规范； </w:t>
      </w:r>
    </w:p>
    <w:p>
      <w:pPr>
        <w:spacing w:line="360" w:lineRule="auto"/>
        <w:ind w:firstLine="480" w:firstLineChars="200"/>
        <w:rPr>
          <w:rFonts w:ascii="仿宋" w:hAnsi="仿宋" w:eastAsia="仿宋" w:cs="仿宋"/>
          <w:sz w:val="24"/>
        </w:rPr>
      </w:pPr>
      <w:r>
        <w:rPr>
          <w:rFonts w:hint="eastAsia" w:ascii="仿宋" w:hAnsi="仿宋" w:eastAsia="仿宋" w:cs="仿宋"/>
          <w:sz w:val="24"/>
        </w:rPr>
        <w:t>3.竞争性磋商文件；</w:t>
      </w:r>
    </w:p>
    <w:p>
      <w:pPr>
        <w:spacing w:line="360" w:lineRule="auto"/>
        <w:ind w:firstLine="480" w:firstLineChars="200"/>
        <w:rPr>
          <w:rFonts w:ascii="仿宋" w:hAnsi="仿宋" w:eastAsia="仿宋" w:cs="仿宋"/>
          <w:sz w:val="24"/>
        </w:rPr>
      </w:pPr>
      <w:r>
        <w:rPr>
          <w:rFonts w:hint="eastAsia" w:ascii="仿宋" w:hAnsi="仿宋" w:eastAsia="仿宋" w:cs="仿宋"/>
          <w:sz w:val="24"/>
        </w:rPr>
        <w:t>4.磋商响应文件。</w:t>
      </w:r>
    </w:p>
    <w:p>
      <w:pPr>
        <w:spacing w:line="360" w:lineRule="auto"/>
        <w:ind w:firstLine="480" w:firstLineChars="200"/>
        <w:rPr>
          <w:rFonts w:ascii="仿宋" w:hAnsi="仿宋" w:eastAsia="仿宋" w:cs="仿宋"/>
          <w:sz w:val="24"/>
        </w:rPr>
      </w:pPr>
      <w:r>
        <w:rPr>
          <w:rFonts w:hint="eastAsia" w:ascii="仿宋" w:hAnsi="仿宋" w:eastAsia="仿宋" w:cs="仿宋"/>
          <w:sz w:val="24"/>
        </w:rPr>
        <w:t>（三）其他要求：</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第五条、质量保证</w:t>
      </w:r>
    </w:p>
    <w:p>
      <w:pPr>
        <w:spacing w:line="360" w:lineRule="auto"/>
        <w:ind w:firstLine="480" w:firstLineChars="200"/>
        <w:rPr>
          <w:rFonts w:ascii="仿宋" w:hAnsi="仿宋" w:eastAsia="仿宋" w:cs="仿宋"/>
          <w:sz w:val="24"/>
        </w:rPr>
      </w:pPr>
      <w:r>
        <w:rPr>
          <w:rFonts w:hint="eastAsia" w:ascii="仿宋" w:hAnsi="仿宋" w:eastAsia="仿宋" w:cs="仿宋"/>
          <w:sz w:val="24"/>
        </w:rPr>
        <w:t>1.服务方案科学、可行，人员配置合理，全面满足要求。</w:t>
      </w:r>
    </w:p>
    <w:p>
      <w:pPr>
        <w:spacing w:line="360" w:lineRule="auto"/>
        <w:ind w:firstLine="480" w:firstLineChars="200"/>
        <w:rPr>
          <w:rFonts w:ascii="仿宋" w:hAnsi="仿宋" w:eastAsia="仿宋" w:cs="仿宋"/>
          <w:sz w:val="24"/>
        </w:rPr>
      </w:pPr>
      <w:r>
        <w:rPr>
          <w:rFonts w:hint="eastAsia" w:ascii="仿宋" w:hAnsi="仿宋" w:eastAsia="仿宋" w:cs="仿宋"/>
          <w:sz w:val="24"/>
        </w:rPr>
        <w:t>2.符合国家有关服务规范要求，确保各项服务达到竞争性磋商文件的技术服务要求。</w:t>
      </w:r>
    </w:p>
    <w:p>
      <w:pPr>
        <w:spacing w:line="360" w:lineRule="auto"/>
        <w:ind w:firstLine="480" w:firstLineChars="200"/>
        <w:rPr>
          <w:rFonts w:ascii="仿宋" w:hAnsi="仿宋" w:eastAsia="仿宋" w:cs="仿宋"/>
          <w:sz w:val="24"/>
        </w:rPr>
      </w:pPr>
      <w:r>
        <w:rPr>
          <w:rFonts w:hint="eastAsia" w:ascii="仿宋" w:hAnsi="仿宋" w:eastAsia="仿宋" w:cs="仿宋"/>
          <w:sz w:val="24"/>
        </w:rPr>
        <w:t>3.乙方提供的技术服务，若发生侵权而产生的一切后果，由乙方负责，甲方保留索赔权力。</w:t>
      </w:r>
    </w:p>
    <w:p>
      <w:pPr>
        <w:spacing w:line="360" w:lineRule="auto"/>
        <w:ind w:firstLine="480" w:firstLineChars="200"/>
        <w:rPr>
          <w:rFonts w:ascii="仿宋" w:hAnsi="仿宋" w:eastAsia="仿宋" w:cs="仿宋"/>
          <w:sz w:val="24"/>
          <w:lang w:eastAsia="zh-Hans"/>
        </w:rPr>
      </w:pPr>
      <w:r>
        <w:rPr>
          <w:rFonts w:hint="eastAsia" w:ascii="仿宋" w:hAnsi="仿宋" w:eastAsia="仿宋" w:cs="仿宋"/>
          <w:sz w:val="24"/>
        </w:rPr>
        <w:t>4.</w:t>
      </w:r>
      <w:r>
        <w:rPr>
          <w:rFonts w:hint="eastAsia" w:ascii="仿宋" w:hAnsi="仿宋" w:eastAsia="仿宋" w:cs="仿宋"/>
          <w:sz w:val="24"/>
          <w:lang w:eastAsia="zh-Hans"/>
        </w:rPr>
        <w:t>乙方提供相关</w:t>
      </w:r>
      <w:r>
        <w:rPr>
          <w:rFonts w:hint="eastAsia" w:ascii="仿宋" w:hAnsi="仿宋" w:eastAsia="仿宋" w:cs="仿宋"/>
          <w:sz w:val="24"/>
        </w:rPr>
        <w:t>资料应</w:t>
      </w:r>
      <w:r>
        <w:rPr>
          <w:rFonts w:hint="eastAsia" w:ascii="仿宋" w:hAnsi="仿宋" w:eastAsia="仿宋" w:cs="仿宋"/>
          <w:sz w:val="24"/>
          <w:lang w:eastAsia="zh-Hans"/>
        </w:rPr>
        <w:t>确保真实性、可靠性。</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第六条、合同双方的责任及义务</w:t>
      </w:r>
    </w:p>
    <w:p>
      <w:pPr>
        <w:spacing w:line="360" w:lineRule="auto"/>
        <w:ind w:firstLine="480" w:firstLineChars="200"/>
        <w:rPr>
          <w:rFonts w:ascii="仿宋" w:hAnsi="仿宋" w:eastAsia="仿宋" w:cs="仿宋"/>
          <w:sz w:val="24"/>
        </w:rPr>
      </w:pPr>
      <w:r>
        <w:rPr>
          <w:rFonts w:hint="eastAsia" w:ascii="仿宋" w:hAnsi="仿宋" w:eastAsia="仿宋" w:cs="仿宋"/>
          <w:sz w:val="24"/>
        </w:rPr>
        <w:t>（一）甲方的权利及义务</w:t>
      </w:r>
    </w:p>
    <w:p>
      <w:pPr>
        <w:spacing w:line="360" w:lineRule="auto"/>
        <w:ind w:firstLine="480" w:firstLineChars="200"/>
        <w:rPr>
          <w:rFonts w:ascii="仿宋" w:hAnsi="仿宋" w:eastAsia="仿宋" w:cs="仿宋"/>
          <w:sz w:val="24"/>
        </w:rPr>
      </w:pPr>
      <w:r>
        <w:rPr>
          <w:rFonts w:hint="eastAsia" w:ascii="仿宋" w:hAnsi="仿宋" w:eastAsia="仿宋" w:cs="仿宋"/>
          <w:sz w:val="24"/>
        </w:rPr>
        <w:t>1.甲方有权对合同约定范围内乙方的服务进行监督和检查，拥有监管权。</w:t>
      </w:r>
    </w:p>
    <w:p>
      <w:pPr>
        <w:spacing w:line="360" w:lineRule="auto"/>
        <w:ind w:firstLine="480" w:firstLineChars="200"/>
        <w:rPr>
          <w:rFonts w:ascii="仿宋" w:hAnsi="仿宋" w:eastAsia="仿宋" w:cs="仿宋"/>
          <w:sz w:val="24"/>
        </w:rPr>
      </w:pPr>
      <w:r>
        <w:rPr>
          <w:rFonts w:hint="eastAsia" w:ascii="仿宋" w:hAnsi="仿宋" w:eastAsia="仿宋" w:cs="仿宋"/>
          <w:sz w:val="24"/>
        </w:rPr>
        <w:t>2.甲方按本项目具体情况提供乙方所需资料，甲方协助乙方完成资料、文件收集工作，配合乙方完成外业调查工作。</w:t>
      </w:r>
    </w:p>
    <w:p>
      <w:pPr>
        <w:spacing w:line="360" w:lineRule="auto"/>
        <w:ind w:firstLine="480" w:firstLineChars="200"/>
        <w:rPr>
          <w:rFonts w:ascii="仿宋" w:hAnsi="仿宋" w:eastAsia="仿宋" w:cs="仿宋"/>
          <w:sz w:val="24"/>
        </w:rPr>
      </w:pPr>
      <w:r>
        <w:rPr>
          <w:rFonts w:hint="eastAsia" w:ascii="仿宋" w:hAnsi="仿宋" w:eastAsia="仿宋" w:cs="仿宋"/>
          <w:sz w:val="24"/>
        </w:rPr>
        <w:t>3.甲方根据本合同约定，按时向乙方支付相关服务费用。</w:t>
      </w:r>
    </w:p>
    <w:p>
      <w:pPr>
        <w:spacing w:line="360" w:lineRule="auto"/>
        <w:ind w:firstLine="480" w:firstLineChars="200"/>
        <w:rPr>
          <w:rFonts w:ascii="仿宋" w:hAnsi="仿宋" w:eastAsia="仿宋" w:cs="仿宋"/>
          <w:sz w:val="24"/>
        </w:rPr>
      </w:pPr>
      <w:r>
        <w:rPr>
          <w:rFonts w:hint="eastAsia" w:ascii="仿宋" w:hAnsi="仿宋" w:eastAsia="仿宋" w:cs="仿宋"/>
          <w:sz w:val="24"/>
        </w:rPr>
        <w:t>4.甲方有权审查乙方的服务内容及进度，对乙方服务内容的质量、进度等情况进行监督检查，有权向乙方表达对服务内容的意见和建议，乙方应予以充分考虑，如乙方未达到标准或出现不合格情况，甲方有权要求乙方进行整改和完善。</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（二）乙方的权利及义务</w:t>
      </w:r>
    </w:p>
    <w:p>
      <w:pPr>
        <w:spacing w:line="360" w:lineRule="auto"/>
        <w:ind w:firstLine="480" w:firstLineChars="200"/>
        <w:rPr>
          <w:rFonts w:ascii="仿宋" w:hAnsi="仿宋" w:eastAsia="仿宋" w:cs="仿宋"/>
          <w:sz w:val="24"/>
        </w:rPr>
      </w:pPr>
      <w:r>
        <w:rPr>
          <w:rFonts w:hint="eastAsia" w:ascii="仿宋" w:hAnsi="仿宋" w:eastAsia="仿宋" w:cs="仿宋"/>
          <w:sz w:val="24"/>
        </w:rPr>
        <w:t>1.乙方应全面完成项目所要提交的成果，并对成果质量负责，承担因成果不合要求给甲方造成的损失等一切责任。</w:t>
      </w:r>
    </w:p>
    <w:p>
      <w:pPr>
        <w:spacing w:line="360" w:lineRule="auto"/>
        <w:ind w:firstLine="480" w:firstLineChars="200"/>
        <w:rPr>
          <w:rFonts w:ascii="仿宋" w:hAnsi="仿宋" w:eastAsia="仿宋" w:cs="仿宋"/>
          <w:sz w:val="24"/>
        </w:rPr>
      </w:pPr>
      <w:r>
        <w:rPr>
          <w:rFonts w:hint="eastAsia" w:ascii="仿宋" w:hAnsi="仿宋" w:eastAsia="仿宋" w:cs="仿宋"/>
          <w:sz w:val="24"/>
        </w:rPr>
        <w:t>2.乙方应对甲方提供的资料、数据、信息等严格保密。</w:t>
      </w:r>
    </w:p>
    <w:p>
      <w:pPr>
        <w:spacing w:line="360" w:lineRule="auto"/>
        <w:ind w:firstLine="480" w:firstLineChars="200"/>
        <w:rPr>
          <w:rFonts w:ascii="仿宋" w:hAnsi="仿宋" w:eastAsia="仿宋" w:cs="仿宋"/>
          <w:sz w:val="24"/>
        </w:rPr>
      </w:pPr>
      <w:r>
        <w:rPr>
          <w:rFonts w:hint="eastAsia" w:ascii="仿宋" w:hAnsi="仿宋" w:eastAsia="仿宋" w:cs="仿宋"/>
          <w:sz w:val="24"/>
        </w:rPr>
        <w:t>3.乙方应解答甲方提出的与项目有关的询问，接受甲方监督和检查。</w:t>
      </w:r>
    </w:p>
    <w:p>
      <w:pPr>
        <w:spacing w:line="360" w:lineRule="auto"/>
        <w:ind w:firstLine="480" w:firstLineChars="200"/>
        <w:rPr>
          <w:rFonts w:ascii="仿宋" w:hAnsi="仿宋" w:eastAsia="仿宋" w:cs="仿宋"/>
          <w:sz w:val="24"/>
        </w:rPr>
      </w:pPr>
      <w:r>
        <w:rPr>
          <w:rFonts w:hint="eastAsia" w:ascii="仿宋" w:hAnsi="仿宋" w:eastAsia="仿宋" w:cs="仿宋"/>
          <w:sz w:val="24"/>
        </w:rPr>
        <w:t>4.乙方所派的项目负责人，在合同履行中未经甲方同意不得擅自更换他人。</w:t>
      </w:r>
    </w:p>
    <w:p>
      <w:pPr>
        <w:spacing w:line="360" w:lineRule="auto"/>
        <w:ind w:firstLine="480" w:firstLineChars="200"/>
        <w:rPr>
          <w:rFonts w:ascii="仿宋" w:hAnsi="仿宋" w:eastAsia="仿宋" w:cs="仿宋"/>
          <w:sz w:val="24"/>
        </w:rPr>
      </w:pPr>
      <w:r>
        <w:rPr>
          <w:rFonts w:hint="eastAsia" w:ascii="仿宋" w:hAnsi="仿宋" w:eastAsia="仿宋" w:cs="仿宋"/>
          <w:sz w:val="24"/>
        </w:rPr>
        <w:t>乙方项目负责人：</w:t>
      </w:r>
      <w:r>
        <w:rPr>
          <w:rFonts w:hint="eastAsia" w:ascii="仿宋" w:hAnsi="仿宋" w:eastAsia="仿宋" w:cs="仿宋"/>
          <w:sz w:val="24"/>
          <w:u w:val="single"/>
        </w:rPr>
        <w:t xml:space="preserve">            </w:t>
      </w: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spacing w:line="360" w:lineRule="auto"/>
        <w:ind w:firstLine="480" w:firstLineChars="200"/>
        <w:rPr>
          <w:rFonts w:ascii="仿宋" w:hAnsi="仿宋" w:eastAsia="仿宋" w:cs="仿宋"/>
          <w:sz w:val="24"/>
        </w:rPr>
      </w:pPr>
      <w:r>
        <w:rPr>
          <w:rFonts w:hint="eastAsia" w:ascii="仿宋" w:hAnsi="仿宋" w:eastAsia="仿宋" w:cs="仿宋"/>
          <w:sz w:val="24"/>
        </w:rPr>
        <w:t>5.乙方所交成果不符合国家法律法规和合同规定的，甲方有权拒收，并由乙方承担一切费用。</w:t>
      </w:r>
    </w:p>
    <w:p>
      <w:pPr>
        <w:spacing w:line="360" w:lineRule="auto"/>
        <w:ind w:firstLine="480" w:firstLineChars="200"/>
        <w:rPr>
          <w:rFonts w:ascii="仿宋" w:hAnsi="仿宋" w:eastAsia="仿宋" w:cs="仿宋"/>
          <w:sz w:val="24"/>
        </w:rPr>
      </w:pPr>
      <w:r>
        <w:rPr>
          <w:rFonts w:hint="eastAsia" w:ascii="仿宋" w:hAnsi="仿宋" w:eastAsia="仿宋" w:cs="仿宋"/>
          <w:sz w:val="24"/>
        </w:rPr>
        <w:t>6.乙方应向甲方移交项目所有的成果资料，版权为甲方所有。</w:t>
      </w:r>
    </w:p>
    <w:p>
      <w:pPr>
        <w:spacing w:line="360" w:lineRule="auto"/>
        <w:ind w:firstLine="480" w:firstLineChars="200"/>
        <w:rPr>
          <w:rFonts w:ascii="仿宋" w:hAnsi="仿宋" w:eastAsia="仿宋" w:cs="仿宋"/>
          <w:sz w:val="24"/>
        </w:rPr>
      </w:pPr>
      <w:r>
        <w:rPr>
          <w:rFonts w:hint="eastAsia" w:ascii="仿宋" w:hAnsi="仿宋" w:eastAsia="仿宋" w:cs="仿宋"/>
          <w:sz w:val="24"/>
        </w:rPr>
        <w:t>7.乙方需保证本成果或其授予的权利不会侵犯任何第三人的知识产权或其他权利。</w:t>
      </w:r>
    </w:p>
    <w:p>
      <w:pPr>
        <w:spacing w:line="360" w:lineRule="auto"/>
        <w:ind w:firstLine="480" w:firstLineChars="200"/>
        <w:rPr>
          <w:rFonts w:ascii="仿宋" w:hAnsi="仿宋" w:eastAsia="仿宋" w:cs="仿宋"/>
          <w:sz w:val="24"/>
        </w:rPr>
      </w:pPr>
      <w:r>
        <w:rPr>
          <w:rFonts w:hint="eastAsia" w:ascii="仿宋" w:hAnsi="仿宋" w:eastAsia="仿宋" w:cs="仿宋"/>
          <w:sz w:val="24"/>
        </w:rPr>
        <w:t>8.乙方应按甲方的要求实施监测。乙方应承担工作现场的责任和风险以及期间发生的一切费用，乙方若因工作现场而发生的人身伤亡、财产或其他损失，不论何种原因所造成，甲方均不承担责任。</w:t>
      </w:r>
    </w:p>
    <w:p>
      <w:pPr>
        <w:spacing w:line="360" w:lineRule="auto"/>
        <w:ind w:firstLine="480" w:firstLineChars="200"/>
        <w:rPr>
          <w:rFonts w:ascii="仿宋" w:hAnsi="仿宋" w:eastAsia="仿宋" w:cs="仿宋"/>
          <w:sz w:val="24"/>
        </w:rPr>
      </w:pPr>
      <w:r>
        <w:rPr>
          <w:rFonts w:hint="eastAsia" w:ascii="仿宋" w:hAnsi="仿宋" w:eastAsia="仿宋" w:cs="仿宋"/>
          <w:sz w:val="24"/>
        </w:rPr>
        <w:t>9.乙方满足甲方服务质量要求，经甲方与成交乙方双方负责人确认，对达不到本项目要求所述条件要求的人员进行更换。</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第六条、违约责任</w:t>
      </w: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1.按《中华人民共和国民法典》中的相关条款执行。 </w:t>
      </w: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2.未按合同要求提供服务或服务质量不能满足本次项目要求，甲方有权终止合同和对乙方违约行为进行追究，同时按有关规定进行相应的处罚。 </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第七条、合同终止</w:t>
      </w:r>
    </w:p>
    <w:p>
      <w:pPr>
        <w:spacing w:line="360" w:lineRule="auto"/>
        <w:ind w:firstLine="480" w:firstLineChars="200"/>
        <w:rPr>
          <w:rFonts w:ascii="仿宋" w:hAnsi="仿宋" w:eastAsia="仿宋" w:cs="仿宋"/>
          <w:sz w:val="24"/>
        </w:rPr>
      </w:pPr>
      <w:r>
        <w:rPr>
          <w:rFonts w:hint="eastAsia" w:ascii="仿宋" w:hAnsi="仿宋" w:eastAsia="仿宋" w:cs="仿宋"/>
          <w:sz w:val="24"/>
        </w:rPr>
        <w:t>1、合同期间任何一方不得随意终止合同。</w:t>
      </w:r>
    </w:p>
    <w:p>
      <w:pPr>
        <w:spacing w:line="360" w:lineRule="auto"/>
        <w:ind w:firstLine="480" w:firstLineChars="200"/>
        <w:rPr>
          <w:rFonts w:ascii="仿宋" w:hAnsi="仿宋" w:eastAsia="仿宋" w:cs="仿宋"/>
          <w:sz w:val="24"/>
        </w:rPr>
      </w:pPr>
      <w:r>
        <w:rPr>
          <w:rFonts w:hint="eastAsia" w:ascii="仿宋" w:hAnsi="仿宋" w:eastAsia="仿宋" w:cs="仿宋"/>
          <w:sz w:val="24"/>
        </w:rPr>
        <w:t>2、因双方机构撤并、职能调整等原因，确系需终止合同的，双方可协商终止合同。</w:t>
      </w:r>
    </w:p>
    <w:p>
      <w:pPr>
        <w:spacing w:line="360" w:lineRule="auto"/>
        <w:ind w:firstLine="480" w:firstLineChars="200"/>
        <w:rPr>
          <w:rFonts w:ascii="仿宋" w:hAnsi="仿宋" w:eastAsia="仿宋" w:cs="仿宋"/>
          <w:sz w:val="24"/>
        </w:rPr>
      </w:pPr>
      <w:r>
        <w:rPr>
          <w:rFonts w:hint="eastAsia" w:ascii="仿宋" w:hAnsi="仿宋" w:eastAsia="仿宋" w:cs="仿宋"/>
          <w:sz w:val="24"/>
        </w:rPr>
        <w:t>3、乙方应自觉遵守甲方工作纪律、规章制度，服从甲方管理。因乙方原因给甲方造成严重后果，甲方可以单方面解除合同。</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第八条、不可抗力</w:t>
      </w:r>
    </w:p>
    <w:p>
      <w:pPr>
        <w:spacing w:line="360" w:lineRule="auto"/>
        <w:ind w:firstLine="480" w:firstLineChars="200"/>
        <w:rPr>
          <w:rFonts w:ascii="仿宋" w:hAnsi="仿宋" w:eastAsia="仿宋" w:cs="仿宋"/>
          <w:sz w:val="24"/>
        </w:rPr>
      </w:pPr>
      <w:r>
        <w:rPr>
          <w:rFonts w:hint="eastAsia" w:ascii="仿宋" w:hAnsi="仿宋" w:eastAsia="仿宋" w:cs="仿宋"/>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第九条、争议解决</w:t>
      </w:r>
    </w:p>
    <w:p>
      <w:pPr>
        <w:spacing w:line="360" w:lineRule="auto"/>
        <w:ind w:firstLine="480" w:firstLineChars="200"/>
        <w:rPr>
          <w:rFonts w:ascii="仿宋" w:hAnsi="仿宋" w:eastAsia="仿宋" w:cs="仿宋"/>
          <w:sz w:val="24"/>
        </w:rPr>
      </w:pPr>
      <w:r>
        <w:rPr>
          <w:rFonts w:hint="eastAsia" w:ascii="仿宋" w:hAnsi="仿宋" w:eastAsia="仿宋" w:cs="仿宋"/>
          <w:sz w:val="24"/>
        </w:rPr>
        <w:t>本合同在履行过程中发生的争议，由甲、乙双方当事人协商解决，协商不成的依法向甲方所在地法院起诉。</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第十条、监督和管理</w:t>
      </w:r>
    </w:p>
    <w:p>
      <w:pPr>
        <w:spacing w:line="360" w:lineRule="auto"/>
        <w:ind w:firstLine="480" w:firstLineChars="200"/>
        <w:rPr>
          <w:rFonts w:ascii="仿宋" w:hAnsi="仿宋" w:eastAsia="仿宋" w:cs="仿宋"/>
          <w:sz w:val="24"/>
        </w:rPr>
      </w:pPr>
      <w:r>
        <w:rPr>
          <w:rFonts w:hint="eastAsia" w:ascii="仿宋" w:hAnsi="仿宋" w:eastAsia="仿宋" w:cs="仿宋"/>
          <w:sz w:val="24"/>
        </w:rPr>
        <w:t>1、政府采购合同履行中，采购人需追加与合同标的相同的货物、工程或者服务的，在不改变合同其他条款的前提下，可以与供应商协商签订补充合同，但所有补充合同的总金额不得超过原合同采购金额的10%。</w:t>
      </w:r>
    </w:p>
    <w:p>
      <w:pPr>
        <w:spacing w:line="360" w:lineRule="auto"/>
        <w:ind w:firstLine="480" w:firstLineChars="200"/>
        <w:rPr>
          <w:rFonts w:ascii="仿宋" w:hAnsi="仿宋" w:eastAsia="仿宋" w:cs="仿宋"/>
          <w:sz w:val="24"/>
        </w:rPr>
      </w:pPr>
      <w:r>
        <w:rPr>
          <w:rFonts w:hint="eastAsia" w:ascii="仿宋" w:hAnsi="仿宋" w:eastAsia="仿宋" w:cs="仿宋"/>
          <w:sz w:val="24"/>
        </w:rPr>
        <w:t>2、甲乙双方均应自觉配合有关监督管理部门对合同履行情况的监督检查，如实反映情况，提供有关资料；否则，将对有关单位、当事人按照有关规定予以处罚。</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第十一条、无效合同</w:t>
      </w:r>
    </w:p>
    <w:p>
      <w:pPr>
        <w:spacing w:line="360" w:lineRule="auto"/>
        <w:ind w:firstLine="480" w:firstLineChars="200"/>
        <w:rPr>
          <w:rFonts w:ascii="仿宋" w:hAnsi="仿宋" w:eastAsia="仿宋" w:cs="仿宋"/>
          <w:sz w:val="24"/>
        </w:rPr>
      </w:pPr>
      <w:r>
        <w:rPr>
          <w:rFonts w:hint="eastAsia" w:ascii="仿宋" w:hAnsi="仿宋" w:eastAsia="仿宋" w:cs="仿宋"/>
          <w:sz w:val="24"/>
        </w:rPr>
        <w:t>甲乙双方如因违反政府采购法及相关法律法规的规定，被宣告合同无效的，一切责任概由过错方自行承担。</w:t>
      </w:r>
    </w:p>
    <w:p>
      <w:pPr>
        <w:numPr>
          <w:ilvl w:val="0"/>
          <w:numId w:val="1"/>
        </w:num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保密条款</w:t>
      </w:r>
    </w:p>
    <w:p>
      <w:pPr>
        <w:spacing w:line="360" w:lineRule="auto"/>
        <w:ind w:firstLine="480" w:firstLineChars="200"/>
        <w:rPr>
          <w:rFonts w:ascii="仿宋" w:hAnsi="仿宋" w:eastAsia="仿宋" w:cs="仿宋"/>
          <w:sz w:val="24"/>
        </w:rPr>
      </w:pPr>
      <w:r>
        <w:rPr>
          <w:rFonts w:hint="eastAsia" w:ascii="仿宋" w:hAnsi="仿宋" w:eastAsia="仿宋" w:cs="仿宋"/>
          <w:sz w:val="24"/>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pPr>
        <w:spacing w:line="360" w:lineRule="auto"/>
        <w:ind w:firstLine="480" w:firstLineChars="200"/>
        <w:rPr>
          <w:rFonts w:ascii="仿宋" w:hAnsi="仿宋" w:eastAsia="仿宋" w:cs="仿宋"/>
          <w:sz w:val="24"/>
        </w:rPr>
      </w:pPr>
      <w:r>
        <w:rPr>
          <w:rFonts w:hint="eastAsia" w:ascii="仿宋" w:hAnsi="仿宋" w:eastAsia="仿宋" w:cs="仿宋"/>
          <w:sz w:val="24"/>
        </w:rPr>
        <w:t>2.本条款为独立条款，本合同的无效、变更、解除和终止均不影响本条款的效力。</w:t>
      </w:r>
    </w:p>
    <w:p>
      <w:pPr>
        <w:spacing w:line="360" w:lineRule="auto"/>
        <w:ind w:firstLine="480" w:firstLineChars="200"/>
        <w:rPr>
          <w:rFonts w:ascii="仿宋" w:hAnsi="仿宋" w:eastAsia="仿宋" w:cs="仿宋"/>
          <w:sz w:val="24"/>
        </w:rPr>
      </w:pPr>
      <w:r>
        <w:rPr>
          <w:rFonts w:hint="eastAsia" w:ascii="仿宋" w:hAnsi="仿宋" w:eastAsia="仿宋" w:cs="仿宋"/>
          <w:sz w:val="24"/>
        </w:rPr>
        <w:t>3.双方拟定的其他条款。</w:t>
      </w:r>
    </w:p>
    <w:p>
      <w:pPr>
        <w:spacing w:before="50" w:line="222" w:lineRule="auto"/>
        <w:ind w:left="44"/>
        <w:rPr>
          <w:rFonts w:ascii="仿宋" w:hAnsi="仿宋" w:eastAsia="仿宋" w:cs="仿宋"/>
          <w:b/>
          <w:bCs/>
          <w:spacing w:val="-4"/>
          <w:sz w:val="28"/>
          <w:szCs w:val="28"/>
        </w:rPr>
      </w:pPr>
      <w:r>
        <w:rPr>
          <w:rFonts w:hint="eastAsia" w:ascii="仿宋" w:hAnsi="仿宋" w:eastAsia="仿宋" w:cs="仿宋"/>
          <w:b/>
          <w:bCs/>
          <w:spacing w:val="-4"/>
          <w:sz w:val="28"/>
          <w:szCs w:val="28"/>
        </w:rPr>
        <w:t>第十三条、附则</w:t>
      </w:r>
    </w:p>
    <w:p>
      <w:pPr>
        <w:spacing w:line="360" w:lineRule="auto"/>
        <w:ind w:firstLine="480" w:firstLineChars="200"/>
        <w:rPr>
          <w:rFonts w:ascii="仿宋" w:hAnsi="仿宋" w:eastAsia="仿宋" w:cs="仿宋"/>
          <w:sz w:val="24"/>
        </w:rPr>
      </w:pPr>
      <w:r>
        <w:rPr>
          <w:rFonts w:hint="eastAsia" w:ascii="仿宋" w:hAnsi="仿宋" w:eastAsia="仿宋" w:cs="仿宋"/>
          <w:sz w:val="24"/>
        </w:rPr>
        <w:t>1、本次采购项目的采购文件、响应文件、中标（成交）通知书及澄清说明文件均为本合同的组成部分，甲、乙双方必须全面遵守，如有违反，应承担违约责任。</w:t>
      </w:r>
    </w:p>
    <w:p>
      <w:pPr>
        <w:spacing w:line="360" w:lineRule="auto"/>
        <w:ind w:firstLine="480" w:firstLineChars="200"/>
        <w:rPr>
          <w:rFonts w:ascii="仿宋" w:hAnsi="仿宋" w:eastAsia="仿宋" w:cs="仿宋"/>
          <w:sz w:val="24"/>
        </w:rPr>
      </w:pPr>
      <w:r>
        <w:rPr>
          <w:rFonts w:hint="eastAsia" w:ascii="仿宋" w:hAnsi="仿宋" w:eastAsia="仿宋" w:cs="仿宋"/>
          <w:sz w:val="24"/>
        </w:rPr>
        <w:t>2、本合同一式</w:t>
      </w:r>
      <w:r>
        <w:rPr>
          <w:rFonts w:hint="eastAsia" w:ascii="仿宋" w:hAnsi="仿宋" w:eastAsia="仿宋" w:cs="仿宋"/>
          <w:sz w:val="24"/>
          <w:u w:val="single"/>
        </w:rPr>
        <w:t xml:space="preserve">  </w:t>
      </w:r>
      <w:r>
        <w:rPr>
          <w:rFonts w:hint="eastAsia" w:ascii="仿宋" w:hAnsi="仿宋" w:eastAsia="仿宋" w:cs="仿宋"/>
          <w:sz w:val="24"/>
        </w:rPr>
        <w:t>份，甲乙双方各执</w:t>
      </w:r>
      <w:r>
        <w:rPr>
          <w:rFonts w:hint="eastAsia" w:ascii="仿宋" w:hAnsi="仿宋" w:eastAsia="仿宋" w:cs="仿宋"/>
          <w:sz w:val="24"/>
          <w:u w:val="single"/>
        </w:rPr>
        <w:t xml:space="preserve">  </w:t>
      </w:r>
      <w:r>
        <w:rPr>
          <w:rFonts w:hint="eastAsia" w:ascii="仿宋" w:hAnsi="仿宋" w:eastAsia="仿宋" w:cs="仿宋"/>
          <w:sz w:val="24"/>
        </w:rPr>
        <w:t>份。</w:t>
      </w:r>
    </w:p>
    <w:p>
      <w:pPr>
        <w:spacing w:line="360" w:lineRule="auto"/>
        <w:ind w:firstLine="480" w:firstLineChars="200"/>
        <w:rPr>
          <w:rFonts w:ascii="仿宋" w:hAnsi="仿宋" w:eastAsia="仿宋" w:cs="仿宋"/>
          <w:sz w:val="24"/>
        </w:rPr>
      </w:pPr>
      <w:r>
        <w:rPr>
          <w:rFonts w:hint="eastAsia" w:ascii="仿宋" w:hAnsi="仿宋" w:eastAsia="仿宋" w:cs="仿宋"/>
          <w:sz w:val="24"/>
        </w:rPr>
        <w:t>3、本合同自签订之日起生效。</w:t>
      </w:r>
    </w:p>
    <w:p>
      <w:pPr>
        <w:spacing w:line="360" w:lineRule="auto"/>
        <w:rPr>
          <w:rFonts w:ascii="仿宋" w:hAnsi="仿宋" w:eastAsia="仿宋" w:cs="仿宋"/>
          <w:sz w:val="24"/>
        </w:rPr>
      </w:pPr>
    </w:p>
    <w:p>
      <w:pPr>
        <w:spacing w:line="360" w:lineRule="auto"/>
        <w:rPr>
          <w:rFonts w:hint="eastAsia" w:ascii="仿宋" w:hAnsi="仿宋" w:eastAsia="仿宋" w:cs="仿宋"/>
          <w:sz w:val="24"/>
        </w:rPr>
      </w:pPr>
    </w:p>
    <w:p>
      <w:pPr>
        <w:spacing w:line="360" w:lineRule="auto"/>
        <w:ind w:left="2399" w:leftChars="228" w:hanging="1920" w:hangingChars="800"/>
        <w:rPr>
          <w:rFonts w:ascii="仿宋" w:hAnsi="仿宋" w:eastAsia="仿宋" w:cs="仿宋"/>
          <w:sz w:val="24"/>
        </w:rPr>
      </w:pPr>
      <w:r>
        <w:rPr>
          <w:rFonts w:hint="eastAsia" w:ascii="仿宋" w:hAnsi="仿宋" w:eastAsia="仿宋" w:cs="仿宋"/>
          <w:sz w:val="24"/>
        </w:rPr>
        <w:t>采购人(甲方)：</w:t>
      </w:r>
      <w:r>
        <w:rPr>
          <w:rFonts w:hint="eastAsia" w:ascii="仿宋" w:hAnsi="仿宋" w:eastAsia="仿宋" w:cs="仿宋"/>
          <w:sz w:val="24"/>
        </w:rPr>
        <w:tab/>
      </w:r>
      <w:r>
        <w:rPr>
          <w:rFonts w:hint="eastAsia" w:ascii="仿宋" w:hAnsi="仿宋" w:eastAsia="仿宋" w:cs="仿宋"/>
          <w:sz w:val="24"/>
        </w:rPr>
        <w:t xml:space="preserve">  (公章)               供应商(乙方)：</w:t>
      </w:r>
      <w:r>
        <w:rPr>
          <w:rFonts w:hint="eastAsia" w:ascii="仿宋" w:hAnsi="仿宋" w:eastAsia="仿宋" w:cs="仿宋"/>
          <w:sz w:val="24"/>
        </w:rPr>
        <w:tab/>
      </w:r>
      <w:r>
        <w:rPr>
          <w:rFonts w:hint="eastAsia" w:ascii="仿宋" w:hAnsi="仿宋" w:eastAsia="仿宋" w:cs="仿宋"/>
          <w:sz w:val="24"/>
        </w:rPr>
        <w:t xml:space="preserve">   (公章)</w:t>
      </w:r>
    </w:p>
    <w:p>
      <w:pPr>
        <w:spacing w:line="360" w:lineRule="auto"/>
        <w:ind w:firstLine="480" w:firstLineChars="200"/>
        <w:rPr>
          <w:rFonts w:ascii="仿宋" w:hAnsi="仿宋" w:eastAsia="仿宋" w:cs="仿宋"/>
          <w:sz w:val="24"/>
        </w:rPr>
      </w:pPr>
      <w:r>
        <w:rPr>
          <w:rFonts w:hint="eastAsia" w:ascii="仿宋" w:hAnsi="仿宋" w:eastAsia="仿宋" w:cs="仿宋"/>
          <w:sz w:val="24"/>
        </w:rPr>
        <w:t>地址：                                 地址：</w:t>
      </w:r>
    </w:p>
    <w:p>
      <w:pPr>
        <w:spacing w:line="360" w:lineRule="auto"/>
        <w:ind w:firstLine="480" w:firstLineChars="200"/>
        <w:rPr>
          <w:rFonts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rPr>
        <w:tab/>
      </w:r>
      <w:r>
        <w:rPr>
          <w:rFonts w:hint="eastAsia" w:ascii="仿宋" w:hAnsi="仿宋" w:eastAsia="仿宋" w:cs="仿宋"/>
          <w:sz w:val="24"/>
        </w:rPr>
        <w:t xml:space="preserve">                         法定代表人</w:t>
      </w:r>
    </w:p>
    <w:p>
      <w:pPr>
        <w:spacing w:line="360" w:lineRule="auto"/>
        <w:ind w:firstLine="480" w:firstLineChars="200"/>
        <w:rPr>
          <w:rFonts w:ascii="仿宋" w:hAnsi="仿宋" w:eastAsia="仿宋" w:cs="仿宋"/>
          <w:sz w:val="24"/>
        </w:rPr>
      </w:pPr>
      <w:r>
        <w:rPr>
          <w:rFonts w:hint="eastAsia" w:ascii="仿宋" w:hAnsi="仿宋" w:eastAsia="仿宋" w:cs="仿宋"/>
          <w:sz w:val="24"/>
        </w:rPr>
        <w:t>或委托代理人：(签字或盖章)             或委托代理人：(签字或盖章)</w:t>
      </w:r>
    </w:p>
    <w:p>
      <w:pPr>
        <w:spacing w:line="360" w:lineRule="auto"/>
        <w:ind w:firstLine="480" w:firstLineChars="200"/>
        <w:rPr>
          <w:rFonts w:ascii="仿宋" w:hAnsi="仿宋" w:eastAsia="仿宋" w:cs="仿宋"/>
          <w:sz w:val="24"/>
        </w:rPr>
      </w:pPr>
      <w:r>
        <w:rPr>
          <w:rFonts w:hint="eastAsia" w:ascii="仿宋" w:hAnsi="仿宋" w:eastAsia="仿宋" w:cs="仿宋"/>
          <w:sz w:val="24"/>
        </w:rPr>
        <w:t>开户银行：</w:t>
      </w:r>
      <w:r>
        <w:rPr>
          <w:rFonts w:hint="eastAsia" w:ascii="仿宋" w:hAnsi="仿宋" w:eastAsia="仿宋" w:cs="仿宋"/>
          <w:sz w:val="24"/>
        </w:rPr>
        <w:tab/>
      </w:r>
      <w:r>
        <w:rPr>
          <w:rFonts w:hint="eastAsia" w:ascii="仿宋" w:hAnsi="仿宋" w:eastAsia="仿宋" w:cs="仿宋"/>
          <w:sz w:val="24"/>
        </w:rPr>
        <w:t xml:space="preserve">                         开户银行：</w:t>
      </w:r>
    </w:p>
    <w:p>
      <w:pPr>
        <w:spacing w:line="360" w:lineRule="auto"/>
        <w:ind w:firstLine="480" w:firstLineChars="200"/>
        <w:rPr>
          <w:rFonts w:ascii="仿宋" w:hAnsi="仿宋" w:eastAsia="仿宋" w:cs="仿宋"/>
          <w:sz w:val="24"/>
        </w:rPr>
      </w:pPr>
      <w:r>
        <w:rPr>
          <w:rFonts w:hint="eastAsia" w:ascii="仿宋" w:hAnsi="仿宋" w:eastAsia="仿宋" w:cs="仿宋"/>
          <w:sz w:val="24"/>
        </w:rPr>
        <w:t>账    号：                             账    号：</w:t>
      </w:r>
    </w:p>
    <w:p>
      <w:pPr>
        <w:spacing w:line="360" w:lineRule="auto"/>
        <w:ind w:firstLine="480" w:firstLineChars="200"/>
        <w:rPr>
          <w:rFonts w:ascii="仿宋" w:hAnsi="仿宋" w:eastAsia="仿宋" w:cs="仿宋"/>
          <w:sz w:val="24"/>
        </w:rPr>
      </w:pPr>
      <w:r>
        <w:rPr>
          <w:rFonts w:hint="eastAsia" w:ascii="仿宋" w:hAnsi="仿宋" w:eastAsia="仿宋" w:cs="仿宋"/>
          <w:sz w:val="24"/>
        </w:rPr>
        <w:t>电    话：                             电    话：</w:t>
      </w:r>
    </w:p>
    <w:p>
      <w:pPr>
        <w:spacing w:line="360" w:lineRule="auto"/>
        <w:ind w:firstLine="480" w:firstLineChars="200"/>
        <w:rPr>
          <w:rFonts w:ascii="仿宋" w:hAnsi="仿宋" w:eastAsia="仿宋" w:cs="仿宋"/>
          <w:sz w:val="24"/>
        </w:rPr>
      </w:pPr>
      <w:r>
        <w:rPr>
          <w:rFonts w:hint="eastAsia" w:ascii="仿宋" w:hAnsi="仿宋" w:eastAsia="仿宋" w:cs="仿宋"/>
          <w:sz w:val="24"/>
        </w:rPr>
        <w:t>地    址：                             地    址：</w:t>
      </w:r>
    </w:p>
    <w:p>
      <w:pPr>
        <w:spacing w:line="360" w:lineRule="auto"/>
        <w:ind w:firstLine="480" w:firstLineChars="200"/>
        <w:rPr>
          <w:rFonts w:ascii="仿宋" w:hAnsi="仿宋" w:eastAsia="仿宋" w:cs="仿宋"/>
          <w:sz w:val="24"/>
        </w:rPr>
      </w:pPr>
      <w:r>
        <w:rPr>
          <w:rFonts w:hint="eastAsia" w:ascii="仿宋" w:hAnsi="仿宋" w:eastAsia="仿宋" w:cs="仿宋"/>
          <w:sz w:val="24"/>
        </w:rPr>
        <w:t>时    间：     年  月  日              时    间：   年  月  日</w:t>
      </w:r>
    </w:p>
    <w:p>
      <w:pPr>
        <w:rPr>
          <w:rFonts w:ascii="仿宋" w:hAnsi="仿宋" w:eastAsia="仿宋" w:cs="仿宋"/>
          <w:b/>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005932"/>
    <w:multiLevelType w:val="singleLevel"/>
    <w:tmpl w:val="66005932"/>
    <w:lvl w:ilvl="0" w:tentative="0">
      <w:start w:val="12"/>
      <w:numFmt w:val="chineseCounting"/>
      <w:suff w:val="nothing"/>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F30678"/>
    <w:rsid w:val="00395332"/>
    <w:rsid w:val="003D7069"/>
    <w:rsid w:val="003E5B52"/>
    <w:rsid w:val="005012C2"/>
    <w:rsid w:val="00872509"/>
    <w:rsid w:val="008E7C4E"/>
    <w:rsid w:val="008F30A0"/>
    <w:rsid w:val="00912308"/>
    <w:rsid w:val="009A108A"/>
    <w:rsid w:val="00A73942"/>
    <w:rsid w:val="00AF272C"/>
    <w:rsid w:val="00B57CF9"/>
    <w:rsid w:val="00F12C22"/>
    <w:rsid w:val="00FC14B3"/>
    <w:rsid w:val="0BF30678"/>
    <w:rsid w:val="0FC517D3"/>
    <w:rsid w:val="68FE7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character" w:customStyle="1" w:styleId="8">
    <w:name w:val="页眉 字符"/>
    <w:basedOn w:val="6"/>
    <w:link w:val="4"/>
    <w:uiPriority w:val="0"/>
    <w:rPr>
      <w:kern w:val="2"/>
      <w:sz w:val="18"/>
      <w:szCs w:val="18"/>
    </w:rPr>
  </w:style>
  <w:style w:type="character" w:customStyle="1" w:styleId="9">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498</Words>
  <Characters>2839</Characters>
  <Lines>23</Lines>
  <Paragraphs>6</Paragraphs>
  <TotalTime>10</TotalTime>
  <ScaleCrop>false</ScaleCrop>
  <LinksUpToDate>false</LinksUpToDate>
  <CharactersWithSpaces>3331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2025-07-30T03:10:00Z</dcterms:created>
  <dc:creator>ttt</dc:creator>
  <cp:lastModifiedBy>小月</cp:lastModifiedBy>
  <dcterms:modified xsi:type="dcterms:W3CDTF">2025-08-12T10:26:54Z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BF3DAB79CDE04A4CAFCD1EB9F473B35D_11</vt:lpwstr>
  </property>
  <property fmtid="{D5CDD505-2E9C-101B-9397-08002B2CF9AE}" pid="4" name="KSOTemplateDocerSaveRecord">
    <vt:lpwstr>eyJoZGlkIjoiNWJlMTZkNzkxYTk2ZWMzMDUxYmFlZDhhYTA3N2E0OTEifQ==</vt:lpwstr>
  </property>
</Properties>
</file>