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CFE16">
      <w:pPr>
        <w:pageBreakBefore w:val="0"/>
        <w:kinsoku/>
        <w:wordWrap/>
        <w:overflowPunct/>
        <w:bidi w:val="0"/>
        <w:adjustRightInd w:val="0"/>
        <w:snapToGrid w:val="0"/>
        <w:spacing w:line="360" w:lineRule="auto"/>
        <w:ind w:left="231" w:right="479" w:hanging="11"/>
        <w:jc w:val="center"/>
        <w:outlineLvl w:val="1"/>
        <w:rPr>
          <w:rFonts w:hint="eastAsia" w:asciiTheme="minorEastAsia" w:hAnsiTheme="minorEastAsia" w:eastAsiaTheme="minorEastAsia" w:cstheme="minorEastAsia"/>
          <w:b/>
          <w:sz w:val="21"/>
          <w:szCs w:val="21"/>
        </w:rPr>
      </w:pPr>
      <w:bookmarkStart w:id="0" w:name="_Toc14889"/>
      <w:r>
        <w:rPr>
          <w:rFonts w:hint="eastAsia" w:asciiTheme="minorEastAsia" w:hAnsiTheme="minorEastAsia" w:eastAsiaTheme="minorEastAsia" w:cstheme="minorEastAsia"/>
          <w:b/>
          <w:spacing w:val="2"/>
          <w:w w:val="99"/>
          <w:position w:val="-3"/>
          <w:sz w:val="28"/>
          <w:szCs w:val="28"/>
        </w:rPr>
        <w:t>资格</w:t>
      </w:r>
      <w:r>
        <w:rPr>
          <w:rFonts w:hint="eastAsia" w:asciiTheme="minorEastAsia" w:hAnsiTheme="minorEastAsia" w:eastAsiaTheme="minorEastAsia" w:cstheme="minorEastAsia"/>
          <w:b/>
          <w:spacing w:val="2"/>
          <w:w w:val="99"/>
          <w:position w:val="-3"/>
          <w:sz w:val="28"/>
          <w:szCs w:val="28"/>
          <w:lang w:eastAsia="zh-CN"/>
        </w:rPr>
        <w:t>证明</w:t>
      </w:r>
      <w:r>
        <w:rPr>
          <w:rFonts w:hint="eastAsia" w:asciiTheme="minorEastAsia" w:hAnsiTheme="minorEastAsia" w:eastAsiaTheme="minorEastAsia" w:cstheme="minorEastAsia"/>
          <w:b/>
          <w:spacing w:val="2"/>
          <w:w w:val="99"/>
          <w:position w:val="-3"/>
          <w:sz w:val="28"/>
          <w:szCs w:val="28"/>
        </w:rPr>
        <w:t>文件</w:t>
      </w:r>
      <w:bookmarkEnd w:id="0"/>
    </w:p>
    <w:p w14:paraId="258A2B6D">
      <w:pPr>
        <w:pStyle w:val="6"/>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color w:val="000000"/>
          <w:spacing w:val="-3"/>
          <w:position w:val="-3"/>
          <w:sz w:val="21"/>
          <w:szCs w:val="21"/>
          <w:u w:val="none" w:color="000000"/>
          <w:lang w:val="en-US" w:eastAsia="zh-CN" w:bidi="ar-SA"/>
        </w:rPr>
      </w:pPr>
      <w:r>
        <w:rPr>
          <w:rFonts w:hint="eastAsia" w:asciiTheme="minorEastAsia" w:hAnsiTheme="minorEastAsia" w:eastAsiaTheme="minorEastAsia" w:cstheme="minorEastAsia"/>
          <w:b/>
          <w:color w:val="000000"/>
          <w:spacing w:val="-3"/>
          <w:position w:val="-3"/>
          <w:sz w:val="21"/>
          <w:szCs w:val="21"/>
          <w:u w:val="none" w:color="000000"/>
          <w:lang w:val="en-US" w:eastAsia="zh-CN" w:bidi="ar-SA"/>
        </w:rPr>
        <w:t>（一）资格证明资料</w:t>
      </w:r>
    </w:p>
    <w:p w14:paraId="1D3CCE71">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14:paraId="44B7CD77">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14:paraId="1FA92FFD">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供应商须具有健全的财务会计制度：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14:paraId="0131D589">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4、所必需的设备和专业技术能力承诺书：供应商须具有履行合同所必需的设备和专业技术能力,根据自身情况提供承诺书，供应商需在项目电子化交易系统中按要求提供证明资料并进行电子签章；</w:t>
      </w:r>
    </w:p>
    <w:p w14:paraId="34BDBD13">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14:paraId="10F94E73">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具有依法缴纳社会保障资金的良好记录：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p w14:paraId="03C250E1">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7、没有重大违法记录的书面声明：提供参加本次政府采购活动前三年内在经营活动中没有重大违法记录的书面声明，供应商需在项目电子化交易系统中按要求提供证明资料并进行电子签章；</w:t>
      </w:r>
    </w:p>
    <w:p w14:paraId="3B0FEE31">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8、供应商施工资质要求：供应商须具备【建筑工程】施工总承包三级及以上资质，</w:t>
      </w:r>
      <w:r>
        <w:rPr>
          <w:rFonts w:hint="eastAsia" w:asciiTheme="minorEastAsia" w:hAnsiTheme="minorEastAsia" w:eastAsiaTheme="minorEastAsia" w:cstheme="minorEastAsia"/>
          <w:sz w:val="21"/>
          <w:szCs w:val="21"/>
          <w:lang w:val="en-US" w:eastAsia="zh-CN"/>
        </w:rPr>
        <w:t>或【建筑装修装饰工程】专业承包二级及以上资质,</w:t>
      </w:r>
      <w:bookmarkStart w:id="4" w:name="_GoBack"/>
      <w:bookmarkEnd w:id="4"/>
      <w:r>
        <w:rPr>
          <w:rFonts w:hint="eastAsia" w:asciiTheme="minorEastAsia" w:hAnsiTheme="minorEastAsia" w:eastAsiaTheme="minorEastAsia" w:cstheme="minorEastAsia"/>
          <w:sz w:val="21"/>
          <w:szCs w:val="21"/>
        </w:rPr>
        <w:t>并具有建设行政主管部门核发的有效安全生产许可证；供应商需在项目电子化交易系统中按要求提供证明资料并进行电子签章；</w:t>
      </w:r>
    </w:p>
    <w:p w14:paraId="6DEDE8A7">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拟派项目经理要求：拟派项目经理具有【建筑工程】专业二级及以上注册建造师资格，具有合格有效的安全生产考核合格证（B证），且无在建项目，供应商需在项目电子化交易系统中按要求提供证明资料并进行电子签章；</w:t>
      </w:r>
    </w:p>
    <w:p w14:paraId="445F40C5">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10、官方网站可查询：供应商及拟派项目经理须在“陕西省建筑市场监管与诚信信息发布平台”官方网站可查询，供应商需在项目电子化交易系统中按要求提供证明资料并进行电子签章；</w:t>
      </w:r>
    </w:p>
    <w:p w14:paraId="7921A1B1">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11、控股关系：单位负责人为同一人或者存在直接控股、管理关系的不同供应商，不得参加同一合同项下的磋商活动，供应商需在项目电子化交易系统中按要求提供证明资料并进行电子签章；</w:t>
      </w:r>
    </w:p>
    <w:p w14:paraId="0D25203D">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14:paraId="51B355F3">
      <w:pPr>
        <w:keepNext w:val="0"/>
        <w:keepLines w:val="0"/>
        <w:pageBreakBefore w:val="0"/>
        <w:widowControl/>
        <w:kinsoku/>
        <w:wordWrap/>
        <w:overflowPunct/>
        <w:topLinePunct w:val="0"/>
        <w:autoSpaceDE/>
        <w:autoSpaceDN/>
        <w:bidi w:val="0"/>
        <w:adjustRightInd w:val="0"/>
        <w:snapToGrid w:val="0"/>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13、非联合体磋商声明：本项目不接受联合体磋商，供应商需在项目电子化交易系统中按要求提供证明资料并进行电子签章。</w:t>
      </w:r>
    </w:p>
    <w:p w14:paraId="4C9900D0">
      <w:pPr>
        <w:keepNext w:val="0"/>
        <w:keepLines w:val="0"/>
        <w:pageBreakBefore w:val="0"/>
        <w:widowControl/>
        <w:kinsoku/>
        <w:wordWrap/>
        <w:overflowPunct/>
        <w:topLinePunct w:val="0"/>
        <w:autoSpaceDE/>
        <w:autoSpaceDN/>
        <w:bidi w:val="0"/>
        <w:adjustRightInd w:val="0"/>
        <w:snapToGrid w:val="0"/>
        <w:spacing w:line="360" w:lineRule="auto"/>
        <w:ind w:firstLine="413" w:firstLineChars="196"/>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t>注：</w:t>
      </w:r>
      <w:r>
        <w:rPr>
          <w:rFonts w:hint="eastAsia" w:asciiTheme="minorEastAsia" w:hAnsiTheme="minorEastAsia" w:eastAsiaTheme="minorEastAsia" w:cstheme="minorEastAsia"/>
          <w:b/>
          <w:bCs/>
          <w:color w:val="auto"/>
          <w:sz w:val="21"/>
          <w:szCs w:val="21"/>
          <w:lang w:val="en-US" w:eastAsia="zh-CN"/>
        </w:rPr>
        <w:t>1、</w:t>
      </w:r>
      <w:r>
        <w:rPr>
          <w:rFonts w:hint="eastAsia" w:asciiTheme="minorEastAsia" w:hAnsiTheme="minorEastAsia" w:eastAsiaTheme="minorEastAsia" w:cstheme="minorEastAsia"/>
          <w:b/>
          <w:bCs/>
          <w:color w:val="auto"/>
          <w:sz w:val="21"/>
          <w:szCs w:val="21"/>
          <w:lang w:eastAsia="zh-CN"/>
        </w:rPr>
        <w:t>以上</w:t>
      </w:r>
      <w:r>
        <w:rPr>
          <w:rFonts w:hint="eastAsia" w:asciiTheme="minorEastAsia" w:hAnsiTheme="minorEastAsia" w:eastAsiaTheme="minorEastAsia" w:cstheme="minorEastAsia"/>
          <w:b/>
          <w:color w:val="auto"/>
          <w:sz w:val="21"/>
          <w:szCs w:val="21"/>
        </w:rPr>
        <w:t>条件为</w:t>
      </w:r>
      <w:r>
        <w:rPr>
          <w:rFonts w:hint="eastAsia" w:asciiTheme="minorEastAsia" w:hAnsiTheme="minorEastAsia" w:eastAsiaTheme="minorEastAsia" w:cstheme="minorEastAsia"/>
          <w:b/>
          <w:color w:val="auto"/>
          <w:sz w:val="21"/>
          <w:szCs w:val="21"/>
          <w:lang w:eastAsia="zh-CN"/>
        </w:rPr>
        <w:t>必须满足的资格条件</w:t>
      </w:r>
      <w:r>
        <w:rPr>
          <w:rFonts w:hint="eastAsia" w:asciiTheme="minorEastAsia" w:hAnsiTheme="minorEastAsia" w:eastAsiaTheme="minorEastAsia" w:cstheme="minorEastAsia"/>
          <w:b/>
          <w:color w:val="auto"/>
          <w:sz w:val="21"/>
          <w:szCs w:val="21"/>
        </w:rPr>
        <w:t>，响应文件中附证明资料</w:t>
      </w:r>
      <w:r>
        <w:rPr>
          <w:rFonts w:hint="eastAsia" w:asciiTheme="minorEastAsia" w:hAnsiTheme="minorEastAsia" w:eastAsiaTheme="minorEastAsia" w:cstheme="minorEastAsia"/>
          <w:b/>
          <w:color w:val="auto"/>
          <w:sz w:val="21"/>
          <w:szCs w:val="21"/>
          <w:lang w:eastAsia="zh-CN"/>
        </w:rPr>
        <w:t>并</w:t>
      </w:r>
      <w:r>
        <w:rPr>
          <w:rFonts w:hint="eastAsia" w:asciiTheme="minorEastAsia" w:hAnsiTheme="minorEastAsia" w:eastAsiaTheme="minorEastAsia" w:cstheme="minorEastAsia"/>
          <w:b/>
          <w:color w:val="auto"/>
          <w:sz w:val="21"/>
          <w:szCs w:val="21"/>
        </w:rPr>
        <w:t>加盖公章。有一项不合格或缺少一项按不合格处理；</w:t>
      </w:r>
    </w:p>
    <w:p w14:paraId="175FF12D">
      <w:pPr>
        <w:keepNext w:val="0"/>
        <w:keepLines w:val="0"/>
        <w:pageBreakBefore w:val="0"/>
        <w:widowControl/>
        <w:kinsoku/>
        <w:wordWrap/>
        <w:overflowPunct/>
        <w:topLinePunct w:val="0"/>
        <w:autoSpaceDE/>
        <w:autoSpaceDN/>
        <w:bidi w:val="0"/>
        <w:adjustRightInd w:val="0"/>
        <w:snapToGrid w:val="0"/>
        <w:spacing w:line="360" w:lineRule="auto"/>
        <w:ind w:firstLine="422"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w:t>
      </w:r>
      <w:r>
        <w:rPr>
          <w:rFonts w:hint="eastAsia" w:asciiTheme="minorEastAsia" w:hAnsiTheme="minorEastAsia" w:eastAsiaTheme="minorEastAsia" w:cstheme="minorEastAsia"/>
          <w:b/>
          <w:bCs/>
          <w:color w:val="auto"/>
          <w:sz w:val="21"/>
          <w:szCs w:val="21"/>
          <w:lang w:val="en-US" w:eastAsia="zh-CN"/>
        </w:rPr>
        <w:t>法定代表人直接参加</w:t>
      </w:r>
      <w:r>
        <w:rPr>
          <w:rFonts w:hint="eastAsia" w:asciiTheme="minorEastAsia" w:hAnsiTheme="minorEastAsia" w:eastAsiaTheme="minorEastAsia" w:cstheme="minorEastAsia"/>
          <w:b/>
          <w:color w:val="auto"/>
          <w:sz w:val="21"/>
          <w:szCs w:val="21"/>
        </w:rPr>
        <w:t>磋商</w:t>
      </w:r>
      <w:r>
        <w:rPr>
          <w:rFonts w:hint="eastAsia" w:asciiTheme="minorEastAsia" w:hAnsiTheme="minorEastAsia" w:eastAsiaTheme="minorEastAsia" w:cstheme="minorEastAsia"/>
          <w:b/>
          <w:color w:val="auto"/>
          <w:sz w:val="21"/>
          <w:szCs w:val="21"/>
          <w:lang w:eastAsia="zh-CN"/>
        </w:rPr>
        <w:t>会议的</w:t>
      </w:r>
      <w:r>
        <w:rPr>
          <w:rFonts w:hint="eastAsia" w:asciiTheme="minorEastAsia" w:hAnsiTheme="minorEastAsia" w:eastAsiaTheme="minorEastAsia" w:cstheme="minorEastAsia"/>
          <w:b/>
          <w:bCs/>
          <w:color w:val="auto"/>
          <w:sz w:val="21"/>
          <w:szCs w:val="21"/>
          <w:lang w:val="en-US" w:eastAsia="zh-CN"/>
        </w:rPr>
        <w:t>，须在响应文件中提交法定代表人身份证明书，并与营业执照上信息一致；被授权人参加</w:t>
      </w:r>
      <w:r>
        <w:rPr>
          <w:rFonts w:hint="eastAsia" w:asciiTheme="minorEastAsia" w:hAnsiTheme="minorEastAsia" w:eastAsiaTheme="minorEastAsia" w:cstheme="minorEastAsia"/>
          <w:b/>
          <w:color w:val="auto"/>
          <w:sz w:val="21"/>
          <w:szCs w:val="21"/>
        </w:rPr>
        <w:t>磋商</w:t>
      </w:r>
      <w:r>
        <w:rPr>
          <w:rFonts w:hint="eastAsia" w:asciiTheme="minorEastAsia" w:hAnsiTheme="minorEastAsia" w:eastAsiaTheme="minorEastAsia" w:cstheme="minorEastAsia"/>
          <w:b/>
          <w:color w:val="auto"/>
          <w:sz w:val="21"/>
          <w:szCs w:val="21"/>
          <w:lang w:eastAsia="zh-CN"/>
        </w:rPr>
        <w:t>会议</w:t>
      </w:r>
      <w:r>
        <w:rPr>
          <w:rFonts w:hint="eastAsia" w:asciiTheme="minorEastAsia" w:hAnsiTheme="minorEastAsia" w:eastAsiaTheme="minorEastAsia" w:cstheme="minorEastAsia"/>
          <w:b/>
          <w:bCs/>
          <w:color w:val="auto"/>
          <w:sz w:val="21"/>
          <w:szCs w:val="21"/>
          <w:lang w:val="en-US" w:eastAsia="zh-CN"/>
        </w:rPr>
        <w:t>的，须在响应文件中提交法定代表人授权委托书（法定代表人身份证明书及法定代表人授权委托书须使用响应文件中给定的格式）。</w:t>
      </w:r>
    </w:p>
    <w:p w14:paraId="1FEB2597">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b/>
          <w:bCs/>
          <w:color w:val="auto"/>
          <w:sz w:val="21"/>
          <w:szCs w:val="21"/>
        </w:rPr>
        <w:t>后附文件为给定格式，其余格式自拟</w:t>
      </w:r>
    </w:p>
    <w:p w14:paraId="6A64DAFB">
      <w:pPr>
        <w:pageBreakBefore w:val="0"/>
        <w:widowControl w:val="0"/>
        <w:kinsoku/>
        <w:wordWrap/>
        <w:overflowPunct/>
        <w:topLinePunct w:val="0"/>
        <w:bidi w:val="0"/>
        <w:adjustRightInd w:val="0"/>
        <w:snapToGrid w:val="0"/>
        <w:spacing w:line="360" w:lineRule="auto"/>
        <w:jc w:val="left"/>
        <w:rPr>
          <w:rFonts w:hint="eastAsia" w:asciiTheme="minorEastAsia" w:hAnsiTheme="minorEastAsia" w:eastAsiaTheme="minorEastAsia" w:cstheme="minorEastAsia"/>
          <w:b/>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1：</w:t>
      </w:r>
    </w:p>
    <w:p w14:paraId="5C20BF06">
      <w:pPr>
        <w:pageBreakBefore w:val="0"/>
        <w:widowControl w:val="0"/>
        <w:tabs>
          <w:tab w:val="left" w:pos="1620"/>
        </w:tabs>
        <w:kinsoku/>
        <w:wordWrap/>
        <w:overflowPunct/>
        <w:topLinePunct w:val="0"/>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有</w:t>
      </w:r>
      <w:r>
        <w:rPr>
          <w:rFonts w:hint="eastAsia" w:asciiTheme="minorEastAsia" w:hAnsiTheme="minorEastAsia" w:eastAsiaTheme="minorEastAsia" w:cstheme="minorEastAsia"/>
          <w:b/>
          <w:color w:val="auto"/>
          <w:sz w:val="28"/>
          <w:szCs w:val="28"/>
          <w:highlight w:val="none"/>
        </w:rPr>
        <w:t>履行合同所必需的设备和专业技术能力的说明及承诺</w:t>
      </w:r>
    </w:p>
    <w:p w14:paraId="1F344865">
      <w:pPr>
        <w:pageBreakBefore w:val="0"/>
        <w:widowControl w:val="0"/>
        <w:kinsoku/>
        <w:wordWrap/>
        <w:overflowPunct/>
        <w:topLinePunct w:val="0"/>
        <w:bidi w:val="0"/>
        <w:adjustRightInd w:val="0"/>
        <w:snapToGrid w:val="0"/>
        <w:spacing w:line="360" w:lineRule="auto"/>
        <w:ind w:firstLine="422" w:firstLineChars="200"/>
        <w:jc w:val="center"/>
        <w:rPr>
          <w:rFonts w:hint="eastAsia" w:asciiTheme="minorEastAsia" w:hAnsiTheme="minorEastAsia" w:eastAsiaTheme="minorEastAsia" w:cstheme="minorEastAsia"/>
          <w:b/>
          <w:color w:val="auto"/>
          <w:sz w:val="21"/>
          <w:szCs w:val="21"/>
          <w:highlight w:val="none"/>
        </w:rPr>
      </w:pPr>
    </w:p>
    <w:p w14:paraId="579A5214">
      <w:pPr>
        <w:pageBreakBefore w:val="0"/>
        <w:widowControl w:val="0"/>
        <w:kinsoku/>
        <w:wordWrap/>
        <w:overflowPunct/>
        <w:topLinePunct w:val="0"/>
        <w:bidi w:val="0"/>
        <w:adjustRightInd w:val="0"/>
        <w:snapToGrid w:val="0"/>
        <w:spacing w:line="360" w:lineRule="auto"/>
        <w:rPr>
          <w:rFonts w:hint="eastAsia" w:asciiTheme="minorEastAsia" w:hAnsiTheme="minorEastAsia" w:eastAsiaTheme="minorEastAsia" w:cstheme="minorEastAsia"/>
          <w:color w:val="auto"/>
          <w:spacing w:val="4"/>
          <w:sz w:val="21"/>
          <w:szCs w:val="21"/>
          <w:highlight w:val="none"/>
          <w:u w:val="single"/>
        </w:rPr>
      </w:pPr>
      <w:r>
        <w:rPr>
          <w:rFonts w:hint="eastAsia" w:asciiTheme="minorEastAsia" w:hAnsiTheme="minorEastAsia" w:eastAsiaTheme="minorEastAsia" w:cstheme="minorEastAsia"/>
          <w:color w:val="auto"/>
          <w:spacing w:val="4"/>
          <w:sz w:val="21"/>
          <w:szCs w:val="21"/>
          <w:highlight w:val="none"/>
          <w:u w:val="single"/>
        </w:rPr>
        <w:t xml:space="preserve">   （采购人名称）    ：</w:t>
      </w:r>
    </w:p>
    <w:p w14:paraId="21B8B634">
      <w:pPr>
        <w:pageBreakBefore w:val="0"/>
        <w:widowControl w:val="0"/>
        <w:kinsoku/>
        <w:wordWrap/>
        <w:overflowPunct/>
        <w:topLinePunct w:val="0"/>
        <w:bidi w:val="0"/>
        <w:adjustRightInd w:val="0"/>
        <w:snapToGrid w:val="0"/>
        <w:spacing w:line="360" w:lineRule="auto"/>
        <w:ind w:firstLine="436" w:firstLineChars="200"/>
        <w:jc w:val="left"/>
        <w:rPr>
          <w:rFonts w:hint="eastAsia" w:asciiTheme="minorEastAsia" w:hAnsiTheme="minorEastAsia" w:eastAsiaTheme="minorEastAsia" w:cstheme="minorEastAsia"/>
          <w:color w:val="auto"/>
          <w:spacing w:val="4"/>
          <w:sz w:val="21"/>
          <w:szCs w:val="21"/>
          <w:highlight w:val="none"/>
        </w:rPr>
      </w:pPr>
      <w:r>
        <w:rPr>
          <w:rFonts w:hint="eastAsia" w:asciiTheme="minorEastAsia" w:hAnsiTheme="minorEastAsia" w:eastAsiaTheme="minorEastAsia" w:cstheme="minorEastAsia"/>
          <w:color w:val="auto"/>
          <w:spacing w:val="4"/>
          <w:sz w:val="21"/>
          <w:szCs w:val="21"/>
          <w:highlight w:val="none"/>
          <w:u w:val="single"/>
        </w:rPr>
        <w:t xml:space="preserve">   （供应商名称）           </w:t>
      </w:r>
      <w:r>
        <w:rPr>
          <w:rFonts w:hint="eastAsia" w:asciiTheme="minorEastAsia" w:hAnsiTheme="minorEastAsia" w:eastAsiaTheme="minorEastAsia" w:cstheme="minorEastAsia"/>
          <w:color w:val="auto"/>
          <w:spacing w:val="4"/>
          <w:sz w:val="21"/>
          <w:szCs w:val="21"/>
          <w:highlight w:val="none"/>
        </w:rPr>
        <w:t xml:space="preserve"> 于</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年</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月</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日在中华人民共和国境内</w:t>
      </w:r>
      <w:r>
        <w:rPr>
          <w:rFonts w:hint="eastAsia" w:asciiTheme="minorEastAsia" w:hAnsiTheme="minorEastAsia" w:eastAsiaTheme="minorEastAsia" w:cstheme="minorEastAsia"/>
          <w:color w:val="auto"/>
          <w:spacing w:val="4"/>
          <w:sz w:val="21"/>
          <w:szCs w:val="21"/>
          <w:highlight w:val="none"/>
          <w:u w:val="single"/>
        </w:rPr>
        <w:t xml:space="preserve">        （详细注册地址） </w:t>
      </w:r>
      <w:r>
        <w:rPr>
          <w:rFonts w:hint="eastAsia" w:asciiTheme="minorEastAsia" w:hAnsiTheme="minorEastAsia" w:eastAsiaTheme="minorEastAsia" w:cstheme="minorEastAsia"/>
          <w:color w:val="auto"/>
          <w:spacing w:val="4"/>
          <w:sz w:val="21"/>
          <w:szCs w:val="21"/>
          <w:highlight w:val="none"/>
          <w:u w:val="single"/>
          <w:lang w:val="en-US" w:eastAsia="zh-CN"/>
        </w:rPr>
        <w:t xml:space="preserve">                  </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合法注册并经营，公司主营业务为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，营业（生产经营）面积为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 xml:space="preserve"> ，现有员工数量为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，其中与履行本合同相关的专业技术人员有（</w:t>
      </w:r>
      <w:r>
        <w:rPr>
          <w:rFonts w:hint="eastAsia" w:asciiTheme="minorEastAsia" w:hAnsiTheme="minorEastAsia" w:eastAsiaTheme="minorEastAsia" w:cstheme="minorEastAsia"/>
          <w:color w:val="auto"/>
          <w:spacing w:val="4"/>
          <w:sz w:val="21"/>
          <w:szCs w:val="21"/>
          <w:highlight w:val="none"/>
          <w:u w:val="single"/>
        </w:rPr>
        <w:t xml:space="preserve">             专业能力、数量        </w:t>
      </w:r>
      <w:r>
        <w:rPr>
          <w:rFonts w:hint="eastAsia" w:asciiTheme="minorEastAsia" w:hAnsiTheme="minorEastAsia" w:eastAsiaTheme="minorEastAsia" w:cstheme="minorEastAsia"/>
          <w:color w:val="auto"/>
          <w:spacing w:val="4"/>
          <w:sz w:val="21"/>
          <w:szCs w:val="21"/>
          <w:highlight w:val="none"/>
        </w:rPr>
        <w:t>），本公司郑重承诺，具有履行本合同所必需的设备和专业技术能力。</w:t>
      </w:r>
    </w:p>
    <w:p w14:paraId="3BE85065">
      <w:pPr>
        <w:pageBreakBefore w:val="0"/>
        <w:widowControl w:val="0"/>
        <w:kinsoku/>
        <w:wordWrap/>
        <w:overflowPunct/>
        <w:topLinePunct w:val="0"/>
        <w:bidi w:val="0"/>
        <w:adjustRightInd w:val="0"/>
        <w:snapToGrid w:val="0"/>
        <w:spacing w:line="360" w:lineRule="auto"/>
        <w:ind w:firstLine="436" w:firstLineChars="200"/>
        <w:rPr>
          <w:rFonts w:hint="eastAsia" w:asciiTheme="minorEastAsia" w:hAnsiTheme="minorEastAsia" w:eastAsiaTheme="minorEastAsia" w:cstheme="minorEastAsia"/>
          <w:color w:val="auto"/>
          <w:spacing w:val="4"/>
          <w:sz w:val="21"/>
          <w:szCs w:val="21"/>
          <w:highlight w:val="none"/>
        </w:rPr>
      </w:pPr>
    </w:p>
    <w:p w14:paraId="200F9E6A">
      <w:pPr>
        <w:pageBreakBefore w:val="0"/>
        <w:widowControl w:val="0"/>
        <w:kinsoku/>
        <w:wordWrap/>
        <w:overflowPunct/>
        <w:topLinePunct w:val="0"/>
        <w:bidi w:val="0"/>
        <w:adjustRightInd w:val="0"/>
        <w:snapToGrid w:val="0"/>
        <w:spacing w:line="360" w:lineRule="auto"/>
        <w:ind w:firstLine="436" w:firstLineChars="200"/>
        <w:rPr>
          <w:rFonts w:hint="eastAsia" w:asciiTheme="minorEastAsia" w:hAnsiTheme="minorEastAsia" w:eastAsiaTheme="minorEastAsia" w:cstheme="minorEastAsia"/>
          <w:color w:val="auto"/>
          <w:spacing w:val="4"/>
          <w:sz w:val="21"/>
          <w:szCs w:val="21"/>
          <w:highlight w:val="none"/>
        </w:rPr>
      </w:pPr>
    </w:p>
    <w:p w14:paraId="09D08796">
      <w:pPr>
        <w:pageBreakBefore w:val="0"/>
        <w:widowControl w:val="0"/>
        <w:tabs>
          <w:tab w:val="center" w:pos="4153"/>
          <w:tab w:val="right" w:pos="8306"/>
        </w:tabs>
        <w:kinsoku/>
        <w:wordWrap/>
        <w:overflowPunct/>
        <w:topLinePunct w:val="0"/>
        <w:bidi w:val="0"/>
        <w:adjustRightInd w:val="0"/>
        <w:snapToGrid w:val="0"/>
        <w:spacing w:line="360" w:lineRule="auto"/>
        <w:ind w:firstLine="3150" w:firstLineChars="1500"/>
        <w:jc w:val="left"/>
        <w:rPr>
          <w:rFonts w:hint="eastAsia" w:asciiTheme="minorEastAsia" w:hAnsiTheme="minorEastAsia" w:eastAsiaTheme="minorEastAsia" w:cstheme="minorEastAsia"/>
          <w:color w:val="auto"/>
          <w:sz w:val="21"/>
          <w:szCs w:val="21"/>
          <w:highlight w:val="none"/>
        </w:rPr>
      </w:pPr>
    </w:p>
    <w:p w14:paraId="5B188BE4">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b w:val="0"/>
          <w:bCs w:val="0"/>
          <w:color w:val="auto"/>
          <w:sz w:val="21"/>
          <w:szCs w:val="21"/>
          <w:highlight w:val="none"/>
        </w:rPr>
        <w:t>）</w:t>
      </w:r>
    </w:p>
    <w:p w14:paraId="56E8DDBD">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737E6F5F">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1D075CE2">
      <w:pPr>
        <w:pageBreakBefore w:val="0"/>
        <w:widowControl w:val="0"/>
        <w:kinsoku/>
        <w:wordWrap/>
        <w:overflowPunct/>
        <w:topLinePunct w:val="0"/>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6A99A44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br w:type="page"/>
      </w:r>
    </w:p>
    <w:p w14:paraId="36B70ADE">
      <w:pPr>
        <w:pageBreakBefore w:val="0"/>
        <w:widowControl w:val="0"/>
        <w:kinsoku/>
        <w:wordWrap/>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2：</w:t>
      </w:r>
    </w:p>
    <w:p w14:paraId="76665BDD">
      <w:pPr>
        <w:pageBreakBefore w:val="0"/>
        <w:widowControl w:val="0"/>
        <w:tabs>
          <w:tab w:val="left" w:pos="1620"/>
        </w:tabs>
        <w:kinsoku/>
        <w:wordWrap/>
        <w:overflowPunct/>
        <w:topLinePunct w:val="0"/>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本次政府采购活动前三年内在经营活动中没有重大违法记录声明书</w:t>
      </w:r>
    </w:p>
    <w:p w14:paraId="1A68EE97">
      <w:pPr>
        <w:pageBreakBefore w:val="0"/>
        <w:widowControl w:val="0"/>
        <w:kinsoku/>
        <w:wordWrap/>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39628722">
      <w:pPr>
        <w:pageBreakBefore w:val="0"/>
        <w:widowControl w:val="0"/>
        <w:kinsoku/>
        <w:wordWrap/>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auto"/>
          <w:spacing w:val="4"/>
          <w:sz w:val="21"/>
          <w:szCs w:val="21"/>
          <w:highlight w:val="none"/>
          <w:u w:val="single"/>
          <w:lang w:eastAsia="zh-CN"/>
        </w:rPr>
      </w:pPr>
      <w:r>
        <w:rPr>
          <w:rFonts w:hint="eastAsia" w:asciiTheme="minorEastAsia" w:hAnsiTheme="minorEastAsia" w:eastAsiaTheme="minorEastAsia" w:cstheme="minorEastAsia"/>
          <w:color w:val="auto"/>
          <w:spacing w:val="4"/>
          <w:sz w:val="21"/>
          <w:szCs w:val="21"/>
          <w:highlight w:val="none"/>
          <w:u w:val="single"/>
        </w:rPr>
        <w:t xml:space="preserve">   （采购人名称）    ：</w:t>
      </w:r>
    </w:p>
    <w:p w14:paraId="3FED34AC">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 xml:space="preserve"> 我方郑重声明在</w:t>
      </w:r>
      <w:r>
        <w:rPr>
          <w:rFonts w:hint="eastAsia" w:asciiTheme="minorEastAsia" w:hAnsiTheme="minorEastAsia" w:eastAsiaTheme="minorEastAsia" w:cstheme="minorEastAsia"/>
          <w:color w:val="auto"/>
          <w:sz w:val="21"/>
          <w:szCs w:val="21"/>
          <w:highlight w:val="none"/>
          <w:lang w:val="en-US" w:eastAsia="zh-CN"/>
        </w:rPr>
        <w:t>参加</w:t>
      </w:r>
      <w:r>
        <w:rPr>
          <w:rFonts w:hint="eastAsia" w:asciiTheme="minorEastAsia" w:hAnsiTheme="minorEastAsia" w:eastAsiaTheme="minorEastAsia" w:cstheme="minorEastAsia"/>
          <w:color w:val="auto"/>
          <w:sz w:val="21"/>
          <w:szCs w:val="21"/>
          <w:highlight w:val="none"/>
        </w:rPr>
        <w:t>本次</w:t>
      </w:r>
      <w:r>
        <w:rPr>
          <w:rFonts w:hint="eastAsia" w:asciiTheme="minorEastAsia" w:hAnsiTheme="minorEastAsia" w:eastAsiaTheme="minorEastAsia" w:cstheme="minorEastAsia"/>
          <w:color w:val="auto"/>
          <w:sz w:val="21"/>
          <w:szCs w:val="21"/>
          <w:highlight w:val="none"/>
          <w:lang w:eastAsia="zh-CN"/>
        </w:rPr>
        <w:t>政府</w:t>
      </w:r>
      <w:r>
        <w:rPr>
          <w:rFonts w:hint="eastAsia" w:asciiTheme="minorEastAsia" w:hAnsiTheme="minorEastAsia" w:eastAsiaTheme="minorEastAsia" w:cstheme="minorEastAsia"/>
          <w:color w:val="auto"/>
          <w:sz w:val="21"/>
          <w:szCs w:val="21"/>
          <w:highlight w:val="none"/>
        </w:rPr>
        <w:t>采购活动前三年内在经营活动中没有重大违法记录，</w:t>
      </w:r>
      <w:r>
        <w:rPr>
          <w:rFonts w:hint="eastAsia" w:asciiTheme="minorEastAsia" w:hAnsiTheme="minorEastAsia" w:eastAsiaTheme="minorEastAsia" w:cstheme="minorEastAsia"/>
          <w:color w:val="auto"/>
          <w:sz w:val="21"/>
          <w:szCs w:val="21"/>
          <w:highlight w:val="none"/>
          <w:lang w:val="en-US" w:eastAsia="zh-CN"/>
        </w:rPr>
        <w:t>没有</w:t>
      </w:r>
      <w:r>
        <w:rPr>
          <w:rFonts w:hint="eastAsia" w:asciiTheme="minorEastAsia" w:hAnsiTheme="minorEastAsia" w:eastAsiaTheme="minorEastAsia" w:cstheme="minorEastAsia"/>
          <w:color w:val="auto"/>
          <w:sz w:val="21"/>
          <w:szCs w:val="21"/>
          <w:highlight w:val="none"/>
        </w:rPr>
        <w:t>被列入失信被执行人。如有不实，我方将无条件退出本项目的采购活动，并遵照相关法律法规接受处罚。</w:t>
      </w:r>
    </w:p>
    <w:p w14:paraId="0DC18278">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特此声明。</w:t>
      </w:r>
    </w:p>
    <w:p w14:paraId="1C69A52D">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1339A85A">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7FBA315C">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14512A65">
      <w:pPr>
        <w:pageBreakBefore w:val="0"/>
        <w:widowControl w:val="0"/>
        <w:tabs>
          <w:tab w:val="center" w:pos="4153"/>
          <w:tab w:val="right" w:pos="8306"/>
        </w:tabs>
        <w:kinsoku/>
        <w:wordWrap/>
        <w:overflowPunct/>
        <w:topLinePunct w:val="0"/>
        <w:bidi w:val="0"/>
        <w:adjustRightInd w:val="0"/>
        <w:snapToGrid w:val="0"/>
        <w:spacing w:line="360" w:lineRule="auto"/>
        <w:ind w:firstLine="3150" w:firstLineChars="1500"/>
        <w:jc w:val="left"/>
        <w:rPr>
          <w:rFonts w:hint="eastAsia" w:asciiTheme="minorEastAsia" w:hAnsiTheme="minorEastAsia" w:eastAsiaTheme="minorEastAsia" w:cstheme="minorEastAsia"/>
          <w:color w:val="auto"/>
          <w:sz w:val="21"/>
          <w:szCs w:val="21"/>
          <w:highlight w:val="none"/>
        </w:rPr>
      </w:pPr>
    </w:p>
    <w:p w14:paraId="57054DA8">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b w:val="0"/>
          <w:bCs w:val="0"/>
          <w:color w:val="auto"/>
          <w:sz w:val="21"/>
          <w:szCs w:val="21"/>
          <w:highlight w:val="none"/>
        </w:rPr>
        <w:t>）</w:t>
      </w:r>
    </w:p>
    <w:p w14:paraId="592168B6">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18E35719">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5135DFF0">
      <w:pPr>
        <w:pageBreakBefore w:val="0"/>
        <w:widowControl w:val="0"/>
        <w:kinsoku/>
        <w:wordWrap/>
        <w:overflowPunct/>
        <w:topLinePunct w:val="0"/>
        <w:bidi w:val="0"/>
        <w:adjustRightInd w:val="0"/>
        <w:snapToGrid w:val="0"/>
        <w:spacing w:line="360" w:lineRule="auto"/>
        <w:rPr>
          <w:rFonts w:hint="eastAsia" w:asciiTheme="minorEastAsia" w:hAnsiTheme="minorEastAsia" w:eastAsiaTheme="minorEastAsia" w:cstheme="minorEastAsia"/>
          <w:b/>
          <w:color w:val="auto"/>
          <w:sz w:val="21"/>
          <w:szCs w:val="21"/>
          <w:lang w:val="en-US" w:eastAsia="zh-CN"/>
        </w:rPr>
      </w:pPr>
      <w:r>
        <w:rPr>
          <w:rFonts w:hint="eastAsia" w:asciiTheme="minorEastAsia" w:hAnsiTheme="minorEastAsia" w:eastAsiaTheme="minorEastAsia" w:cstheme="minorEastAsia"/>
          <w:b/>
          <w:color w:val="auto"/>
          <w:sz w:val="21"/>
          <w:szCs w:val="21"/>
          <w:lang w:val="en-US" w:eastAsia="zh-CN"/>
        </w:rPr>
        <w:br w:type="page"/>
      </w:r>
    </w:p>
    <w:p w14:paraId="25F61806">
      <w:pPr>
        <w:pageBreakBefore w:val="0"/>
        <w:widowControl w:val="0"/>
        <w:kinsoku/>
        <w:wordWrap/>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3：</w:t>
      </w:r>
    </w:p>
    <w:p w14:paraId="6ED91A3C">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bCs/>
          <w:i w:val="0"/>
          <w:iCs w:val="0"/>
          <w:caps w:val="0"/>
          <w:color w:val="auto"/>
          <w:spacing w:val="0"/>
          <w:kern w:val="0"/>
          <w:sz w:val="28"/>
          <w:szCs w:val="28"/>
          <w:shd w:val="clear" w:fill="FFFFFF"/>
          <w:vertAlign w:val="baseline"/>
          <w:lang w:val="en-US" w:eastAsia="zh-CN" w:bidi="ar"/>
        </w:rPr>
      </w:pPr>
      <w:r>
        <w:rPr>
          <w:rFonts w:hint="eastAsia" w:asciiTheme="minorEastAsia" w:hAnsiTheme="minorEastAsia" w:eastAsiaTheme="minorEastAsia" w:cstheme="minorEastAsia"/>
          <w:b/>
          <w:bCs/>
          <w:i w:val="0"/>
          <w:iCs w:val="0"/>
          <w:caps w:val="0"/>
          <w:color w:val="auto"/>
          <w:spacing w:val="0"/>
          <w:kern w:val="0"/>
          <w:sz w:val="28"/>
          <w:szCs w:val="28"/>
          <w:shd w:val="clear" w:fill="FFFFFF"/>
          <w:vertAlign w:val="baseline"/>
          <w:lang w:val="en-US" w:eastAsia="zh-CN" w:bidi="ar"/>
        </w:rPr>
        <w:t>项目经理无在建承诺</w:t>
      </w:r>
    </w:p>
    <w:p w14:paraId="773EB1B4">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u w:val="single"/>
          <w:lang w:eastAsia="zh-CN"/>
        </w:rPr>
        <w:t>采购人</w:t>
      </w:r>
      <w:r>
        <w:rPr>
          <w:rFonts w:hint="eastAsia" w:asciiTheme="minorEastAsia" w:hAnsiTheme="minorEastAsia" w:eastAsiaTheme="minorEastAsia" w:cstheme="minorEastAsia"/>
          <w:color w:val="000000"/>
          <w:sz w:val="21"/>
          <w:szCs w:val="21"/>
          <w:u w:val="single"/>
        </w:rPr>
        <w:t xml:space="preserve">名称） </w:t>
      </w:r>
      <w:r>
        <w:rPr>
          <w:rFonts w:hint="eastAsia" w:asciiTheme="minorEastAsia" w:hAnsiTheme="minorEastAsia" w:eastAsiaTheme="minorEastAsia" w:cstheme="minorEastAsia"/>
          <w:color w:val="000000"/>
          <w:sz w:val="21"/>
          <w:szCs w:val="21"/>
        </w:rPr>
        <w:t>：</w:t>
      </w:r>
    </w:p>
    <w:p w14:paraId="19BF3CB7">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179541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sz w:val="21"/>
          <w:szCs w:val="21"/>
          <w:u w:val="single"/>
        </w:rPr>
      </w:pPr>
      <w:r>
        <w:rPr>
          <w:rFonts w:hint="eastAsia" w:asciiTheme="minorEastAsia" w:hAnsiTheme="minorEastAsia" w:eastAsiaTheme="minorEastAsia" w:cstheme="minorEastAsia"/>
          <w:color w:val="000000"/>
          <w:sz w:val="21"/>
          <w:szCs w:val="21"/>
        </w:rPr>
        <w:t>我方在此</w:t>
      </w:r>
      <w:r>
        <w:rPr>
          <w:rFonts w:hint="eastAsia" w:asciiTheme="minorEastAsia" w:hAnsiTheme="minorEastAsia" w:eastAsiaTheme="minorEastAsia" w:cstheme="minorEastAsia"/>
          <w:color w:val="000000"/>
          <w:sz w:val="21"/>
          <w:szCs w:val="21"/>
          <w:lang w:eastAsia="zh-CN"/>
        </w:rPr>
        <w:t>承诺</w:t>
      </w:r>
      <w:r>
        <w:rPr>
          <w:rFonts w:hint="eastAsia" w:asciiTheme="minorEastAsia" w:hAnsiTheme="minorEastAsia" w:eastAsiaTheme="minorEastAsia" w:cstheme="minorEastAsia"/>
          <w:color w:val="000000"/>
          <w:sz w:val="21"/>
          <w:szCs w:val="21"/>
        </w:rPr>
        <w:t>，我方拟派往</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u w:val="single"/>
          <w:lang w:eastAsia="zh-CN"/>
        </w:rPr>
        <w:t>采购</w:t>
      </w:r>
      <w:r>
        <w:rPr>
          <w:rFonts w:hint="eastAsia" w:asciiTheme="minorEastAsia" w:hAnsiTheme="minorEastAsia" w:eastAsiaTheme="minorEastAsia" w:cstheme="minorEastAsia"/>
          <w:color w:val="000000"/>
          <w:sz w:val="21"/>
          <w:szCs w:val="21"/>
          <w:u w:val="single"/>
        </w:rPr>
        <w:t xml:space="preserve">项目名称）           </w:t>
      </w:r>
      <w:r>
        <w:rPr>
          <w:rFonts w:hint="eastAsia" w:asciiTheme="minorEastAsia" w:hAnsiTheme="minorEastAsia" w:eastAsiaTheme="minorEastAsia" w:cstheme="minorEastAsia"/>
          <w:color w:val="000000"/>
          <w:sz w:val="21"/>
          <w:szCs w:val="21"/>
        </w:rPr>
        <w:t>（以下简称“本工程”）的项目经理</w:t>
      </w:r>
      <w:r>
        <w:rPr>
          <w:rFonts w:hint="eastAsia" w:asciiTheme="minorEastAsia" w:hAnsiTheme="minorEastAsia" w:eastAsiaTheme="minorEastAsia" w:cstheme="minorEastAsia"/>
          <w:color w:val="000000"/>
          <w:sz w:val="21"/>
          <w:szCs w:val="21"/>
          <w:u w:val="single"/>
        </w:rPr>
        <w:t xml:space="preserve">   （项目经理姓名）   </w:t>
      </w:r>
      <w:r>
        <w:rPr>
          <w:rFonts w:hint="eastAsia" w:asciiTheme="minorEastAsia" w:hAnsiTheme="minorEastAsia" w:eastAsiaTheme="minorEastAsia" w:cstheme="minorEastAsia"/>
          <w:color w:val="000000"/>
          <w:sz w:val="21"/>
          <w:szCs w:val="21"/>
        </w:rPr>
        <w:t>现阶段没有担任任何在建建设工程项目的项目经理。</w:t>
      </w:r>
    </w:p>
    <w:p w14:paraId="3BD688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我方保证提供所有信息的真实和准确，并愿意承担因我方就此弄虚作假所引起的一切法律后果。</w:t>
      </w:r>
    </w:p>
    <w:p w14:paraId="3CA1B186">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1C94F30B">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0392377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特此承诺！</w:t>
      </w:r>
    </w:p>
    <w:p w14:paraId="7CE37CD9">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0824CD3A">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216A647D">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7A39E76D">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47AA84F7">
      <w:pPr>
        <w:pageBreakBefore w:val="0"/>
        <w:widowControl w:val="0"/>
        <w:kinsoku/>
        <w:overflowPunct/>
        <w:topLinePunct w:val="0"/>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03ECF9D4">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sz w:val="21"/>
          <w:szCs w:val="21"/>
          <w:lang w:val="en-US" w:eastAsia="zh-CN"/>
        </w:rPr>
      </w:pPr>
      <w:r>
        <w:rPr>
          <w:rFonts w:hint="eastAsia" w:asciiTheme="minorEastAsia" w:hAnsiTheme="minorEastAsia" w:eastAsiaTheme="minorEastAsia" w:cstheme="minorEastAsia"/>
          <w:b/>
          <w:color w:val="auto"/>
          <w:sz w:val="21"/>
          <w:szCs w:val="21"/>
        </w:rPr>
        <w:br w:type="page"/>
      </w:r>
    </w:p>
    <w:p w14:paraId="1DE42CA2">
      <w:pPr>
        <w:keepNext/>
        <w:keepLines/>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
          <w:sz w:val="21"/>
          <w:szCs w:val="21"/>
          <w:lang w:val="en-US" w:eastAsia="zh-CN" w:bidi="ar-SA"/>
        </w:rPr>
      </w:pPr>
      <w:r>
        <w:rPr>
          <w:rFonts w:hint="eastAsia" w:asciiTheme="minorEastAsia" w:hAnsiTheme="minorEastAsia" w:eastAsiaTheme="minorEastAsia" w:cstheme="minorEastAsia"/>
          <w:b/>
          <w:color w:val="auto"/>
          <w:sz w:val="21"/>
          <w:szCs w:val="21"/>
          <w:lang w:val="en-US" w:eastAsia="zh-CN"/>
        </w:rPr>
        <w:t>附件4：</w:t>
      </w:r>
    </w:p>
    <w:p w14:paraId="1D6FD0ED">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供应商企业关系关联承诺书</w:t>
      </w:r>
    </w:p>
    <w:p w14:paraId="7271C630">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一</w:t>
      </w:r>
      <w:r>
        <w:rPr>
          <w:rFonts w:hint="eastAsia" w:asciiTheme="minorEastAsia" w:hAnsiTheme="minorEastAsia" w:eastAsiaTheme="minorEastAsia" w:cstheme="minorEastAsia"/>
          <w:color w:val="auto"/>
          <w:sz w:val="21"/>
          <w:szCs w:val="21"/>
        </w:rPr>
        <w:t>、供应商在本项目</w:t>
      </w:r>
      <w:r>
        <w:rPr>
          <w:rFonts w:hint="eastAsia" w:asciiTheme="minorEastAsia" w:hAnsiTheme="minorEastAsia" w:eastAsiaTheme="minorEastAsia" w:cstheme="minorEastAsia"/>
          <w:color w:val="auto"/>
          <w:sz w:val="21"/>
          <w:szCs w:val="21"/>
          <w:lang w:eastAsia="zh-CN"/>
        </w:rPr>
        <w:t>磋商</w:t>
      </w:r>
      <w:r>
        <w:rPr>
          <w:rFonts w:hint="eastAsia" w:asciiTheme="minorEastAsia" w:hAnsiTheme="minorEastAsia" w:eastAsiaTheme="minorEastAsia" w:cstheme="minorEastAsia"/>
          <w:color w:val="auto"/>
          <w:sz w:val="21"/>
          <w:szCs w:val="21"/>
        </w:rPr>
        <w:t>中，不存在与其它供应商负责人为同一人，有控股、管理等关联关系承诺。</w:t>
      </w:r>
    </w:p>
    <w:p w14:paraId="4293057F">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1" w:name="_Toc2643_WPSOffice_Level2"/>
      <w:r>
        <w:rPr>
          <w:rFonts w:hint="eastAsia" w:asciiTheme="minorEastAsia" w:hAnsiTheme="minorEastAsia" w:eastAsiaTheme="minorEastAsia" w:cstheme="minorEastAsia"/>
          <w:color w:val="auto"/>
          <w:sz w:val="21"/>
          <w:szCs w:val="21"/>
        </w:rPr>
        <w:t>1.管理关系说明：</w:t>
      </w:r>
      <w:bookmarkEnd w:id="1"/>
    </w:p>
    <w:p w14:paraId="549223D0">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我单位管理的具有独立法人资格的下属单位：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w:t>
      </w:r>
    </w:p>
    <w:p w14:paraId="2701AA2D">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我单位的上级管理单位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(没有填无)。</w:t>
      </w:r>
    </w:p>
    <w:p w14:paraId="0158A1BE">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2" w:name="_Toc10641_WPSOffice_Level2"/>
      <w:r>
        <w:rPr>
          <w:rFonts w:hint="eastAsia" w:asciiTheme="minorEastAsia" w:hAnsiTheme="minorEastAsia" w:eastAsiaTheme="minorEastAsia" w:cstheme="minorEastAsia"/>
          <w:color w:val="auto"/>
          <w:sz w:val="21"/>
          <w:szCs w:val="21"/>
        </w:rPr>
        <w:t>2.股权关系说明：</w:t>
      </w:r>
      <w:bookmarkEnd w:id="2"/>
    </w:p>
    <w:p w14:paraId="08675ED7">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我单位控股的单位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 。</w:t>
      </w:r>
    </w:p>
    <w:p w14:paraId="6D01BA7F">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(没有填无)被</w:t>
      </w:r>
      <w:r>
        <w:rPr>
          <w:rFonts w:hint="eastAsia" w:asciiTheme="minorEastAsia" w:hAnsiTheme="minorEastAsia" w:eastAsiaTheme="minorEastAsia" w:cstheme="minorEastAsia"/>
          <w:color w:val="auto"/>
          <w:sz w:val="21"/>
          <w:szCs w:val="21"/>
          <w:u w:val="single"/>
        </w:rPr>
        <w:t xml:space="preserve">   （控股单位全称）  </w:t>
      </w:r>
      <w:r>
        <w:rPr>
          <w:rFonts w:hint="eastAsia" w:asciiTheme="minorEastAsia" w:hAnsiTheme="minorEastAsia" w:eastAsiaTheme="minorEastAsia" w:cstheme="minorEastAsia"/>
          <w:color w:val="auto"/>
          <w:sz w:val="21"/>
          <w:szCs w:val="21"/>
        </w:rPr>
        <w:t>单位控股。</w:t>
      </w:r>
    </w:p>
    <w:p w14:paraId="0BDB2632">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二</w:t>
      </w:r>
      <w:r>
        <w:rPr>
          <w:rFonts w:hint="eastAsia" w:asciiTheme="minorEastAsia" w:hAnsiTheme="minorEastAsia" w:eastAsiaTheme="minorEastAsia" w:cstheme="minorEastAsia"/>
          <w:color w:val="auto"/>
          <w:sz w:val="21"/>
          <w:szCs w:val="21"/>
        </w:rPr>
        <w:t>、我单位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（是或否） 为本采购项目提供过整体设计、规范编制或者项目管理、监理、检测等服务的供应商。</w:t>
      </w:r>
    </w:p>
    <w:p w14:paraId="1E98CC33">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我单位承诺以上说明真实有效，无虚假内容或隐瞒。</w:t>
      </w:r>
    </w:p>
    <w:p w14:paraId="728348E8">
      <w:pPr>
        <w:pageBreakBefore w:val="0"/>
        <w:widowControl w:val="0"/>
        <w:kinsoku/>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auto"/>
          <w:sz w:val="21"/>
          <w:szCs w:val="21"/>
        </w:rPr>
      </w:pPr>
    </w:p>
    <w:p w14:paraId="5BE6711B">
      <w:pPr>
        <w:pageBreakBefore w:val="0"/>
        <w:widowControl w:val="0"/>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p>
    <w:p w14:paraId="64391E6A">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751E49A7">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0893BA4B">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42038D52">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zh-CN"/>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bCs/>
          <w:color w:val="auto"/>
          <w:sz w:val="21"/>
          <w:szCs w:val="21"/>
          <w:lang w:val="en-US" w:eastAsia="zh-CN"/>
        </w:rPr>
        <w:t>5：</w:t>
      </w:r>
    </w:p>
    <w:p w14:paraId="56B8332E">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rPr>
        <w:t>法定代表人身份证明</w:t>
      </w:r>
      <w:r>
        <w:rPr>
          <w:rFonts w:hint="eastAsia" w:asciiTheme="minorEastAsia" w:hAnsiTheme="minorEastAsia" w:eastAsiaTheme="minorEastAsia" w:cstheme="minorEastAsia"/>
          <w:b/>
          <w:color w:val="auto"/>
          <w:sz w:val="28"/>
          <w:szCs w:val="28"/>
          <w:lang w:eastAsia="zh-CN"/>
        </w:rPr>
        <w:t>书</w:t>
      </w:r>
    </w:p>
    <w:p w14:paraId="15D0A9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eastAsia="zh-CN"/>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22209D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3AEACA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rPr>
        <w:t xml:space="preserve">      </w:t>
      </w:r>
    </w:p>
    <w:p w14:paraId="37DC8B3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570361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供应商</w:t>
      </w:r>
      <w:r>
        <w:rPr>
          <w:rFonts w:hint="eastAsia" w:asciiTheme="minorEastAsia" w:hAnsiTheme="minorEastAsia" w:eastAsiaTheme="minorEastAsia" w:cstheme="minorEastAsia"/>
          <w:color w:val="auto"/>
          <w:kern w:val="0"/>
          <w:sz w:val="21"/>
          <w:szCs w:val="21"/>
          <w:u w:val="single"/>
        </w:rPr>
        <w:t xml:space="preserve">名称）    </w:t>
      </w:r>
      <w:r>
        <w:rPr>
          <w:rFonts w:hint="eastAsia" w:asciiTheme="minorEastAsia" w:hAnsiTheme="minorEastAsia" w:eastAsiaTheme="minorEastAsia" w:cstheme="minorEastAsia"/>
          <w:color w:val="auto"/>
          <w:kern w:val="0"/>
          <w:sz w:val="21"/>
          <w:szCs w:val="21"/>
        </w:rPr>
        <w:t>的法定代表人。</w:t>
      </w:r>
    </w:p>
    <w:p w14:paraId="4CE1162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58035C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p>
    <w:tbl>
      <w:tblPr>
        <w:tblStyle w:val="4"/>
        <w:tblW w:w="0" w:type="auto"/>
        <w:tblInd w:w="499" w:type="dxa"/>
        <w:tblLayout w:type="fixed"/>
        <w:tblCellMar>
          <w:top w:w="0" w:type="dxa"/>
          <w:left w:w="108" w:type="dxa"/>
          <w:bottom w:w="0" w:type="dxa"/>
          <w:right w:w="108" w:type="dxa"/>
        </w:tblCellMar>
      </w:tblPr>
      <w:tblGrid>
        <w:gridCol w:w="7753"/>
      </w:tblGrid>
      <w:tr w14:paraId="27E73506">
        <w:tblPrEx>
          <w:tblCellMar>
            <w:top w:w="0" w:type="dxa"/>
            <w:left w:w="108" w:type="dxa"/>
            <w:bottom w:w="0" w:type="dxa"/>
            <w:right w:w="108" w:type="dxa"/>
          </w:tblCellMar>
        </w:tblPrEx>
        <w:trPr>
          <w:trHeight w:val="2818" w:hRule="atLeast"/>
        </w:trPr>
        <w:tc>
          <w:tcPr>
            <w:tcW w:w="7753" w:type="dxa"/>
            <w:tcBorders>
              <w:top w:val="single" w:color="auto" w:sz="6" w:space="0"/>
              <w:left w:val="single" w:color="auto" w:sz="6" w:space="0"/>
              <w:bottom w:val="single" w:color="auto" w:sz="6" w:space="0"/>
              <w:right w:val="single" w:color="auto" w:sz="4" w:space="0"/>
            </w:tcBorders>
            <w:noWrap w:val="0"/>
            <w:vAlign w:val="center"/>
          </w:tcPr>
          <w:p w14:paraId="55047A23">
            <w:pPr>
              <w:keepNext w:val="0"/>
              <w:keepLines w:val="0"/>
              <w:pageBreakBefore w:val="0"/>
              <w:widowControl w:val="0"/>
              <w:suppressLineNumbers w:val="0"/>
              <w:kinsoku/>
              <w:overflowPunct/>
              <w:topLinePunct w:val="0"/>
              <w:bidi w:val="0"/>
              <w:adjustRightInd w:val="0"/>
              <w:snapToGrid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val="zh-CN"/>
              </w:rPr>
              <w:t>法定代表人身份证复印件</w:t>
            </w:r>
            <w:r>
              <w:rPr>
                <w:rFonts w:hint="eastAsia" w:asciiTheme="minorEastAsia" w:hAnsiTheme="minorEastAsia" w:eastAsiaTheme="minorEastAsia" w:cstheme="minorEastAsia"/>
                <w:color w:val="auto"/>
                <w:kern w:val="2"/>
                <w:sz w:val="21"/>
                <w:szCs w:val="21"/>
              </w:rPr>
              <w:t>或扫描件</w:t>
            </w:r>
          </w:p>
          <w:p w14:paraId="68D1AFE1">
            <w:pPr>
              <w:keepNext w:val="0"/>
              <w:keepLines w:val="0"/>
              <w:pageBreakBefore w:val="0"/>
              <w:widowControl w:val="0"/>
              <w:suppressLineNumbers w:val="0"/>
              <w:kinsoku/>
              <w:overflowPunct/>
              <w:topLinePunct w:val="0"/>
              <w:bidi w:val="0"/>
              <w:adjustRightInd w:val="0"/>
              <w:snapToGrid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1"/>
                <w:szCs w:val="21"/>
                <w:u w:val="single"/>
              </w:rPr>
            </w:pPr>
          </w:p>
        </w:tc>
      </w:tr>
    </w:tbl>
    <w:p w14:paraId="4FD17E3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p>
    <w:p w14:paraId="2F2D1CE9">
      <w:pPr>
        <w:pageBreakBefore w:val="0"/>
        <w:widowControl w:val="0"/>
        <w:kinsoku/>
        <w:overflowPunct/>
        <w:topLinePunct w:val="0"/>
        <w:bidi w:val="0"/>
        <w:adjustRightInd w:val="0"/>
        <w:snapToGrid w:val="0"/>
        <w:spacing w:line="360" w:lineRule="auto"/>
        <w:ind w:firstLine="1680" w:firstLineChars="800"/>
        <w:rPr>
          <w:rFonts w:hint="eastAsia" w:asciiTheme="minorEastAsia" w:hAnsiTheme="minorEastAsia" w:eastAsiaTheme="minorEastAsia" w:cstheme="minorEastAsia"/>
          <w:color w:val="auto"/>
          <w:kern w:val="0"/>
          <w:sz w:val="21"/>
          <w:szCs w:val="21"/>
        </w:rPr>
      </w:pPr>
    </w:p>
    <w:p w14:paraId="4A904D74">
      <w:pPr>
        <w:pageBreakBefore w:val="0"/>
        <w:widowControl w:val="0"/>
        <w:kinsoku/>
        <w:overflowPunct/>
        <w:topLinePunct w:val="0"/>
        <w:bidi w:val="0"/>
        <w:adjustRightInd w:val="0"/>
        <w:snapToGrid w:val="0"/>
        <w:spacing w:line="360" w:lineRule="auto"/>
        <w:ind w:left="0" w:leftChars="0" w:firstLine="1470" w:firstLineChars="700"/>
        <w:rPr>
          <w:rFonts w:hint="eastAsia" w:asciiTheme="minorEastAsia" w:hAnsiTheme="minorEastAsia" w:eastAsiaTheme="minorEastAsia" w:cstheme="minorEastAsia"/>
          <w:color w:val="auto"/>
          <w:sz w:val="21"/>
          <w:szCs w:val="21"/>
          <w:u w:val="none" w:color="auto"/>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color w:val="auto"/>
          <w:sz w:val="21"/>
          <w:szCs w:val="21"/>
          <w:u w:val="none" w:color="auto"/>
        </w:rPr>
        <w:t>）</w:t>
      </w:r>
    </w:p>
    <w:p w14:paraId="0B30031D">
      <w:pPr>
        <w:pageBreakBefore w:val="0"/>
        <w:widowControl w:val="0"/>
        <w:kinsoku/>
        <w:overflowPunct/>
        <w:topLinePunct w:val="0"/>
        <w:bidi w:val="0"/>
        <w:adjustRightInd w:val="0"/>
        <w:snapToGrid w:val="0"/>
        <w:spacing w:line="360" w:lineRule="auto"/>
        <w:ind w:left="0" w:leftChars="0" w:firstLine="1470" w:firstLineChars="7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4406FF18">
      <w:pPr>
        <w:pageBreakBefore w:val="0"/>
        <w:widowControl w:val="0"/>
        <w:kinsoku/>
        <w:overflowPunct/>
        <w:topLinePunct w:val="0"/>
        <w:bidi w:val="0"/>
        <w:adjustRightInd w:val="0"/>
        <w:snapToGrid w:val="0"/>
        <w:spacing w:line="360" w:lineRule="auto"/>
        <w:ind w:firstLine="1470" w:firstLineChars="7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780F6D98">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bCs/>
          <w:color w:val="auto"/>
          <w:sz w:val="21"/>
          <w:szCs w:val="21"/>
        </w:rPr>
      </w:pPr>
    </w:p>
    <w:p w14:paraId="31F83012">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color w:val="auto"/>
          <w:sz w:val="21"/>
          <w:szCs w:val="21"/>
        </w:rPr>
        <w:t>(注：仅限法定代表人直接参与投标时使用)</w:t>
      </w:r>
      <w:r>
        <w:rPr>
          <w:rFonts w:hint="eastAsia" w:asciiTheme="minorEastAsia" w:hAnsiTheme="minorEastAsia" w:eastAsiaTheme="minorEastAsia" w:cstheme="minorEastAsia"/>
          <w:b/>
          <w:bCs/>
          <w:color w:val="auto"/>
          <w:sz w:val="21"/>
          <w:szCs w:val="21"/>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6：</w:t>
      </w:r>
    </w:p>
    <w:p w14:paraId="2E1281F9">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bookmarkStart w:id="3" w:name="_Toc12199_WPSOffice_Level1"/>
      <w:r>
        <w:rPr>
          <w:rFonts w:hint="eastAsia" w:asciiTheme="minorEastAsia" w:hAnsiTheme="minorEastAsia" w:eastAsiaTheme="minorEastAsia" w:cstheme="minorEastAsia"/>
          <w:b/>
          <w:color w:val="auto"/>
          <w:sz w:val="28"/>
          <w:szCs w:val="28"/>
        </w:rPr>
        <w:t>法定代表人授权委托书</w:t>
      </w:r>
    </w:p>
    <w:p w14:paraId="68CE993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本授权书声明：注</w:t>
      </w:r>
      <w:r>
        <w:rPr>
          <w:rFonts w:hint="eastAsia" w:asciiTheme="minorEastAsia" w:hAnsiTheme="minorEastAsia" w:eastAsiaTheme="minorEastAsia" w:cstheme="minorEastAsia"/>
          <w:color w:val="auto"/>
          <w:sz w:val="21"/>
          <w:szCs w:val="21"/>
          <w:lang w:val="zh-CN"/>
        </w:rPr>
        <w:t>册于</w:t>
      </w:r>
      <w:r>
        <w:rPr>
          <w:rFonts w:hint="eastAsia" w:asciiTheme="minorEastAsia" w:hAnsiTheme="minorEastAsia" w:eastAsiaTheme="minorEastAsia" w:cstheme="minorEastAsia"/>
          <w:color w:val="auto"/>
          <w:sz w:val="21"/>
          <w:szCs w:val="21"/>
          <w:u w:val="single"/>
          <w:lang w:val="zh-CN"/>
        </w:rPr>
        <w:t xml:space="preserve">  （供应商地址）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zh-CN"/>
        </w:rPr>
        <w:t>（姓名）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zh-CN"/>
        </w:rPr>
        <w:t>（被授权人姓名）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为我方合法代理人。代理人根据授权，以我方名义签署、澄清、说明、递交、撤回、修改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采购</w:t>
      </w:r>
      <w:r>
        <w:rPr>
          <w:rFonts w:hint="eastAsia" w:asciiTheme="minorEastAsia" w:hAnsiTheme="minorEastAsia" w:eastAsiaTheme="minorEastAsia" w:cstheme="minorEastAsia"/>
          <w:color w:val="auto"/>
          <w:sz w:val="21"/>
          <w:szCs w:val="21"/>
          <w:u w:val="single"/>
        </w:rPr>
        <w:t>项目名称）（</w:t>
      </w:r>
      <w:r>
        <w:rPr>
          <w:rFonts w:hint="eastAsia" w:asciiTheme="minorEastAsia" w:hAnsiTheme="minorEastAsia" w:eastAsiaTheme="minorEastAsia" w:cstheme="minorEastAsia"/>
          <w:color w:val="auto"/>
          <w:sz w:val="21"/>
          <w:szCs w:val="21"/>
          <w:u w:val="single"/>
          <w:lang w:eastAsia="zh-CN"/>
        </w:rPr>
        <w:t>采购</w:t>
      </w:r>
      <w:r>
        <w:rPr>
          <w:rFonts w:hint="eastAsia" w:asciiTheme="minorEastAsia" w:hAnsiTheme="minorEastAsia" w:eastAsiaTheme="minorEastAsia" w:cstheme="minorEastAsia"/>
          <w:color w:val="auto"/>
          <w:sz w:val="21"/>
          <w:szCs w:val="21"/>
          <w:u w:val="single"/>
        </w:rPr>
        <w:t xml:space="preserve">项目编号） </w:t>
      </w:r>
      <w:r>
        <w:rPr>
          <w:rFonts w:hint="eastAsia" w:asciiTheme="minorEastAsia" w:hAnsiTheme="minorEastAsia" w:eastAsiaTheme="minorEastAsia" w:cstheme="minorEastAsia"/>
          <w:color w:val="auto"/>
          <w:sz w:val="21"/>
          <w:szCs w:val="21"/>
        </w:rPr>
        <w:t>的</w:t>
      </w:r>
      <w:r>
        <w:rPr>
          <w:rFonts w:hint="eastAsia" w:asciiTheme="minorEastAsia" w:hAnsiTheme="minorEastAsia" w:eastAsiaTheme="minorEastAsia" w:cstheme="minorEastAsia"/>
          <w:color w:val="auto"/>
          <w:sz w:val="21"/>
          <w:szCs w:val="21"/>
          <w:lang w:eastAsia="zh-CN"/>
        </w:rPr>
        <w:t>响应文件</w:t>
      </w:r>
      <w:r>
        <w:rPr>
          <w:rFonts w:hint="eastAsia" w:asciiTheme="minorEastAsia" w:hAnsiTheme="minorEastAsia" w:eastAsiaTheme="minorEastAsia" w:cstheme="minorEastAsia"/>
          <w:color w:val="auto"/>
          <w:sz w:val="21"/>
          <w:szCs w:val="21"/>
        </w:rPr>
        <w:t>、签订合同和处理有关事宜，其法律后果由我方承担。</w:t>
      </w:r>
    </w:p>
    <w:p w14:paraId="235A7AB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62CB54A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本授权书有效期：</w:t>
      </w:r>
      <w:r>
        <w:rPr>
          <w:rFonts w:hint="eastAsia" w:asciiTheme="minorEastAsia" w:hAnsiTheme="minorEastAsia" w:eastAsiaTheme="minorEastAsia" w:cstheme="minorEastAsia"/>
          <w:color w:val="auto"/>
          <w:sz w:val="21"/>
          <w:szCs w:val="21"/>
          <w:lang w:val="zh-CN"/>
        </w:rPr>
        <w:t>递交响应文件截止日起90个日历日</w:t>
      </w:r>
      <w:r>
        <w:rPr>
          <w:rFonts w:hint="eastAsia" w:asciiTheme="minorEastAsia" w:hAnsiTheme="minorEastAsia" w:eastAsiaTheme="minorEastAsia" w:cstheme="minorEastAsia"/>
          <w:color w:val="auto"/>
          <w:sz w:val="21"/>
          <w:szCs w:val="21"/>
        </w:rPr>
        <w:t>，特此声明。</w:t>
      </w:r>
    </w:p>
    <w:tbl>
      <w:tblPr>
        <w:tblStyle w:val="4"/>
        <w:tblpPr w:leftFromText="180" w:rightFromText="180" w:vertAnchor="text" w:horzAnchor="page" w:tblpX="1406" w:tblpY="2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9"/>
        <w:gridCol w:w="4600"/>
      </w:tblGrid>
      <w:tr w14:paraId="03D8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2" w:hRule="atLeast"/>
        </w:trPr>
        <w:tc>
          <w:tcPr>
            <w:tcW w:w="4599" w:type="dxa"/>
            <w:noWrap w:val="0"/>
            <w:vAlign w:val="center"/>
          </w:tcPr>
          <w:p w14:paraId="1392B98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法定代表人身份证复印件或扫描件</w:t>
            </w:r>
          </w:p>
          <w:p w14:paraId="3E338E9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p>
        </w:tc>
        <w:tc>
          <w:tcPr>
            <w:tcW w:w="4600" w:type="dxa"/>
            <w:noWrap w:val="0"/>
            <w:vAlign w:val="center"/>
          </w:tcPr>
          <w:p w14:paraId="0A8B95A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代理人身份证复印件或扫描件</w:t>
            </w:r>
          </w:p>
          <w:p w14:paraId="16046EB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p>
        </w:tc>
      </w:tr>
    </w:tbl>
    <w:p w14:paraId="31FFD94F">
      <w:pPr>
        <w:pageBreakBefore w:val="0"/>
        <w:widowControl w:val="0"/>
        <w:tabs>
          <w:tab w:val="center" w:pos="4153"/>
          <w:tab w:val="right" w:pos="8306"/>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p>
    <w:p w14:paraId="7A7D9AD5">
      <w:pPr>
        <w:pageBreakBefore w:val="0"/>
        <w:widowControl w:val="0"/>
        <w:tabs>
          <w:tab w:val="center" w:pos="4153"/>
          <w:tab w:val="right" w:pos="8306"/>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rPr>
        <w:t>注：本授权书有效期与</w:t>
      </w:r>
      <w:r>
        <w:rPr>
          <w:rFonts w:hint="eastAsia" w:asciiTheme="minorEastAsia" w:hAnsiTheme="minorEastAsia" w:eastAsiaTheme="minorEastAsia" w:cstheme="minorEastAsia"/>
          <w:color w:val="auto"/>
          <w:sz w:val="21"/>
          <w:szCs w:val="21"/>
          <w:lang w:eastAsia="zh-CN"/>
        </w:rPr>
        <w:t>响应文件</w:t>
      </w:r>
      <w:r>
        <w:rPr>
          <w:rFonts w:hint="eastAsia" w:asciiTheme="minorEastAsia" w:hAnsiTheme="minorEastAsia" w:eastAsiaTheme="minorEastAsia" w:cstheme="minorEastAsia"/>
          <w:color w:val="auto"/>
          <w:sz w:val="21"/>
          <w:szCs w:val="21"/>
        </w:rPr>
        <w:t>有效期一致，仅限法定代表人授权代表参与投标时使用</w:t>
      </w:r>
      <w:r>
        <w:rPr>
          <w:rFonts w:hint="eastAsia" w:asciiTheme="minorEastAsia" w:hAnsiTheme="minorEastAsia" w:eastAsiaTheme="minorEastAsia" w:cstheme="minorEastAsia"/>
          <w:color w:val="auto"/>
          <w:sz w:val="21"/>
          <w:szCs w:val="21"/>
          <w:lang w:eastAsia="zh-CN"/>
        </w:rPr>
        <w:t>；</w:t>
      </w:r>
    </w:p>
    <w:p w14:paraId="4A9F22DB">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rPr>
      </w:pPr>
    </w:p>
    <w:p w14:paraId="4981E8A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p>
    <w:p w14:paraId="19388B14">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color w:val="auto"/>
          <w:sz w:val="21"/>
          <w:szCs w:val="21"/>
          <w:u w:val="none" w:color="auto"/>
        </w:rPr>
        <w:t>）</w:t>
      </w:r>
    </w:p>
    <w:p w14:paraId="2379A555">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2D6DBCC8">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被授权人：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（签字或盖章）</w:t>
      </w:r>
    </w:p>
    <w:p w14:paraId="291F0BEF">
      <w:pPr>
        <w:pageBreakBefore w:val="0"/>
        <w:widowControl w:val="0"/>
        <w:kinsoku/>
        <w:overflowPunct/>
        <w:topLinePunct w:val="0"/>
        <w:bidi w:val="0"/>
        <w:adjustRightInd w:val="0"/>
        <w:snapToGrid w:val="0"/>
        <w:spacing w:line="360" w:lineRule="auto"/>
        <w:ind w:firstLine="1470" w:firstLineChars="7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7391A69F">
      <w:pPr>
        <w:pageBreakBefore w:val="0"/>
        <w:widowControl w:val="0"/>
        <w:kinsoku/>
        <w:overflowPunct/>
        <w:topLinePunct w:val="0"/>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67CB2EFB">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val="0"/>
          <w:color w:val="auto"/>
          <w:kern w:val="2"/>
          <w:sz w:val="21"/>
          <w:szCs w:val="21"/>
          <w:lang w:val="en-US" w:eastAsia="zh-CN" w:bidi="ar-SA"/>
        </w:rPr>
        <w:br w:type="page"/>
      </w:r>
      <w:bookmarkEnd w:id="3"/>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7</w:t>
      </w:r>
      <w:r>
        <w:rPr>
          <w:rFonts w:hint="eastAsia" w:asciiTheme="minorEastAsia" w:hAnsiTheme="minorEastAsia" w:eastAsiaTheme="minorEastAsia" w:cstheme="minorEastAsia"/>
          <w:b/>
          <w:color w:val="auto"/>
          <w:sz w:val="21"/>
          <w:szCs w:val="21"/>
          <w:lang w:eastAsia="zh-CN"/>
        </w:rPr>
        <w:t>：</w:t>
      </w:r>
    </w:p>
    <w:p w14:paraId="21D03AE5">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zh-CN"/>
        </w:rPr>
        <w:t>非联合体磋商声明</w:t>
      </w:r>
    </w:p>
    <w:p w14:paraId="581FA2E8">
      <w:pPr>
        <w:pageBreakBefore w:val="0"/>
        <w:widowControl w:val="0"/>
        <w:tabs>
          <w:tab w:val="center" w:pos="4535"/>
          <w:tab w:val="left" w:pos="6521"/>
        </w:tabs>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r>
        <w:rPr>
          <w:rFonts w:hint="eastAsia" w:asciiTheme="minorEastAsia" w:hAnsiTheme="minorEastAsia" w:eastAsiaTheme="minorEastAsia" w:cstheme="minorEastAsia"/>
          <w:b/>
          <w:bCs/>
          <w:color w:val="auto"/>
          <w:sz w:val="21"/>
          <w:szCs w:val="21"/>
          <w:lang w:val="zh-CN"/>
        </w:rPr>
        <w:t>（格式自拟）</w:t>
      </w:r>
    </w:p>
    <w:p w14:paraId="2894E185">
      <w:pPr>
        <w:pageBreakBefore w:val="0"/>
        <w:widowControl w:val="0"/>
        <w:tabs>
          <w:tab w:val="center" w:pos="4535"/>
          <w:tab w:val="left" w:pos="6521"/>
        </w:tabs>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78E22033">
      <w:pPr>
        <w:pageBreakBefore w:val="0"/>
        <w:widowControl w:val="0"/>
        <w:tabs>
          <w:tab w:val="center" w:pos="4535"/>
          <w:tab w:val="left" w:pos="6521"/>
        </w:tabs>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389F074A">
      <w:pPr>
        <w:rPr>
          <w:rFonts w:hint="eastAsia" w:asciiTheme="minorEastAsia" w:hAnsiTheme="minorEastAsia" w:eastAsiaTheme="minorEastAsia" w:cstheme="minorEastAsia"/>
        </w:rPr>
      </w:pPr>
    </w:p>
    <w:p w14:paraId="03D02ED8">
      <w:pPr>
        <w:rPr>
          <w:rFonts w:hint="eastAsia" w:asciiTheme="minorEastAsia" w:hAnsiTheme="minorEastAsia" w:eastAsiaTheme="minorEastAsia" w:cstheme="minorEastAsia"/>
        </w:rPr>
      </w:pPr>
    </w:p>
    <w:sectPr>
      <w:pgSz w:w="11906" w:h="16838"/>
      <w:pgMar w:top="1247" w:right="1247" w:bottom="124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1134CA"/>
    <w:rsid w:val="02626343"/>
    <w:rsid w:val="1F7202B1"/>
    <w:rsid w:val="2A842608"/>
    <w:rsid w:val="2E1134CA"/>
    <w:rsid w:val="47AF26F9"/>
    <w:rsid w:val="5CF8460C"/>
    <w:rsid w:val="5F4626E0"/>
    <w:rsid w:val="5F7206A6"/>
    <w:rsid w:val="5F881C77"/>
    <w:rsid w:val="6A6D670E"/>
    <w:rsid w:val="78C25DA2"/>
    <w:rsid w:val="7AC87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spacing w:line="240" w:lineRule="auto"/>
      <w:textAlignment w:val="auto"/>
    </w:pPr>
    <w:rPr>
      <w:rFonts w:ascii="宋体" w:hAnsi="Courier New"/>
      <w:color w:val="auto"/>
      <w:kern w:val="2"/>
      <w:u w:val="none" w:color="auto"/>
    </w:rPr>
  </w:style>
  <w:style w:type="paragraph" w:styleId="3">
    <w:name w:val="Body Text Indent 2"/>
    <w:basedOn w:val="1"/>
    <w:qFormat/>
    <w:uiPriority w:val="0"/>
    <w:pPr>
      <w:spacing w:after="120" w:afterLines="0" w:line="480" w:lineRule="auto"/>
      <w:ind w:left="420" w:leftChars="2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2919</Words>
  <Characters>3006</Characters>
  <Lines>0</Lines>
  <Paragraphs>0</Paragraphs>
  <TotalTime>0</TotalTime>
  <ScaleCrop>false</ScaleCrop>
  <LinksUpToDate>false</LinksUpToDate>
  <CharactersWithSpaces>3736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2025-04-01T07:48:00Z</dcterms:created>
  <dc:creator>晴天sailing</dc:creator>
  <cp:lastModifiedBy>妙不可言</cp:lastModifiedBy>
  <dcterms:modified xsi:type="dcterms:W3CDTF">2025-08-13T03:50:27Z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5C6F0EBB1B5E4A7CA0DA029131BA753B_11</vt:lpwstr>
  </property>
  <property fmtid="{D5CDD505-2E9C-101B-9397-08002B2CF9AE}" pid="4" name="KSOTemplateDocerSaveRecord">
    <vt:lpwstr>eyJoZGlkIjoiNTg1YzZiZWY0YzU0MDc4YzQ1MjBlNzZmYTY1ZmM4NTkiLCJ1c2VySWQiOiI2Mjg4Njk3MTQifQ==</vt:lpwstr>
  </property>
</Properties>
</file>