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281654">
      <w:pPr>
        <w:rPr>
          <w:rFonts w:hint="eastAsia"/>
          <w:highlight w:val="none"/>
        </w:rPr>
      </w:pPr>
    </w:p>
    <w:p w14:paraId="7EA0990A">
      <w:pPr>
        <w:spacing w:line="360" w:lineRule="auto"/>
        <w:jc w:val="center"/>
        <w:rPr>
          <w:rFonts w:hint="eastAsia" w:ascii="宋体" w:hAnsi="宋体"/>
          <w:b/>
          <w:bCs/>
          <w:sz w:val="36"/>
          <w:szCs w:val="36"/>
          <w:highlight w:val="none"/>
        </w:rPr>
      </w:pPr>
      <w:r>
        <w:rPr>
          <w:rFonts w:hint="eastAsia" w:ascii="宋体" w:hAnsi="宋体"/>
          <w:b/>
          <w:bCs/>
          <w:sz w:val="36"/>
          <w:szCs w:val="36"/>
          <w:highlight w:val="none"/>
        </w:rPr>
        <w:t>西安财经大学</w:t>
      </w:r>
    </w:p>
    <w:p w14:paraId="6B10C7A0">
      <w:pPr>
        <w:spacing w:line="360" w:lineRule="auto"/>
        <w:jc w:val="center"/>
        <w:rPr>
          <w:rFonts w:hint="eastAsia" w:ascii="宋体" w:hAnsi="宋体"/>
          <w:b/>
          <w:bCs/>
          <w:sz w:val="36"/>
          <w:szCs w:val="36"/>
          <w:highlight w:val="none"/>
        </w:rPr>
      </w:pPr>
      <w:r>
        <w:rPr>
          <w:rFonts w:hint="eastAsia" w:ascii="宋体" w:hAnsi="宋体"/>
          <w:b/>
          <w:bCs/>
          <w:sz w:val="36"/>
          <w:szCs w:val="36"/>
          <w:highlight w:val="none"/>
        </w:rPr>
        <w:t>智慧语言实验室及CET口语考试教室升级改造项目</w:t>
      </w:r>
    </w:p>
    <w:p w14:paraId="6189B605">
      <w:pPr>
        <w:spacing w:line="360" w:lineRule="auto"/>
        <w:jc w:val="center"/>
        <w:rPr>
          <w:rFonts w:hint="eastAsia" w:ascii="宋体" w:hAnsi="宋体"/>
          <w:b/>
          <w:bCs/>
          <w:sz w:val="36"/>
          <w:szCs w:val="36"/>
          <w:highlight w:val="none"/>
        </w:rPr>
      </w:pPr>
      <w:r>
        <w:rPr>
          <w:rFonts w:hint="eastAsia" w:ascii="宋体" w:hAnsi="宋体"/>
          <w:b/>
          <w:bCs/>
          <w:sz w:val="36"/>
          <w:szCs w:val="36"/>
          <w:highlight w:val="none"/>
        </w:rPr>
        <w:t>（环境改造、软件、其他设备）</w:t>
      </w:r>
    </w:p>
    <w:p w14:paraId="414F9342">
      <w:pPr>
        <w:spacing w:line="360" w:lineRule="auto"/>
        <w:jc w:val="center"/>
        <w:rPr>
          <w:rFonts w:hint="eastAsia" w:ascii="宋体" w:hAnsi="宋体"/>
          <w:b/>
          <w:bCs/>
          <w:sz w:val="40"/>
          <w:szCs w:val="40"/>
          <w:highlight w:val="none"/>
        </w:rPr>
      </w:pPr>
      <w:r>
        <w:rPr>
          <w:rFonts w:hint="eastAsia" w:ascii="宋体" w:hAnsi="宋体"/>
          <w:b/>
          <w:bCs/>
          <w:sz w:val="40"/>
          <w:szCs w:val="40"/>
          <w:highlight w:val="none"/>
        </w:rPr>
        <w:t>采购合同</w:t>
      </w:r>
    </w:p>
    <w:p w14:paraId="2CBDAB9E">
      <w:pPr>
        <w:spacing w:line="360" w:lineRule="auto"/>
        <w:jc w:val="center"/>
        <w:rPr>
          <w:rFonts w:hint="eastAsia" w:ascii="宋体" w:hAnsi="宋体"/>
          <w:b/>
          <w:bCs/>
          <w:sz w:val="32"/>
          <w:szCs w:val="32"/>
          <w:highlight w:val="none"/>
        </w:rPr>
      </w:pPr>
    </w:p>
    <w:p w14:paraId="47EC5608">
      <w:pPr>
        <w:spacing w:line="360" w:lineRule="auto"/>
        <w:jc w:val="center"/>
        <w:rPr>
          <w:rFonts w:hint="eastAsia" w:ascii="宋体" w:hAnsi="宋体"/>
          <w:b/>
          <w:bCs/>
          <w:sz w:val="32"/>
          <w:szCs w:val="32"/>
          <w:highlight w:val="none"/>
        </w:rPr>
      </w:pPr>
    </w:p>
    <w:p w14:paraId="25932719">
      <w:pPr>
        <w:spacing w:line="360" w:lineRule="auto"/>
        <w:jc w:val="center"/>
        <w:rPr>
          <w:rFonts w:hint="eastAsia" w:ascii="宋体" w:hAnsi="宋体"/>
          <w:b/>
          <w:bCs/>
          <w:sz w:val="32"/>
          <w:szCs w:val="32"/>
          <w:highlight w:val="none"/>
        </w:rPr>
      </w:pPr>
    </w:p>
    <w:p w14:paraId="65C2D97C">
      <w:pPr>
        <w:spacing w:line="360" w:lineRule="auto"/>
        <w:jc w:val="center"/>
        <w:rPr>
          <w:rFonts w:hint="eastAsia" w:ascii="宋体" w:hAnsi="宋体"/>
          <w:b/>
          <w:bCs/>
          <w:sz w:val="32"/>
          <w:szCs w:val="32"/>
          <w:highlight w:val="none"/>
        </w:rPr>
      </w:pPr>
      <w:r>
        <w:rPr>
          <w:rFonts w:hint="eastAsia" w:ascii="宋体" w:hAnsi="宋体"/>
          <w:b/>
          <w:bCs/>
          <w:sz w:val="32"/>
          <w:szCs w:val="32"/>
          <w:highlight w:val="none"/>
          <w:lang w:val="en-US" w:eastAsia="zh-CN"/>
        </w:rPr>
        <w:t xml:space="preserve"> </w:t>
      </w:r>
      <w:r>
        <w:rPr>
          <w:rFonts w:hint="eastAsia" w:ascii="宋体" w:hAnsi="宋体"/>
          <w:b/>
          <w:bCs/>
          <w:sz w:val="32"/>
          <w:szCs w:val="32"/>
          <w:highlight w:val="none"/>
        </w:rPr>
        <w:t xml:space="preserve">项目编号： </w:t>
      </w:r>
    </w:p>
    <w:p w14:paraId="0827EBCB">
      <w:pPr>
        <w:spacing w:line="360" w:lineRule="auto"/>
        <w:jc w:val="center"/>
        <w:rPr>
          <w:rFonts w:hint="eastAsia" w:ascii="宋体" w:hAnsi="宋体" w:cs="宋体"/>
          <w:b/>
          <w:bCs/>
          <w:spacing w:val="26"/>
          <w:sz w:val="36"/>
          <w:szCs w:val="36"/>
          <w:highlight w:val="none"/>
        </w:rPr>
      </w:pPr>
    </w:p>
    <w:p w14:paraId="2A6E0269">
      <w:pPr>
        <w:spacing w:line="360" w:lineRule="auto"/>
        <w:rPr>
          <w:rFonts w:ascii="宋体" w:hAnsi="宋体"/>
          <w:b/>
          <w:sz w:val="32"/>
          <w:szCs w:val="32"/>
          <w:highlight w:val="none"/>
        </w:rPr>
      </w:pPr>
    </w:p>
    <w:p w14:paraId="212F2F20">
      <w:pPr>
        <w:pStyle w:val="4"/>
        <w:rPr>
          <w:rFonts w:ascii="宋体" w:hAnsi="宋体"/>
          <w:b/>
          <w:sz w:val="32"/>
          <w:szCs w:val="32"/>
          <w:highlight w:val="none"/>
        </w:rPr>
      </w:pPr>
    </w:p>
    <w:p w14:paraId="17413D6B">
      <w:pPr>
        <w:pStyle w:val="4"/>
        <w:rPr>
          <w:rFonts w:ascii="宋体" w:hAnsi="宋体"/>
          <w:b/>
          <w:sz w:val="32"/>
          <w:szCs w:val="32"/>
          <w:highlight w:val="none"/>
        </w:rPr>
      </w:pPr>
    </w:p>
    <w:p w14:paraId="445CA00C">
      <w:pPr>
        <w:pStyle w:val="4"/>
        <w:rPr>
          <w:rFonts w:ascii="宋体" w:hAnsi="宋体"/>
          <w:b/>
          <w:sz w:val="32"/>
          <w:szCs w:val="32"/>
          <w:highlight w:val="none"/>
        </w:rPr>
      </w:pPr>
    </w:p>
    <w:p w14:paraId="6C5560EE">
      <w:pPr>
        <w:pStyle w:val="4"/>
        <w:rPr>
          <w:rFonts w:ascii="宋体" w:hAnsi="宋体"/>
          <w:b/>
          <w:sz w:val="32"/>
          <w:szCs w:val="32"/>
          <w:highlight w:val="none"/>
        </w:rPr>
      </w:pPr>
    </w:p>
    <w:p w14:paraId="26DB8025">
      <w:pPr>
        <w:pStyle w:val="4"/>
        <w:rPr>
          <w:rFonts w:ascii="宋体" w:hAnsi="宋体"/>
          <w:b/>
          <w:sz w:val="32"/>
          <w:szCs w:val="32"/>
          <w:highlight w:val="none"/>
        </w:rPr>
      </w:pPr>
    </w:p>
    <w:p w14:paraId="3118F907">
      <w:pPr>
        <w:spacing w:line="360" w:lineRule="auto"/>
        <w:ind w:firstLine="964" w:firstLineChars="300"/>
        <w:rPr>
          <w:rFonts w:hint="eastAsia" w:ascii="宋体" w:hAnsi="宋体"/>
          <w:b/>
          <w:bCs/>
          <w:sz w:val="40"/>
          <w:szCs w:val="40"/>
          <w:highlight w:val="none"/>
          <w:u w:val="single"/>
        </w:rPr>
      </w:pPr>
      <w:r>
        <w:rPr>
          <w:rFonts w:hint="eastAsia" w:ascii="宋体" w:hAnsi="宋体" w:cs="宋体"/>
          <w:b/>
          <w:bCs/>
          <w:sz w:val="32"/>
          <w:szCs w:val="32"/>
          <w:highlight w:val="none"/>
        </w:rPr>
        <w:t>甲方：</w:t>
      </w:r>
      <w:r>
        <w:rPr>
          <w:rFonts w:hint="eastAsia" w:ascii="宋体" w:hAnsi="宋体"/>
          <w:b/>
          <w:bCs/>
          <w:sz w:val="40"/>
          <w:szCs w:val="40"/>
          <w:highlight w:val="none"/>
          <w:u w:val="single"/>
        </w:rPr>
        <w:t xml:space="preserve">                    </w:t>
      </w:r>
    </w:p>
    <w:p w14:paraId="6954C192">
      <w:pPr>
        <w:spacing w:line="360" w:lineRule="auto"/>
        <w:ind w:firstLine="964" w:firstLineChars="300"/>
        <w:rPr>
          <w:rFonts w:hint="eastAsia" w:ascii="宋体" w:hAnsi="宋体"/>
          <w:b/>
          <w:bCs/>
          <w:sz w:val="32"/>
          <w:szCs w:val="32"/>
          <w:highlight w:val="none"/>
        </w:rPr>
      </w:pPr>
      <w:r>
        <w:rPr>
          <w:rFonts w:hint="eastAsia" w:ascii="宋体" w:hAnsi="宋体" w:cs="宋体"/>
          <w:b/>
          <w:bCs/>
          <w:sz w:val="32"/>
          <w:szCs w:val="32"/>
          <w:highlight w:val="none"/>
        </w:rPr>
        <w:t>乙方：</w:t>
      </w:r>
      <w:r>
        <w:rPr>
          <w:rFonts w:hint="eastAsia" w:ascii="宋体" w:hAnsi="宋体"/>
          <w:b/>
          <w:bCs/>
          <w:sz w:val="32"/>
          <w:szCs w:val="32"/>
          <w:highlight w:val="none"/>
          <w:u w:val="single"/>
        </w:rPr>
        <w:t xml:space="preserve">                         </w:t>
      </w:r>
    </w:p>
    <w:p w14:paraId="27CEDCA3">
      <w:pPr>
        <w:spacing w:line="360" w:lineRule="auto"/>
        <w:jc w:val="center"/>
        <w:rPr>
          <w:rFonts w:hint="eastAsia" w:ascii="宋体" w:hAnsi="宋体" w:cs="宋体"/>
          <w:b/>
          <w:bCs/>
          <w:spacing w:val="26"/>
          <w:sz w:val="30"/>
          <w:szCs w:val="30"/>
          <w:highlight w:val="none"/>
        </w:rPr>
      </w:pPr>
      <w:r>
        <w:rPr>
          <w:rFonts w:hint="eastAsia" w:ascii="宋体" w:hAnsi="宋体"/>
          <w:b/>
          <w:bCs/>
          <w:sz w:val="32"/>
          <w:szCs w:val="32"/>
          <w:highlight w:val="none"/>
        </w:rPr>
        <w:t xml:space="preserve">  </w:t>
      </w:r>
      <w:r>
        <w:rPr>
          <w:rFonts w:hint="eastAsia" w:ascii="宋体" w:hAnsi="宋体" w:cs="宋体"/>
          <w:b/>
          <w:bCs/>
          <w:spacing w:val="26"/>
          <w:sz w:val="30"/>
          <w:szCs w:val="30"/>
          <w:highlight w:val="none"/>
        </w:rPr>
        <w:t xml:space="preserve"> </w:t>
      </w:r>
    </w:p>
    <w:p w14:paraId="4F4F0842">
      <w:pPr>
        <w:spacing w:line="360" w:lineRule="auto"/>
        <w:jc w:val="center"/>
        <w:rPr>
          <w:rFonts w:hint="eastAsia" w:ascii="宋体" w:hAnsi="宋体" w:cs="宋体"/>
          <w:b/>
          <w:bCs/>
          <w:spacing w:val="26"/>
          <w:sz w:val="30"/>
          <w:szCs w:val="30"/>
          <w:highlight w:val="none"/>
        </w:rPr>
      </w:pPr>
    </w:p>
    <w:p w14:paraId="7FCD6AB6">
      <w:pPr>
        <w:pStyle w:val="4"/>
        <w:rPr>
          <w:rFonts w:hint="eastAsia" w:ascii="宋体" w:hAnsi="宋体" w:cs="宋体"/>
          <w:b/>
          <w:bCs/>
          <w:spacing w:val="26"/>
          <w:sz w:val="30"/>
          <w:szCs w:val="30"/>
          <w:highlight w:val="none"/>
        </w:rPr>
      </w:pPr>
    </w:p>
    <w:p w14:paraId="49C8F3E0">
      <w:pPr>
        <w:pStyle w:val="4"/>
        <w:rPr>
          <w:rFonts w:hint="eastAsia" w:ascii="宋体" w:hAnsi="宋体" w:cs="宋体"/>
          <w:b/>
          <w:bCs/>
          <w:spacing w:val="26"/>
          <w:sz w:val="30"/>
          <w:szCs w:val="30"/>
          <w:highlight w:val="none"/>
        </w:rPr>
      </w:pPr>
    </w:p>
    <w:p w14:paraId="2EE2148E">
      <w:pPr>
        <w:pStyle w:val="4"/>
        <w:rPr>
          <w:rFonts w:hint="eastAsia" w:ascii="宋体" w:hAnsi="宋体" w:cs="宋体"/>
          <w:b/>
          <w:bCs/>
          <w:spacing w:val="26"/>
          <w:sz w:val="30"/>
          <w:szCs w:val="30"/>
          <w:highlight w:val="none"/>
        </w:rPr>
      </w:pPr>
    </w:p>
    <w:p w14:paraId="71AF9827">
      <w:pPr>
        <w:spacing w:line="360" w:lineRule="auto"/>
        <w:jc w:val="center"/>
        <w:rPr>
          <w:rFonts w:hint="eastAsia" w:ascii="宋体" w:hAnsi="宋体" w:cs="宋体"/>
          <w:b/>
          <w:bCs/>
          <w:spacing w:val="26"/>
          <w:sz w:val="30"/>
          <w:szCs w:val="30"/>
          <w:highlight w:val="none"/>
        </w:rPr>
      </w:pPr>
      <w:r>
        <w:rPr>
          <w:rFonts w:hint="eastAsia" w:ascii="宋体" w:hAnsi="宋体" w:cs="宋体"/>
          <w:b/>
          <w:bCs/>
          <w:spacing w:val="26"/>
          <w:sz w:val="30"/>
          <w:szCs w:val="30"/>
          <w:highlight w:val="none"/>
        </w:rPr>
        <w:t>二〇二五年  月  日</w:t>
      </w:r>
    </w:p>
    <w:p w14:paraId="731D917D">
      <w:pPr>
        <w:rPr>
          <w:rFonts w:hint="eastAsia"/>
          <w:b/>
          <w:bCs/>
          <w:sz w:val="32"/>
          <w:szCs w:val="32"/>
          <w:highlight w:val="none"/>
        </w:rPr>
      </w:pPr>
      <w:r>
        <w:rPr>
          <w:rFonts w:hint="eastAsia"/>
          <w:b/>
          <w:bCs/>
          <w:sz w:val="32"/>
          <w:szCs w:val="32"/>
          <w:highlight w:val="none"/>
        </w:rPr>
        <w:br w:type="page"/>
      </w:r>
    </w:p>
    <w:p w14:paraId="039287BB">
      <w:pPr>
        <w:autoSpaceDE w:val="0"/>
        <w:autoSpaceDN w:val="0"/>
        <w:adjustRightInd w:val="0"/>
        <w:spacing w:line="360" w:lineRule="auto"/>
        <w:jc w:val="center"/>
        <w:rPr>
          <w:rFonts w:hint="eastAsia"/>
          <w:b/>
          <w:bCs/>
          <w:sz w:val="28"/>
          <w:szCs w:val="28"/>
        </w:rPr>
      </w:pPr>
      <w:bookmarkStart w:id="0" w:name="_GoBack"/>
      <w:bookmarkEnd w:id="0"/>
      <w:r>
        <w:rPr>
          <w:rFonts w:hint="eastAsia"/>
          <w:b/>
          <w:bCs/>
          <w:sz w:val="28"/>
          <w:szCs w:val="28"/>
        </w:rPr>
        <w:t>西安财经大学智慧语言实验室及CET口语考试教室升级改造项目</w:t>
      </w:r>
    </w:p>
    <w:p w14:paraId="0A0FA4DF">
      <w:pPr>
        <w:autoSpaceDE w:val="0"/>
        <w:autoSpaceDN w:val="0"/>
        <w:adjustRightInd w:val="0"/>
        <w:spacing w:line="360" w:lineRule="auto"/>
        <w:jc w:val="center"/>
        <w:rPr>
          <w:b/>
          <w:bCs/>
          <w:sz w:val="28"/>
          <w:szCs w:val="28"/>
        </w:rPr>
      </w:pPr>
      <w:r>
        <w:rPr>
          <w:rFonts w:hint="eastAsia"/>
          <w:b/>
          <w:bCs/>
          <w:sz w:val="28"/>
          <w:szCs w:val="28"/>
        </w:rPr>
        <w:t>（环境改造、软件、其他设备）合同</w:t>
      </w:r>
    </w:p>
    <w:p w14:paraId="696B4225">
      <w:pPr>
        <w:autoSpaceDE w:val="0"/>
        <w:autoSpaceDN w:val="0"/>
        <w:adjustRightInd w:val="0"/>
        <w:spacing w:line="360" w:lineRule="auto"/>
        <w:jc w:val="center"/>
        <w:rPr>
          <w:b/>
          <w:bCs/>
          <w:sz w:val="28"/>
          <w:szCs w:val="28"/>
        </w:rPr>
      </w:pPr>
      <w:r>
        <w:rPr>
          <w:rFonts w:hint="eastAsia" w:ascii="宋体" w:hAnsi="宋体"/>
          <w:b/>
          <w:bCs/>
          <w:color w:val="000000"/>
          <w:sz w:val="28"/>
          <w:szCs w:val="28"/>
        </w:rPr>
        <w:t>(“新财经、新商科、新文科综合智慧实验实训平台建设”子</w:t>
      </w:r>
      <w:r>
        <w:rPr>
          <w:rFonts w:ascii="宋体" w:hAnsi="宋体"/>
          <w:b/>
          <w:bCs/>
          <w:color w:val="000000"/>
          <w:sz w:val="28"/>
          <w:szCs w:val="28"/>
        </w:rPr>
        <w:t>项目</w:t>
      </w:r>
      <w:r>
        <w:rPr>
          <w:rFonts w:hint="eastAsia" w:ascii="宋体" w:hAnsi="宋体"/>
          <w:b/>
          <w:bCs/>
          <w:color w:val="000000"/>
          <w:sz w:val="28"/>
          <w:szCs w:val="28"/>
        </w:rPr>
        <w:t>)</w:t>
      </w:r>
    </w:p>
    <w:p w14:paraId="0C705F71">
      <w:pPr>
        <w:autoSpaceDE w:val="0"/>
        <w:autoSpaceDN w:val="0"/>
        <w:adjustRightInd w:val="0"/>
        <w:spacing w:line="360" w:lineRule="auto"/>
        <w:ind w:firstLine="480" w:firstLineChars="200"/>
        <w:rPr>
          <w:sz w:val="24"/>
          <w:szCs w:val="24"/>
        </w:rPr>
      </w:pPr>
    </w:p>
    <w:p w14:paraId="7C718A8D">
      <w:pPr>
        <w:autoSpaceDE w:val="0"/>
        <w:autoSpaceDN w:val="0"/>
        <w:adjustRightInd w:val="0"/>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甲方：</w:t>
      </w:r>
      <w:r>
        <w:rPr>
          <w:rFonts w:hint="eastAsia" w:ascii="宋体" w:hAnsi="宋体" w:eastAsia="宋体" w:cs="宋体"/>
          <w:sz w:val="24"/>
          <w:szCs w:val="24"/>
          <w:u w:val="single"/>
        </w:rPr>
        <w:t xml:space="preserve">西安财经大学   </w:t>
      </w:r>
    </w:p>
    <w:p w14:paraId="6F99C886">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乙方：</w:t>
      </w:r>
      <w:r>
        <w:rPr>
          <w:rFonts w:hint="eastAsia" w:ascii="宋体" w:hAnsi="宋体" w:eastAsia="宋体" w:cs="宋体"/>
          <w:sz w:val="24"/>
          <w:szCs w:val="24"/>
          <w:u w:val="single"/>
        </w:rPr>
        <w:t xml:space="preserve">               </w:t>
      </w:r>
    </w:p>
    <w:p w14:paraId="101D33E8">
      <w:pPr>
        <w:autoSpaceDE w:val="0"/>
        <w:autoSpaceDN w:val="0"/>
        <w:adjustRightInd w:val="0"/>
        <w:spacing w:line="360" w:lineRule="auto"/>
        <w:ind w:firstLine="480" w:firstLineChars="200"/>
        <w:rPr>
          <w:rFonts w:hint="eastAsia" w:ascii="宋体" w:hAnsi="宋体" w:eastAsia="宋体" w:cs="宋体"/>
          <w:sz w:val="24"/>
          <w:szCs w:val="24"/>
        </w:rPr>
      </w:pPr>
    </w:p>
    <w:p w14:paraId="4FA8B273">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依据</w:t>
      </w:r>
      <w:r>
        <w:rPr>
          <w:rFonts w:hint="eastAsia" w:ascii="宋体" w:hAnsi="宋体" w:eastAsia="宋体" w:cs="宋体"/>
          <w:color w:val="000000"/>
          <w:spacing w:val="-4"/>
          <w:sz w:val="24"/>
          <w:szCs w:val="24"/>
        </w:rPr>
        <w:t>《中华人民共和国民法典》</w:t>
      </w:r>
      <w:r>
        <w:rPr>
          <w:rFonts w:hint="eastAsia" w:ascii="宋体" w:hAnsi="宋体" w:eastAsia="宋体" w:cs="宋体"/>
          <w:sz w:val="24"/>
          <w:szCs w:val="24"/>
        </w:rPr>
        <w:t>及其他相关法律、法规、遵循平等、自愿、公平、诚实信用的原则，双方就</w:t>
      </w:r>
      <w:r>
        <w:rPr>
          <w:rFonts w:hint="eastAsia" w:ascii="宋体" w:hAnsi="宋体" w:eastAsia="宋体" w:cs="宋体"/>
          <w:sz w:val="24"/>
          <w:szCs w:val="24"/>
          <w:u w:val="single"/>
        </w:rPr>
        <w:t>西安财经大学智慧语言实验室及CET口语考试教室升级改造项目（环境改造、软件、其他设备）(“新财经、新商科、新文科综合智慧实验实训平台建设”子项目)</w:t>
      </w:r>
      <w:r>
        <w:rPr>
          <w:rFonts w:hint="eastAsia" w:ascii="宋体" w:hAnsi="宋体" w:eastAsia="宋体" w:cs="宋体"/>
          <w:sz w:val="24"/>
          <w:szCs w:val="24"/>
        </w:rPr>
        <w:t>协商一致，签订本合同。</w:t>
      </w:r>
    </w:p>
    <w:p w14:paraId="660B66BC">
      <w:pPr>
        <w:autoSpaceDE w:val="0"/>
        <w:autoSpaceDN w:val="0"/>
        <w:adjustRightInd w:val="0"/>
        <w:spacing w:line="46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一、项目概况</w:t>
      </w:r>
    </w:p>
    <w:p w14:paraId="3B412618">
      <w:pPr>
        <w:autoSpaceDE w:val="0"/>
        <w:autoSpaceDN w:val="0"/>
        <w:adjustRightInd w:val="0"/>
        <w:spacing w:line="360" w:lineRule="auto"/>
        <w:ind w:firstLine="600" w:firstLineChars="250"/>
        <w:jc w:val="left"/>
        <w:rPr>
          <w:rFonts w:hint="eastAsia" w:ascii="宋体" w:hAnsi="宋体" w:eastAsia="宋体" w:cs="宋体"/>
          <w:sz w:val="24"/>
          <w:szCs w:val="24"/>
          <w:u w:val="single"/>
        </w:rPr>
      </w:pPr>
      <w:r>
        <w:rPr>
          <w:rFonts w:hint="eastAsia" w:ascii="宋体" w:hAnsi="宋体" w:eastAsia="宋体" w:cs="宋体"/>
          <w:sz w:val="24"/>
          <w:szCs w:val="24"/>
        </w:rPr>
        <w:t>1.项目名称：</w:t>
      </w:r>
      <w:r>
        <w:rPr>
          <w:rFonts w:hint="eastAsia" w:ascii="宋体" w:hAnsi="宋体" w:eastAsia="宋体" w:cs="宋体"/>
          <w:sz w:val="24"/>
          <w:szCs w:val="24"/>
          <w:u w:val="single"/>
        </w:rPr>
        <w:t>西安财经大学智慧语言实验室及CET口语考试教室升级改造项目（环境改造、软件、其他设备）(“新财经、新商科、新文科综合智慧实验实训平台建设”子项目)</w:t>
      </w:r>
    </w:p>
    <w:p w14:paraId="1385BBF9">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2.项目实施地点：</w:t>
      </w:r>
      <w:r>
        <w:rPr>
          <w:rFonts w:hint="eastAsia"/>
          <w:sz w:val="24"/>
          <w:szCs w:val="24"/>
          <w:highlight w:val="none"/>
          <w:u w:val="single"/>
        </w:rPr>
        <w:t>西安财经大学（招标人指定地点）</w:t>
      </w:r>
      <w:r>
        <w:rPr>
          <w:rFonts w:hint="eastAsia" w:ascii="宋体" w:hAnsi="宋体" w:eastAsia="宋体" w:cs="宋体"/>
          <w:sz w:val="24"/>
          <w:szCs w:val="24"/>
        </w:rPr>
        <w:t>。</w:t>
      </w:r>
    </w:p>
    <w:p w14:paraId="55F3FD19">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3.项目总体要求：完成合同中规定的各项工作内容，达到国家规定的相关要求，质量符合国家现行有关法律、法规、技术标准、设计文件及合同规定的要求。</w:t>
      </w:r>
    </w:p>
    <w:p w14:paraId="40448157">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4.项目完成期限：</w:t>
      </w:r>
      <w:r>
        <w:rPr>
          <w:rFonts w:hint="eastAsia" w:ascii="宋体" w:hAnsi="宋体" w:eastAsia="宋体" w:cs="宋体"/>
          <w:sz w:val="24"/>
          <w:szCs w:val="24"/>
          <w:u w:val="single"/>
        </w:rPr>
        <w:t>本项目要求   年   月   日前，完成所有设备的安装、调试、交付。</w:t>
      </w:r>
      <w:r>
        <w:rPr>
          <w:rFonts w:hint="eastAsia" w:ascii="宋体" w:hAnsi="宋体" w:eastAsia="宋体" w:cs="宋体"/>
          <w:sz w:val="24"/>
          <w:szCs w:val="24"/>
        </w:rPr>
        <w:t xml:space="preserve"> </w:t>
      </w:r>
    </w:p>
    <w:p w14:paraId="1DC6836A">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5.本项目为交钥匙工程。</w:t>
      </w:r>
    </w:p>
    <w:p w14:paraId="38E8F282">
      <w:pPr>
        <w:autoSpaceDE w:val="0"/>
        <w:autoSpaceDN w:val="0"/>
        <w:adjustRightInd w:val="0"/>
        <w:spacing w:line="46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二、合同内容</w:t>
      </w:r>
    </w:p>
    <w:p w14:paraId="3BCEDFA9">
      <w:pPr>
        <w:ind w:firstLine="480" w:firstLineChars="200"/>
        <w:rPr>
          <w:rFonts w:hint="eastAsia" w:ascii="宋体" w:hAnsi="宋体" w:eastAsia="宋体" w:cs="宋体"/>
          <w:sz w:val="24"/>
          <w:szCs w:val="24"/>
        </w:rPr>
      </w:pPr>
      <w:r>
        <w:rPr>
          <w:rFonts w:hint="eastAsia" w:ascii="宋体" w:hAnsi="宋体" w:eastAsia="宋体" w:cs="宋体"/>
          <w:sz w:val="24"/>
          <w:szCs w:val="24"/>
        </w:rPr>
        <w:t>1.产品名称(或项目名称)、品牌、型号、数量及金额</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61"/>
        <w:gridCol w:w="2016"/>
        <w:gridCol w:w="900"/>
        <w:gridCol w:w="1021"/>
        <w:gridCol w:w="1154"/>
        <w:gridCol w:w="577"/>
        <w:gridCol w:w="569"/>
        <w:gridCol w:w="1624"/>
      </w:tblGrid>
      <w:tr w14:paraId="53B031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661" w:type="dxa"/>
            <w:noWrap w:val="0"/>
            <w:vAlign w:val="center"/>
          </w:tcPr>
          <w:p w14:paraId="76E192D9">
            <w:pPr>
              <w:autoSpaceDE w:val="0"/>
              <w:autoSpaceDN w:val="0"/>
              <w:adjustRightInd w:val="0"/>
              <w:spacing w:line="360" w:lineRule="auto"/>
              <w:jc w:val="center"/>
              <w:rPr>
                <w:rFonts w:ascii="宋体" w:hAnsi="宋体"/>
                <w:sz w:val="24"/>
                <w:szCs w:val="24"/>
                <w:highlight w:val="none"/>
              </w:rPr>
            </w:pPr>
            <w:r>
              <w:rPr>
                <w:rFonts w:hint="eastAsia" w:ascii="宋体" w:hAnsi="宋体"/>
                <w:sz w:val="24"/>
                <w:szCs w:val="24"/>
                <w:highlight w:val="none"/>
              </w:rPr>
              <w:t>序号</w:t>
            </w:r>
          </w:p>
        </w:tc>
        <w:tc>
          <w:tcPr>
            <w:tcW w:w="2016" w:type="dxa"/>
            <w:noWrap w:val="0"/>
            <w:vAlign w:val="center"/>
          </w:tcPr>
          <w:p w14:paraId="2D24BC23">
            <w:pPr>
              <w:autoSpaceDE w:val="0"/>
              <w:autoSpaceDN w:val="0"/>
              <w:adjustRightInd w:val="0"/>
              <w:spacing w:line="360" w:lineRule="auto"/>
              <w:jc w:val="center"/>
              <w:rPr>
                <w:rFonts w:hint="eastAsia" w:ascii="宋体" w:hAnsi="宋体"/>
                <w:sz w:val="24"/>
                <w:szCs w:val="24"/>
                <w:highlight w:val="none"/>
              </w:rPr>
            </w:pPr>
            <w:r>
              <w:rPr>
                <w:rFonts w:hint="eastAsia" w:ascii="宋体" w:hAnsi="宋体"/>
                <w:sz w:val="24"/>
                <w:szCs w:val="24"/>
                <w:highlight w:val="none"/>
              </w:rPr>
              <w:t>产品名称</w:t>
            </w:r>
          </w:p>
          <w:p w14:paraId="77DEEFDE">
            <w:pPr>
              <w:autoSpaceDE w:val="0"/>
              <w:autoSpaceDN w:val="0"/>
              <w:adjustRightInd w:val="0"/>
              <w:spacing w:line="360" w:lineRule="auto"/>
              <w:jc w:val="center"/>
              <w:rPr>
                <w:rFonts w:ascii="宋体" w:hAnsi="宋体"/>
                <w:sz w:val="24"/>
                <w:szCs w:val="24"/>
                <w:highlight w:val="none"/>
              </w:rPr>
            </w:pPr>
            <w:r>
              <w:rPr>
                <w:rFonts w:hint="eastAsia" w:ascii="宋体" w:hAnsi="宋体"/>
                <w:sz w:val="24"/>
                <w:szCs w:val="24"/>
                <w:highlight w:val="none"/>
              </w:rPr>
              <w:t>（或项目名称）</w:t>
            </w:r>
          </w:p>
        </w:tc>
        <w:tc>
          <w:tcPr>
            <w:tcW w:w="900" w:type="dxa"/>
            <w:noWrap w:val="0"/>
            <w:vAlign w:val="center"/>
          </w:tcPr>
          <w:p w14:paraId="577C484B">
            <w:pPr>
              <w:autoSpaceDE w:val="0"/>
              <w:autoSpaceDN w:val="0"/>
              <w:adjustRightInd w:val="0"/>
              <w:spacing w:line="360" w:lineRule="auto"/>
              <w:jc w:val="center"/>
              <w:rPr>
                <w:rFonts w:ascii="宋体" w:hAnsi="宋体"/>
                <w:sz w:val="24"/>
                <w:szCs w:val="24"/>
                <w:highlight w:val="none"/>
              </w:rPr>
            </w:pPr>
            <w:r>
              <w:rPr>
                <w:rFonts w:hint="eastAsia" w:ascii="宋体" w:hAnsi="宋体"/>
                <w:sz w:val="24"/>
                <w:szCs w:val="24"/>
                <w:highlight w:val="none"/>
              </w:rPr>
              <w:t>品牌</w:t>
            </w:r>
          </w:p>
        </w:tc>
        <w:tc>
          <w:tcPr>
            <w:tcW w:w="1021" w:type="dxa"/>
            <w:noWrap w:val="0"/>
            <w:vAlign w:val="center"/>
          </w:tcPr>
          <w:p w14:paraId="59F2870F">
            <w:pPr>
              <w:autoSpaceDE w:val="0"/>
              <w:autoSpaceDN w:val="0"/>
              <w:adjustRightInd w:val="0"/>
              <w:spacing w:line="360" w:lineRule="auto"/>
              <w:jc w:val="center"/>
              <w:rPr>
                <w:rFonts w:hint="eastAsia" w:ascii="宋体" w:hAnsi="宋体"/>
                <w:sz w:val="24"/>
                <w:szCs w:val="24"/>
                <w:highlight w:val="none"/>
              </w:rPr>
            </w:pPr>
            <w:r>
              <w:rPr>
                <w:rFonts w:hint="eastAsia" w:ascii="宋体" w:hAnsi="宋体"/>
                <w:sz w:val="24"/>
                <w:szCs w:val="24"/>
                <w:highlight w:val="none"/>
              </w:rPr>
              <w:t>规格</w:t>
            </w:r>
          </w:p>
          <w:p w14:paraId="5D09ED45">
            <w:pPr>
              <w:autoSpaceDE w:val="0"/>
              <w:autoSpaceDN w:val="0"/>
              <w:adjustRightInd w:val="0"/>
              <w:spacing w:line="360" w:lineRule="auto"/>
              <w:jc w:val="center"/>
              <w:rPr>
                <w:rFonts w:ascii="宋体" w:hAnsi="宋体"/>
                <w:sz w:val="24"/>
                <w:szCs w:val="24"/>
                <w:highlight w:val="none"/>
              </w:rPr>
            </w:pPr>
            <w:r>
              <w:rPr>
                <w:rFonts w:hint="eastAsia" w:ascii="宋体" w:hAnsi="宋体"/>
                <w:sz w:val="24"/>
                <w:szCs w:val="24"/>
                <w:highlight w:val="none"/>
              </w:rPr>
              <w:t>型号</w:t>
            </w:r>
          </w:p>
        </w:tc>
        <w:tc>
          <w:tcPr>
            <w:tcW w:w="1154" w:type="dxa"/>
            <w:noWrap w:val="0"/>
            <w:vAlign w:val="center"/>
          </w:tcPr>
          <w:p w14:paraId="4F597ED3">
            <w:pPr>
              <w:autoSpaceDE w:val="0"/>
              <w:autoSpaceDN w:val="0"/>
              <w:adjustRightInd w:val="0"/>
              <w:spacing w:line="360" w:lineRule="auto"/>
              <w:jc w:val="center"/>
              <w:rPr>
                <w:rFonts w:ascii="宋体" w:hAnsi="宋体"/>
                <w:sz w:val="24"/>
                <w:szCs w:val="24"/>
                <w:highlight w:val="none"/>
              </w:rPr>
            </w:pPr>
            <w:r>
              <w:rPr>
                <w:rFonts w:hint="eastAsia" w:ascii="宋体" w:hAnsi="宋体"/>
                <w:sz w:val="24"/>
                <w:szCs w:val="24"/>
                <w:highlight w:val="none"/>
              </w:rPr>
              <w:t>单价（元）</w:t>
            </w:r>
          </w:p>
        </w:tc>
        <w:tc>
          <w:tcPr>
            <w:tcW w:w="577" w:type="dxa"/>
            <w:noWrap w:val="0"/>
            <w:vAlign w:val="center"/>
          </w:tcPr>
          <w:p w14:paraId="48B7607A">
            <w:pPr>
              <w:autoSpaceDE w:val="0"/>
              <w:autoSpaceDN w:val="0"/>
              <w:adjustRightInd w:val="0"/>
              <w:spacing w:line="360" w:lineRule="auto"/>
              <w:jc w:val="center"/>
              <w:rPr>
                <w:rFonts w:ascii="宋体" w:hAnsi="宋体"/>
                <w:sz w:val="24"/>
                <w:szCs w:val="24"/>
                <w:highlight w:val="none"/>
              </w:rPr>
            </w:pPr>
            <w:r>
              <w:rPr>
                <w:rFonts w:hint="eastAsia" w:ascii="宋体" w:hAnsi="宋体"/>
                <w:sz w:val="24"/>
                <w:szCs w:val="24"/>
                <w:highlight w:val="none"/>
              </w:rPr>
              <w:t>数量</w:t>
            </w:r>
          </w:p>
        </w:tc>
        <w:tc>
          <w:tcPr>
            <w:tcW w:w="569" w:type="dxa"/>
            <w:noWrap w:val="0"/>
            <w:vAlign w:val="center"/>
          </w:tcPr>
          <w:p w14:paraId="44A46624">
            <w:pPr>
              <w:autoSpaceDE w:val="0"/>
              <w:autoSpaceDN w:val="0"/>
              <w:adjustRightInd w:val="0"/>
              <w:spacing w:line="360" w:lineRule="auto"/>
              <w:jc w:val="center"/>
              <w:rPr>
                <w:rFonts w:ascii="宋体" w:hAnsi="宋体"/>
                <w:sz w:val="24"/>
                <w:szCs w:val="24"/>
                <w:highlight w:val="none"/>
              </w:rPr>
            </w:pPr>
            <w:r>
              <w:rPr>
                <w:rFonts w:hint="eastAsia" w:ascii="宋体" w:hAnsi="宋体"/>
                <w:sz w:val="24"/>
                <w:szCs w:val="24"/>
                <w:highlight w:val="none"/>
              </w:rPr>
              <w:t>单位</w:t>
            </w:r>
          </w:p>
        </w:tc>
        <w:tc>
          <w:tcPr>
            <w:tcW w:w="1624" w:type="dxa"/>
            <w:noWrap w:val="0"/>
            <w:vAlign w:val="center"/>
          </w:tcPr>
          <w:p w14:paraId="2B9BBE3D">
            <w:pPr>
              <w:autoSpaceDE w:val="0"/>
              <w:autoSpaceDN w:val="0"/>
              <w:adjustRightInd w:val="0"/>
              <w:spacing w:line="360" w:lineRule="auto"/>
              <w:jc w:val="center"/>
              <w:rPr>
                <w:rFonts w:ascii="宋体" w:hAnsi="宋体"/>
                <w:sz w:val="24"/>
                <w:szCs w:val="24"/>
                <w:highlight w:val="none"/>
              </w:rPr>
            </w:pPr>
            <w:r>
              <w:rPr>
                <w:rFonts w:hint="eastAsia" w:ascii="宋体" w:hAnsi="宋体"/>
                <w:sz w:val="24"/>
                <w:szCs w:val="24"/>
                <w:highlight w:val="none"/>
              </w:rPr>
              <w:t>小计（元）</w:t>
            </w:r>
          </w:p>
        </w:tc>
      </w:tr>
      <w:tr w14:paraId="070F82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661" w:type="dxa"/>
            <w:noWrap w:val="0"/>
            <w:vAlign w:val="center"/>
          </w:tcPr>
          <w:p w14:paraId="31D823C4">
            <w:pPr>
              <w:autoSpaceDE w:val="0"/>
              <w:autoSpaceDN w:val="0"/>
              <w:adjustRightInd w:val="0"/>
              <w:spacing w:line="360" w:lineRule="auto"/>
              <w:jc w:val="center"/>
              <w:rPr>
                <w:rFonts w:ascii="宋体" w:hAnsi="宋体"/>
                <w:sz w:val="24"/>
                <w:szCs w:val="24"/>
                <w:highlight w:val="none"/>
              </w:rPr>
            </w:pPr>
          </w:p>
        </w:tc>
        <w:tc>
          <w:tcPr>
            <w:tcW w:w="2016" w:type="dxa"/>
            <w:noWrap w:val="0"/>
            <w:vAlign w:val="center"/>
          </w:tcPr>
          <w:p w14:paraId="34AB3ED5">
            <w:pPr>
              <w:autoSpaceDE w:val="0"/>
              <w:autoSpaceDN w:val="0"/>
              <w:adjustRightInd w:val="0"/>
              <w:spacing w:line="360" w:lineRule="auto"/>
              <w:ind w:firstLine="480" w:firstLineChars="200"/>
              <w:jc w:val="center"/>
              <w:rPr>
                <w:rFonts w:ascii="宋体" w:hAnsi="宋体"/>
                <w:sz w:val="24"/>
                <w:szCs w:val="24"/>
                <w:highlight w:val="none"/>
              </w:rPr>
            </w:pPr>
          </w:p>
        </w:tc>
        <w:tc>
          <w:tcPr>
            <w:tcW w:w="900" w:type="dxa"/>
            <w:noWrap w:val="0"/>
            <w:vAlign w:val="center"/>
          </w:tcPr>
          <w:p w14:paraId="3898ADB4">
            <w:pPr>
              <w:pStyle w:val="3"/>
              <w:spacing w:line="360" w:lineRule="auto"/>
              <w:jc w:val="center"/>
              <w:outlineLvl w:val="3"/>
              <w:rPr>
                <w:rFonts w:ascii="宋体" w:hAnsi="宋体" w:eastAsia="宋体"/>
                <w:sz w:val="24"/>
                <w:szCs w:val="24"/>
                <w:highlight w:val="none"/>
              </w:rPr>
            </w:pPr>
          </w:p>
        </w:tc>
        <w:tc>
          <w:tcPr>
            <w:tcW w:w="1021" w:type="dxa"/>
            <w:noWrap w:val="0"/>
            <w:vAlign w:val="center"/>
          </w:tcPr>
          <w:p w14:paraId="5058B84E">
            <w:pPr>
              <w:pStyle w:val="3"/>
              <w:spacing w:line="360" w:lineRule="auto"/>
              <w:jc w:val="center"/>
              <w:outlineLvl w:val="3"/>
              <w:rPr>
                <w:rFonts w:ascii="宋体" w:hAnsi="宋体" w:eastAsia="宋体"/>
                <w:sz w:val="24"/>
                <w:szCs w:val="24"/>
                <w:highlight w:val="none"/>
              </w:rPr>
            </w:pPr>
          </w:p>
        </w:tc>
        <w:tc>
          <w:tcPr>
            <w:tcW w:w="1154" w:type="dxa"/>
            <w:noWrap w:val="0"/>
            <w:vAlign w:val="center"/>
          </w:tcPr>
          <w:p w14:paraId="1F90C0D9">
            <w:pPr>
              <w:pStyle w:val="3"/>
              <w:spacing w:line="360" w:lineRule="auto"/>
              <w:jc w:val="center"/>
              <w:outlineLvl w:val="3"/>
              <w:rPr>
                <w:rFonts w:ascii="宋体" w:hAnsi="宋体" w:eastAsia="宋体"/>
                <w:sz w:val="24"/>
                <w:szCs w:val="24"/>
                <w:highlight w:val="none"/>
              </w:rPr>
            </w:pPr>
          </w:p>
        </w:tc>
        <w:tc>
          <w:tcPr>
            <w:tcW w:w="577" w:type="dxa"/>
            <w:noWrap w:val="0"/>
            <w:vAlign w:val="center"/>
          </w:tcPr>
          <w:p w14:paraId="68F7B096">
            <w:pPr>
              <w:pStyle w:val="3"/>
              <w:spacing w:line="360" w:lineRule="auto"/>
              <w:jc w:val="center"/>
              <w:outlineLvl w:val="3"/>
              <w:rPr>
                <w:rFonts w:ascii="宋体" w:hAnsi="宋体" w:eastAsia="宋体"/>
                <w:sz w:val="24"/>
                <w:szCs w:val="24"/>
                <w:highlight w:val="none"/>
              </w:rPr>
            </w:pPr>
          </w:p>
        </w:tc>
        <w:tc>
          <w:tcPr>
            <w:tcW w:w="569" w:type="dxa"/>
            <w:noWrap w:val="0"/>
            <w:vAlign w:val="center"/>
          </w:tcPr>
          <w:p w14:paraId="00E0C393">
            <w:pPr>
              <w:pStyle w:val="3"/>
              <w:spacing w:line="360" w:lineRule="auto"/>
              <w:jc w:val="center"/>
              <w:outlineLvl w:val="3"/>
              <w:rPr>
                <w:rFonts w:ascii="宋体" w:hAnsi="宋体" w:eastAsia="宋体"/>
                <w:sz w:val="24"/>
                <w:szCs w:val="24"/>
                <w:highlight w:val="none"/>
              </w:rPr>
            </w:pPr>
          </w:p>
        </w:tc>
        <w:tc>
          <w:tcPr>
            <w:tcW w:w="1624" w:type="dxa"/>
            <w:noWrap w:val="0"/>
            <w:vAlign w:val="center"/>
          </w:tcPr>
          <w:p w14:paraId="181C32C4">
            <w:pPr>
              <w:pStyle w:val="3"/>
              <w:spacing w:line="360" w:lineRule="auto"/>
              <w:jc w:val="center"/>
              <w:outlineLvl w:val="3"/>
              <w:rPr>
                <w:rFonts w:ascii="宋体" w:hAnsi="宋体" w:eastAsia="宋体"/>
                <w:sz w:val="24"/>
                <w:szCs w:val="24"/>
                <w:highlight w:val="none"/>
              </w:rPr>
            </w:pPr>
          </w:p>
        </w:tc>
      </w:tr>
      <w:tr w14:paraId="0472FC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661" w:type="dxa"/>
            <w:noWrap w:val="0"/>
            <w:vAlign w:val="center"/>
          </w:tcPr>
          <w:p w14:paraId="0A8D6C10">
            <w:pPr>
              <w:autoSpaceDE w:val="0"/>
              <w:autoSpaceDN w:val="0"/>
              <w:adjustRightInd w:val="0"/>
              <w:spacing w:line="360" w:lineRule="auto"/>
              <w:jc w:val="center"/>
              <w:rPr>
                <w:rFonts w:ascii="宋体" w:hAnsi="宋体"/>
                <w:sz w:val="24"/>
                <w:szCs w:val="24"/>
                <w:highlight w:val="none"/>
              </w:rPr>
            </w:pPr>
          </w:p>
        </w:tc>
        <w:tc>
          <w:tcPr>
            <w:tcW w:w="2016" w:type="dxa"/>
            <w:noWrap w:val="0"/>
            <w:vAlign w:val="center"/>
          </w:tcPr>
          <w:p w14:paraId="484D647A">
            <w:pPr>
              <w:autoSpaceDE w:val="0"/>
              <w:autoSpaceDN w:val="0"/>
              <w:adjustRightInd w:val="0"/>
              <w:spacing w:line="360" w:lineRule="auto"/>
              <w:ind w:firstLine="480" w:firstLineChars="200"/>
              <w:jc w:val="center"/>
              <w:rPr>
                <w:rFonts w:ascii="宋体" w:hAnsi="宋体"/>
                <w:sz w:val="24"/>
                <w:szCs w:val="24"/>
                <w:highlight w:val="none"/>
              </w:rPr>
            </w:pPr>
          </w:p>
        </w:tc>
        <w:tc>
          <w:tcPr>
            <w:tcW w:w="900" w:type="dxa"/>
            <w:noWrap w:val="0"/>
            <w:vAlign w:val="center"/>
          </w:tcPr>
          <w:p w14:paraId="6C504A9E">
            <w:pPr>
              <w:pStyle w:val="3"/>
              <w:spacing w:line="360" w:lineRule="auto"/>
              <w:jc w:val="center"/>
              <w:outlineLvl w:val="3"/>
              <w:rPr>
                <w:rFonts w:ascii="宋体" w:hAnsi="宋体" w:eastAsia="宋体"/>
                <w:sz w:val="24"/>
                <w:szCs w:val="24"/>
                <w:highlight w:val="none"/>
              </w:rPr>
            </w:pPr>
          </w:p>
        </w:tc>
        <w:tc>
          <w:tcPr>
            <w:tcW w:w="1021" w:type="dxa"/>
            <w:noWrap w:val="0"/>
            <w:vAlign w:val="center"/>
          </w:tcPr>
          <w:p w14:paraId="0846BE8B">
            <w:pPr>
              <w:pStyle w:val="3"/>
              <w:spacing w:line="360" w:lineRule="auto"/>
              <w:jc w:val="center"/>
              <w:outlineLvl w:val="3"/>
              <w:rPr>
                <w:rFonts w:ascii="宋体" w:hAnsi="宋体" w:eastAsia="宋体"/>
                <w:sz w:val="24"/>
                <w:szCs w:val="24"/>
                <w:highlight w:val="none"/>
              </w:rPr>
            </w:pPr>
          </w:p>
        </w:tc>
        <w:tc>
          <w:tcPr>
            <w:tcW w:w="1154" w:type="dxa"/>
            <w:noWrap w:val="0"/>
            <w:vAlign w:val="center"/>
          </w:tcPr>
          <w:p w14:paraId="1AA3E9AC">
            <w:pPr>
              <w:pStyle w:val="3"/>
              <w:spacing w:line="360" w:lineRule="auto"/>
              <w:jc w:val="center"/>
              <w:outlineLvl w:val="3"/>
              <w:rPr>
                <w:rFonts w:ascii="宋体" w:hAnsi="宋体" w:eastAsia="宋体"/>
                <w:sz w:val="24"/>
                <w:szCs w:val="24"/>
                <w:highlight w:val="none"/>
              </w:rPr>
            </w:pPr>
          </w:p>
        </w:tc>
        <w:tc>
          <w:tcPr>
            <w:tcW w:w="577" w:type="dxa"/>
            <w:noWrap w:val="0"/>
            <w:vAlign w:val="center"/>
          </w:tcPr>
          <w:p w14:paraId="2B554973">
            <w:pPr>
              <w:pStyle w:val="3"/>
              <w:spacing w:line="360" w:lineRule="auto"/>
              <w:jc w:val="center"/>
              <w:outlineLvl w:val="3"/>
              <w:rPr>
                <w:rFonts w:ascii="宋体" w:hAnsi="宋体" w:eastAsia="宋体"/>
                <w:sz w:val="24"/>
                <w:szCs w:val="24"/>
                <w:highlight w:val="none"/>
              </w:rPr>
            </w:pPr>
          </w:p>
        </w:tc>
        <w:tc>
          <w:tcPr>
            <w:tcW w:w="569" w:type="dxa"/>
            <w:noWrap w:val="0"/>
            <w:vAlign w:val="center"/>
          </w:tcPr>
          <w:p w14:paraId="4D5C63C3">
            <w:pPr>
              <w:pStyle w:val="3"/>
              <w:spacing w:line="360" w:lineRule="auto"/>
              <w:jc w:val="center"/>
              <w:outlineLvl w:val="3"/>
              <w:rPr>
                <w:rFonts w:ascii="宋体" w:hAnsi="宋体" w:eastAsia="宋体"/>
                <w:sz w:val="24"/>
                <w:szCs w:val="24"/>
                <w:highlight w:val="none"/>
              </w:rPr>
            </w:pPr>
          </w:p>
        </w:tc>
        <w:tc>
          <w:tcPr>
            <w:tcW w:w="1624" w:type="dxa"/>
            <w:noWrap w:val="0"/>
            <w:vAlign w:val="center"/>
          </w:tcPr>
          <w:p w14:paraId="5D170A9C">
            <w:pPr>
              <w:pStyle w:val="3"/>
              <w:spacing w:line="360" w:lineRule="auto"/>
              <w:jc w:val="center"/>
              <w:outlineLvl w:val="3"/>
              <w:rPr>
                <w:rFonts w:ascii="宋体" w:hAnsi="宋体" w:eastAsia="宋体"/>
                <w:sz w:val="24"/>
                <w:szCs w:val="24"/>
                <w:highlight w:val="none"/>
              </w:rPr>
            </w:pPr>
          </w:p>
        </w:tc>
      </w:tr>
      <w:tr w14:paraId="09DC5B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661" w:type="dxa"/>
            <w:noWrap w:val="0"/>
            <w:vAlign w:val="center"/>
          </w:tcPr>
          <w:p w14:paraId="6FFF950C">
            <w:pPr>
              <w:autoSpaceDE w:val="0"/>
              <w:autoSpaceDN w:val="0"/>
              <w:adjustRightInd w:val="0"/>
              <w:spacing w:line="360" w:lineRule="auto"/>
              <w:jc w:val="center"/>
              <w:rPr>
                <w:rFonts w:ascii="宋体" w:hAnsi="宋体"/>
                <w:sz w:val="24"/>
                <w:szCs w:val="24"/>
                <w:highlight w:val="none"/>
              </w:rPr>
            </w:pPr>
          </w:p>
        </w:tc>
        <w:tc>
          <w:tcPr>
            <w:tcW w:w="2016" w:type="dxa"/>
            <w:noWrap w:val="0"/>
            <w:vAlign w:val="center"/>
          </w:tcPr>
          <w:p w14:paraId="66767FA4">
            <w:pPr>
              <w:autoSpaceDE w:val="0"/>
              <w:autoSpaceDN w:val="0"/>
              <w:adjustRightInd w:val="0"/>
              <w:spacing w:line="360" w:lineRule="auto"/>
              <w:ind w:firstLine="480" w:firstLineChars="200"/>
              <w:jc w:val="center"/>
              <w:rPr>
                <w:rFonts w:ascii="宋体" w:hAnsi="宋体"/>
                <w:sz w:val="24"/>
                <w:szCs w:val="24"/>
                <w:highlight w:val="none"/>
              </w:rPr>
            </w:pPr>
          </w:p>
        </w:tc>
        <w:tc>
          <w:tcPr>
            <w:tcW w:w="900" w:type="dxa"/>
            <w:noWrap w:val="0"/>
            <w:vAlign w:val="center"/>
          </w:tcPr>
          <w:p w14:paraId="378F1D36">
            <w:pPr>
              <w:pStyle w:val="3"/>
              <w:spacing w:line="360" w:lineRule="auto"/>
              <w:jc w:val="center"/>
              <w:outlineLvl w:val="3"/>
              <w:rPr>
                <w:rFonts w:ascii="宋体" w:hAnsi="宋体" w:eastAsia="宋体"/>
                <w:sz w:val="24"/>
                <w:szCs w:val="24"/>
                <w:highlight w:val="none"/>
              </w:rPr>
            </w:pPr>
          </w:p>
        </w:tc>
        <w:tc>
          <w:tcPr>
            <w:tcW w:w="1021" w:type="dxa"/>
            <w:noWrap w:val="0"/>
            <w:vAlign w:val="center"/>
          </w:tcPr>
          <w:p w14:paraId="59D2EDF0">
            <w:pPr>
              <w:pStyle w:val="3"/>
              <w:spacing w:line="360" w:lineRule="auto"/>
              <w:jc w:val="center"/>
              <w:outlineLvl w:val="3"/>
              <w:rPr>
                <w:rFonts w:ascii="宋体" w:hAnsi="宋体" w:eastAsia="宋体"/>
                <w:sz w:val="24"/>
                <w:szCs w:val="24"/>
                <w:highlight w:val="none"/>
              </w:rPr>
            </w:pPr>
          </w:p>
        </w:tc>
        <w:tc>
          <w:tcPr>
            <w:tcW w:w="1154" w:type="dxa"/>
            <w:noWrap w:val="0"/>
            <w:vAlign w:val="center"/>
          </w:tcPr>
          <w:p w14:paraId="13B6CBAB">
            <w:pPr>
              <w:pStyle w:val="3"/>
              <w:spacing w:line="360" w:lineRule="auto"/>
              <w:jc w:val="center"/>
              <w:outlineLvl w:val="3"/>
              <w:rPr>
                <w:rFonts w:ascii="宋体" w:hAnsi="宋体" w:eastAsia="宋体"/>
                <w:sz w:val="24"/>
                <w:szCs w:val="24"/>
                <w:highlight w:val="none"/>
              </w:rPr>
            </w:pPr>
          </w:p>
        </w:tc>
        <w:tc>
          <w:tcPr>
            <w:tcW w:w="577" w:type="dxa"/>
            <w:noWrap w:val="0"/>
            <w:vAlign w:val="center"/>
          </w:tcPr>
          <w:p w14:paraId="305ED8D9">
            <w:pPr>
              <w:pStyle w:val="3"/>
              <w:spacing w:line="360" w:lineRule="auto"/>
              <w:jc w:val="center"/>
              <w:outlineLvl w:val="3"/>
              <w:rPr>
                <w:rFonts w:ascii="宋体" w:hAnsi="宋体" w:eastAsia="宋体"/>
                <w:sz w:val="24"/>
                <w:szCs w:val="24"/>
                <w:highlight w:val="none"/>
              </w:rPr>
            </w:pPr>
          </w:p>
        </w:tc>
        <w:tc>
          <w:tcPr>
            <w:tcW w:w="569" w:type="dxa"/>
            <w:noWrap w:val="0"/>
            <w:vAlign w:val="center"/>
          </w:tcPr>
          <w:p w14:paraId="22DC5D34">
            <w:pPr>
              <w:pStyle w:val="3"/>
              <w:spacing w:line="360" w:lineRule="auto"/>
              <w:jc w:val="center"/>
              <w:outlineLvl w:val="3"/>
              <w:rPr>
                <w:rFonts w:ascii="宋体" w:hAnsi="宋体" w:eastAsia="宋体"/>
                <w:sz w:val="24"/>
                <w:szCs w:val="24"/>
                <w:highlight w:val="none"/>
              </w:rPr>
            </w:pPr>
          </w:p>
        </w:tc>
        <w:tc>
          <w:tcPr>
            <w:tcW w:w="1624" w:type="dxa"/>
            <w:noWrap w:val="0"/>
            <w:vAlign w:val="center"/>
          </w:tcPr>
          <w:p w14:paraId="29D11FD9">
            <w:pPr>
              <w:pStyle w:val="3"/>
              <w:spacing w:line="360" w:lineRule="auto"/>
              <w:jc w:val="center"/>
              <w:outlineLvl w:val="3"/>
              <w:rPr>
                <w:rFonts w:ascii="宋体" w:hAnsi="宋体" w:eastAsia="宋体"/>
                <w:sz w:val="24"/>
                <w:szCs w:val="24"/>
                <w:highlight w:val="none"/>
              </w:rPr>
            </w:pPr>
          </w:p>
        </w:tc>
      </w:tr>
      <w:tr w14:paraId="61B530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661" w:type="dxa"/>
            <w:noWrap w:val="0"/>
            <w:vAlign w:val="center"/>
          </w:tcPr>
          <w:p w14:paraId="1DE13DDC">
            <w:pPr>
              <w:autoSpaceDE w:val="0"/>
              <w:autoSpaceDN w:val="0"/>
              <w:adjustRightInd w:val="0"/>
              <w:spacing w:line="360" w:lineRule="auto"/>
              <w:jc w:val="center"/>
              <w:rPr>
                <w:rFonts w:ascii="宋体" w:hAnsi="宋体"/>
                <w:sz w:val="24"/>
                <w:szCs w:val="24"/>
                <w:highlight w:val="none"/>
              </w:rPr>
            </w:pPr>
          </w:p>
        </w:tc>
        <w:tc>
          <w:tcPr>
            <w:tcW w:w="2016" w:type="dxa"/>
            <w:noWrap w:val="0"/>
            <w:vAlign w:val="center"/>
          </w:tcPr>
          <w:p w14:paraId="3791A55C">
            <w:pPr>
              <w:autoSpaceDE w:val="0"/>
              <w:autoSpaceDN w:val="0"/>
              <w:adjustRightInd w:val="0"/>
              <w:spacing w:line="360" w:lineRule="auto"/>
              <w:ind w:firstLine="480" w:firstLineChars="200"/>
              <w:jc w:val="center"/>
              <w:rPr>
                <w:rFonts w:ascii="宋体" w:hAnsi="宋体"/>
                <w:sz w:val="24"/>
                <w:szCs w:val="24"/>
                <w:highlight w:val="none"/>
              </w:rPr>
            </w:pPr>
          </w:p>
        </w:tc>
        <w:tc>
          <w:tcPr>
            <w:tcW w:w="900" w:type="dxa"/>
            <w:noWrap w:val="0"/>
            <w:vAlign w:val="center"/>
          </w:tcPr>
          <w:p w14:paraId="4D91DA69">
            <w:pPr>
              <w:pStyle w:val="3"/>
              <w:spacing w:line="360" w:lineRule="auto"/>
              <w:jc w:val="center"/>
              <w:outlineLvl w:val="3"/>
              <w:rPr>
                <w:rFonts w:ascii="宋体" w:hAnsi="宋体" w:eastAsia="宋体"/>
                <w:sz w:val="24"/>
                <w:szCs w:val="24"/>
                <w:highlight w:val="none"/>
              </w:rPr>
            </w:pPr>
          </w:p>
        </w:tc>
        <w:tc>
          <w:tcPr>
            <w:tcW w:w="1021" w:type="dxa"/>
            <w:noWrap w:val="0"/>
            <w:vAlign w:val="center"/>
          </w:tcPr>
          <w:p w14:paraId="4F08E95C">
            <w:pPr>
              <w:pStyle w:val="3"/>
              <w:spacing w:line="360" w:lineRule="auto"/>
              <w:jc w:val="center"/>
              <w:outlineLvl w:val="3"/>
              <w:rPr>
                <w:rFonts w:ascii="宋体" w:hAnsi="宋体" w:eastAsia="宋体"/>
                <w:sz w:val="24"/>
                <w:szCs w:val="24"/>
                <w:highlight w:val="none"/>
              </w:rPr>
            </w:pPr>
          </w:p>
        </w:tc>
        <w:tc>
          <w:tcPr>
            <w:tcW w:w="1154" w:type="dxa"/>
            <w:noWrap w:val="0"/>
            <w:vAlign w:val="center"/>
          </w:tcPr>
          <w:p w14:paraId="4F8556CE">
            <w:pPr>
              <w:pStyle w:val="3"/>
              <w:spacing w:line="360" w:lineRule="auto"/>
              <w:jc w:val="center"/>
              <w:outlineLvl w:val="3"/>
              <w:rPr>
                <w:rFonts w:ascii="宋体" w:hAnsi="宋体" w:eastAsia="宋体"/>
                <w:sz w:val="24"/>
                <w:szCs w:val="24"/>
                <w:highlight w:val="none"/>
              </w:rPr>
            </w:pPr>
          </w:p>
        </w:tc>
        <w:tc>
          <w:tcPr>
            <w:tcW w:w="577" w:type="dxa"/>
            <w:noWrap w:val="0"/>
            <w:vAlign w:val="center"/>
          </w:tcPr>
          <w:p w14:paraId="36A1954B">
            <w:pPr>
              <w:pStyle w:val="3"/>
              <w:spacing w:line="360" w:lineRule="auto"/>
              <w:jc w:val="center"/>
              <w:outlineLvl w:val="3"/>
              <w:rPr>
                <w:rFonts w:ascii="宋体" w:hAnsi="宋体" w:eastAsia="宋体"/>
                <w:sz w:val="24"/>
                <w:szCs w:val="24"/>
                <w:highlight w:val="none"/>
              </w:rPr>
            </w:pPr>
          </w:p>
        </w:tc>
        <w:tc>
          <w:tcPr>
            <w:tcW w:w="569" w:type="dxa"/>
            <w:noWrap w:val="0"/>
            <w:vAlign w:val="center"/>
          </w:tcPr>
          <w:p w14:paraId="145F9585">
            <w:pPr>
              <w:pStyle w:val="3"/>
              <w:spacing w:line="360" w:lineRule="auto"/>
              <w:jc w:val="center"/>
              <w:outlineLvl w:val="3"/>
              <w:rPr>
                <w:rFonts w:ascii="宋体" w:hAnsi="宋体" w:eastAsia="宋体"/>
                <w:sz w:val="24"/>
                <w:szCs w:val="24"/>
                <w:highlight w:val="none"/>
              </w:rPr>
            </w:pPr>
          </w:p>
        </w:tc>
        <w:tc>
          <w:tcPr>
            <w:tcW w:w="1624" w:type="dxa"/>
            <w:noWrap w:val="0"/>
            <w:vAlign w:val="center"/>
          </w:tcPr>
          <w:p w14:paraId="05A01593">
            <w:pPr>
              <w:pStyle w:val="3"/>
              <w:spacing w:line="360" w:lineRule="auto"/>
              <w:jc w:val="center"/>
              <w:outlineLvl w:val="3"/>
              <w:rPr>
                <w:rFonts w:ascii="宋体" w:hAnsi="宋体" w:eastAsia="宋体"/>
                <w:sz w:val="24"/>
                <w:szCs w:val="24"/>
                <w:highlight w:val="none"/>
              </w:rPr>
            </w:pPr>
          </w:p>
        </w:tc>
      </w:tr>
      <w:tr w14:paraId="0D4586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661" w:type="dxa"/>
            <w:vMerge w:val="restart"/>
            <w:noWrap w:val="0"/>
            <w:vAlign w:val="center"/>
          </w:tcPr>
          <w:p w14:paraId="0C57A707">
            <w:pPr>
              <w:autoSpaceDE w:val="0"/>
              <w:autoSpaceDN w:val="0"/>
              <w:adjustRightInd w:val="0"/>
              <w:spacing w:line="360" w:lineRule="auto"/>
              <w:ind w:firstLine="480" w:firstLineChars="200"/>
              <w:jc w:val="center"/>
              <w:rPr>
                <w:rFonts w:ascii="宋体" w:hAnsi="宋体"/>
                <w:sz w:val="24"/>
                <w:szCs w:val="24"/>
                <w:highlight w:val="none"/>
              </w:rPr>
            </w:pPr>
          </w:p>
        </w:tc>
        <w:tc>
          <w:tcPr>
            <w:tcW w:w="2016" w:type="dxa"/>
            <w:vMerge w:val="restart"/>
            <w:noWrap w:val="0"/>
            <w:vAlign w:val="center"/>
          </w:tcPr>
          <w:p w14:paraId="2F75F3BD">
            <w:pPr>
              <w:autoSpaceDE w:val="0"/>
              <w:autoSpaceDN w:val="0"/>
              <w:adjustRightInd w:val="0"/>
              <w:spacing w:line="360" w:lineRule="auto"/>
              <w:jc w:val="center"/>
              <w:rPr>
                <w:rFonts w:hint="eastAsia" w:ascii="宋体" w:hAnsi="宋体"/>
                <w:sz w:val="24"/>
                <w:szCs w:val="24"/>
                <w:highlight w:val="none"/>
              </w:rPr>
            </w:pPr>
            <w:r>
              <w:rPr>
                <w:rFonts w:hint="eastAsia" w:ascii="宋体" w:hAnsi="宋体"/>
                <w:sz w:val="24"/>
                <w:szCs w:val="24"/>
                <w:highlight w:val="none"/>
              </w:rPr>
              <w:t>合计金额</w:t>
            </w:r>
          </w:p>
          <w:p w14:paraId="7F566E23">
            <w:pPr>
              <w:autoSpaceDE w:val="0"/>
              <w:autoSpaceDN w:val="0"/>
              <w:adjustRightInd w:val="0"/>
              <w:spacing w:line="360" w:lineRule="auto"/>
              <w:jc w:val="center"/>
              <w:rPr>
                <w:rFonts w:ascii="宋体" w:hAnsi="宋体"/>
                <w:sz w:val="24"/>
                <w:szCs w:val="24"/>
                <w:highlight w:val="none"/>
              </w:rPr>
            </w:pPr>
            <w:r>
              <w:rPr>
                <w:rFonts w:hint="eastAsia"/>
                <w:sz w:val="24"/>
                <w:szCs w:val="24"/>
                <w:highlight w:val="none"/>
              </w:rPr>
              <w:t>（</w:t>
            </w:r>
            <w:r>
              <w:rPr>
                <w:rFonts w:hint="eastAsia"/>
                <w:sz w:val="24"/>
                <w:szCs w:val="24"/>
                <w:highlight w:val="none"/>
                <w:lang w:val="en-US" w:eastAsia="zh-CN"/>
              </w:rPr>
              <w:t>元</w:t>
            </w:r>
            <w:r>
              <w:rPr>
                <w:rFonts w:hint="eastAsia"/>
                <w:sz w:val="24"/>
                <w:szCs w:val="24"/>
                <w:highlight w:val="none"/>
              </w:rPr>
              <w:t>）</w:t>
            </w:r>
          </w:p>
        </w:tc>
        <w:tc>
          <w:tcPr>
            <w:tcW w:w="5845" w:type="dxa"/>
            <w:gridSpan w:val="6"/>
            <w:noWrap w:val="0"/>
            <w:vAlign w:val="center"/>
          </w:tcPr>
          <w:p w14:paraId="67EA5E8B">
            <w:pPr>
              <w:pStyle w:val="3"/>
              <w:spacing w:line="360" w:lineRule="auto"/>
              <w:jc w:val="left"/>
              <w:outlineLvl w:val="3"/>
              <w:rPr>
                <w:rFonts w:hint="default" w:ascii="宋体" w:hAnsi="宋体" w:eastAsia="宋体"/>
                <w:b w:val="0"/>
                <w:bCs/>
                <w:sz w:val="24"/>
                <w:szCs w:val="24"/>
                <w:highlight w:val="none"/>
                <w:lang w:val="en-US" w:eastAsia="zh-CN"/>
              </w:rPr>
            </w:pPr>
            <w:r>
              <w:rPr>
                <w:rFonts w:hint="eastAsia"/>
                <w:b w:val="0"/>
                <w:bCs/>
                <w:sz w:val="24"/>
                <w:szCs w:val="24"/>
                <w:highlight w:val="none"/>
                <w:lang w:val="en-US" w:eastAsia="zh-CN"/>
              </w:rPr>
              <w:t>大写：</w:t>
            </w:r>
          </w:p>
        </w:tc>
      </w:tr>
      <w:tr w14:paraId="5D6078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661" w:type="dxa"/>
            <w:vMerge w:val="continue"/>
            <w:noWrap w:val="0"/>
            <w:vAlign w:val="center"/>
          </w:tcPr>
          <w:p w14:paraId="719A50B5">
            <w:pPr>
              <w:autoSpaceDE w:val="0"/>
              <w:autoSpaceDN w:val="0"/>
              <w:adjustRightInd w:val="0"/>
              <w:spacing w:line="360" w:lineRule="auto"/>
              <w:ind w:firstLine="480" w:firstLineChars="200"/>
              <w:jc w:val="center"/>
              <w:rPr>
                <w:rFonts w:ascii="宋体" w:hAnsi="宋体"/>
                <w:sz w:val="24"/>
                <w:szCs w:val="24"/>
                <w:highlight w:val="none"/>
              </w:rPr>
            </w:pPr>
          </w:p>
        </w:tc>
        <w:tc>
          <w:tcPr>
            <w:tcW w:w="2016" w:type="dxa"/>
            <w:vMerge w:val="continue"/>
            <w:noWrap w:val="0"/>
            <w:vAlign w:val="center"/>
          </w:tcPr>
          <w:p w14:paraId="5F80D7CA">
            <w:pPr>
              <w:autoSpaceDE w:val="0"/>
              <w:autoSpaceDN w:val="0"/>
              <w:adjustRightInd w:val="0"/>
              <w:spacing w:line="360" w:lineRule="auto"/>
              <w:jc w:val="center"/>
              <w:rPr>
                <w:rFonts w:ascii="宋体" w:hAnsi="宋体"/>
                <w:sz w:val="24"/>
                <w:szCs w:val="24"/>
                <w:highlight w:val="none"/>
              </w:rPr>
            </w:pPr>
          </w:p>
        </w:tc>
        <w:tc>
          <w:tcPr>
            <w:tcW w:w="5845" w:type="dxa"/>
            <w:gridSpan w:val="6"/>
            <w:noWrap w:val="0"/>
            <w:vAlign w:val="center"/>
          </w:tcPr>
          <w:p w14:paraId="6F86FC16">
            <w:pPr>
              <w:pStyle w:val="3"/>
              <w:spacing w:line="360" w:lineRule="auto"/>
              <w:jc w:val="left"/>
              <w:outlineLvl w:val="3"/>
              <w:rPr>
                <w:rFonts w:hint="eastAsia" w:ascii="宋体" w:hAnsi="宋体" w:eastAsia="宋体"/>
                <w:b w:val="0"/>
                <w:bCs/>
                <w:sz w:val="24"/>
                <w:szCs w:val="24"/>
                <w:highlight w:val="none"/>
                <w:lang w:val="en-US" w:eastAsia="zh-CN"/>
              </w:rPr>
            </w:pPr>
            <w:r>
              <w:rPr>
                <w:rFonts w:hint="eastAsia"/>
                <w:b w:val="0"/>
                <w:bCs/>
                <w:sz w:val="24"/>
                <w:szCs w:val="24"/>
                <w:highlight w:val="none"/>
                <w:lang w:val="en-US" w:eastAsia="zh-CN"/>
              </w:rPr>
              <w:t>小写：</w:t>
            </w:r>
          </w:p>
        </w:tc>
      </w:tr>
      <w:tr w14:paraId="6D3A06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661" w:type="dxa"/>
            <w:noWrap w:val="0"/>
            <w:vAlign w:val="center"/>
          </w:tcPr>
          <w:p w14:paraId="3162660D">
            <w:pPr>
              <w:autoSpaceDE w:val="0"/>
              <w:autoSpaceDN w:val="0"/>
              <w:adjustRightInd w:val="0"/>
              <w:spacing w:line="360" w:lineRule="auto"/>
              <w:ind w:firstLine="480" w:firstLineChars="200"/>
              <w:jc w:val="center"/>
              <w:rPr>
                <w:rFonts w:ascii="宋体" w:hAnsi="宋体"/>
                <w:sz w:val="24"/>
                <w:szCs w:val="24"/>
                <w:highlight w:val="none"/>
              </w:rPr>
            </w:pPr>
          </w:p>
        </w:tc>
        <w:tc>
          <w:tcPr>
            <w:tcW w:w="2016" w:type="dxa"/>
            <w:noWrap w:val="0"/>
            <w:vAlign w:val="center"/>
          </w:tcPr>
          <w:p w14:paraId="5AC67262">
            <w:pPr>
              <w:autoSpaceDE w:val="0"/>
              <w:autoSpaceDN w:val="0"/>
              <w:adjustRightInd w:val="0"/>
              <w:spacing w:line="360" w:lineRule="auto"/>
              <w:jc w:val="center"/>
              <w:rPr>
                <w:rFonts w:ascii="宋体" w:hAnsi="宋体"/>
                <w:sz w:val="24"/>
                <w:szCs w:val="24"/>
                <w:highlight w:val="none"/>
              </w:rPr>
            </w:pPr>
            <w:r>
              <w:rPr>
                <w:rFonts w:hint="eastAsia" w:ascii="宋体" w:hAnsi="宋体"/>
                <w:sz w:val="24"/>
                <w:szCs w:val="24"/>
                <w:highlight w:val="none"/>
              </w:rPr>
              <w:t>特别说明</w:t>
            </w:r>
          </w:p>
        </w:tc>
        <w:tc>
          <w:tcPr>
            <w:tcW w:w="5845" w:type="dxa"/>
            <w:gridSpan w:val="6"/>
            <w:noWrap w:val="0"/>
            <w:vAlign w:val="center"/>
          </w:tcPr>
          <w:p w14:paraId="3D0245F4">
            <w:pPr>
              <w:pStyle w:val="3"/>
              <w:spacing w:line="360" w:lineRule="auto"/>
              <w:jc w:val="center"/>
              <w:outlineLvl w:val="3"/>
              <w:rPr>
                <w:rFonts w:ascii="宋体" w:hAnsi="宋体" w:eastAsia="宋体"/>
                <w:b w:val="0"/>
                <w:sz w:val="24"/>
                <w:szCs w:val="24"/>
                <w:highlight w:val="none"/>
              </w:rPr>
            </w:pPr>
            <w:r>
              <w:rPr>
                <w:rFonts w:hint="eastAsia" w:ascii="宋体" w:hAnsi="宋体" w:eastAsia="宋体"/>
                <w:b w:val="0"/>
                <w:sz w:val="24"/>
                <w:szCs w:val="24"/>
                <w:highlight w:val="none"/>
              </w:rPr>
              <w:t>本合同内容包括但不限于以上内容，以实现项目整体功能、性能为准。</w:t>
            </w:r>
          </w:p>
        </w:tc>
      </w:tr>
    </w:tbl>
    <w:p w14:paraId="5262889D">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合同约定的货物单价已包含购买货物及售后服务所发生的全部费用，包括但不限于运输费、保险费、装卸费、配料资料费、安装调试费用、验收时的耗材料费、强制性第三方监督检验机构的验收检验费、税费、培训费用、售后服务费用等。</w:t>
      </w:r>
    </w:p>
    <w:p w14:paraId="1172EBFD">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3.合同总价为项目执行完毕的全部费用。</w:t>
      </w:r>
    </w:p>
    <w:p w14:paraId="351A54E9">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4.设备详细配置清单及技术指标见附件。</w:t>
      </w:r>
    </w:p>
    <w:p w14:paraId="4B4EF983">
      <w:pPr>
        <w:autoSpaceDE w:val="0"/>
        <w:autoSpaceDN w:val="0"/>
        <w:adjustRightInd w:val="0"/>
        <w:spacing w:line="46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三、合同价款</w:t>
      </w:r>
    </w:p>
    <w:p w14:paraId="7E8AF956">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1.合同总价：</w:t>
      </w:r>
    </w:p>
    <w:p w14:paraId="365DA6EB">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人民币</w:t>
      </w:r>
      <w:r>
        <w:rPr>
          <w:rFonts w:hint="eastAsia" w:ascii="宋体" w:hAnsi="宋体" w:eastAsia="宋体" w:cs="宋体"/>
          <w:sz w:val="24"/>
          <w:szCs w:val="24"/>
          <w:u w:val="single"/>
        </w:rPr>
        <w:t xml:space="preserve">（大写）：                      </w:t>
      </w:r>
    </w:p>
    <w:p w14:paraId="2832CC92">
      <w:pPr>
        <w:autoSpaceDE w:val="0"/>
        <w:autoSpaceDN w:val="0"/>
        <w:adjustRightInd w:val="0"/>
        <w:spacing w:line="460" w:lineRule="exact"/>
        <w:ind w:firstLine="1200" w:firstLineChars="500"/>
        <w:rPr>
          <w:rFonts w:hint="eastAsia" w:ascii="宋体" w:hAnsi="宋体" w:eastAsia="宋体" w:cs="宋体"/>
          <w:sz w:val="24"/>
          <w:szCs w:val="24"/>
          <w:u w:val="single"/>
        </w:rPr>
      </w:pPr>
      <w:r>
        <w:rPr>
          <w:rFonts w:hint="eastAsia" w:ascii="宋体" w:hAnsi="宋体" w:eastAsia="宋体" w:cs="宋体"/>
          <w:sz w:val="24"/>
          <w:szCs w:val="24"/>
          <w:u w:val="single"/>
        </w:rPr>
        <w:t xml:space="preserve">（小写）：                      </w:t>
      </w:r>
    </w:p>
    <w:p w14:paraId="6B53A6EE">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2.合同价格形式：固定总价合同。</w:t>
      </w:r>
    </w:p>
    <w:p w14:paraId="2A4CF063">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合同总价即成交价，包括但不限于全部服务费、税金、代理服务费等其他一切相关费用。合同总价一次包死，合同价格为含税价，乙方（成交人）提供销售服务所发生的一切税（包括增值税）费等都已包含于合同价款中。</w:t>
      </w:r>
    </w:p>
    <w:p w14:paraId="5DCF241D">
      <w:pPr>
        <w:autoSpaceDE w:val="0"/>
        <w:autoSpaceDN w:val="0"/>
        <w:adjustRightInd w:val="0"/>
        <w:spacing w:line="46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四、结算方式</w:t>
      </w:r>
    </w:p>
    <w:p w14:paraId="54C8B291">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 本合同由乙方全部垫资。</w:t>
      </w:r>
    </w:p>
    <w:p w14:paraId="6957A517">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 结算单位：由甲方以人民币负责结算，在付款前，乙方必须开具发票给甲方。</w:t>
      </w:r>
    </w:p>
    <w:p w14:paraId="117AEDE8">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 付款方式：项目结束经甲方验收合格后，支付合同总金额的100.00%，对于合同中的装修工程部分的结算，以甲方审计部门审计结果为准。</w:t>
      </w:r>
    </w:p>
    <w:p w14:paraId="612344DE">
      <w:pPr>
        <w:autoSpaceDE w:val="0"/>
        <w:autoSpaceDN w:val="0"/>
        <w:adjustRightInd w:val="0"/>
        <w:spacing w:line="460" w:lineRule="exact"/>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rPr>
        <w:t>4. 履约保证金：项目验收合格后，经中标单位申请并向招标人缴纳合同总价款的3%的履约保证金后</w:t>
      </w:r>
      <w:r>
        <w:rPr>
          <w:rFonts w:hint="eastAsia" w:ascii="宋体" w:hAnsi="宋体" w:eastAsia="宋体" w:cs="宋体"/>
          <w:sz w:val="24"/>
          <w:szCs w:val="24"/>
          <w:lang w:eastAsia="zh-CN"/>
        </w:rPr>
        <w:t>。</w:t>
      </w:r>
      <w:r>
        <w:rPr>
          <w:rFonts w:hint="eastAsia" w:ascii="宋体" w:hAnsi="宋体" w:eastAsia="宋体" w:cs="宋体"/>
          <w:sz w:val="24"/>
          <w:szCs w:val="24"/>
        </w:rPr>
        <w:t>履约保证金不计利息，项目验收合格壹年后，由招标人对中标单位售后服务及质保履约完成情况进行评价，评价合格后，经中标单位申请，招标人在收到中标单位申请后返还履约保证金。</w:t>
      </w:r>
    </w:p>
    <w:p w14:paraId="77C5162B">
      <w:pPr>
        <w:autoSpaceDE w:val="0"/>
        <w:autoSpaceDN w:val="0"/>
        <w:adjustRightInd w:val="0"/>
        <w:spacing w:line="460" w:lineRule="exact"/>
        <w:ind w:firstLine="361" w:firstLineChars="150"/>
        <w:rPr>
          <w:rFonts w:hint="eastAsia" w:ascii="宋体" w:hAnsi="宋体" w:eastAsia="宋体" w:cs="宋体"/>
          <w:b/>
          <w:bCs/>
          <w:sz w:val="24"/>
          <w:szCs w:val="24"/>
        </w:rPr>
      </w:pPr>
      <w:r>
        <w:rPr>
          <w:rFonts w:hint="eastAsia" w:ascii="宋体" w:hAnsi="宋体" w:eastAsia="宋体" w:cs="宋体"/>
          <w:b/>
          <w:bCs/>
          <w:sz w:val="24"/>
          <w:szCs w:val="24"/>
        </w:rPr>
        <w:t>五、质量保证</w:t>
      </w:r>
    </w:p>
    <w:p w14:paraId="2A2F5941">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1.项目采购货物的质量应符合产品制造厂商有关技术手册、产品说明书的标准；所供货物的技术参数功能完全满足招标文件要求，招标文件中没有规定的应不低于国家或行业相关标准。</w:t>
      </w:r>
    </w:p>
    <w:p w14:paraId="13B4F8EA">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2.乙方保证提供给甲方的货物是产品原生产厂商制造的，是全新、未使用过的并完全符合甲方在采购时提出的工作需求。</w:t>
      </w:r>
    </w:p>
    <w:p w14:paraId="1367DA54">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3.乙方提供货物采用厂商出厂包装，并且符合该货物的包装运输要求，在甲方验收前不得拆封。</w:t>
      </w:r>
    </w:p>
    <w:p w14:paraId="2FE2997B">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4.本项目质量保证期为项目验收合格之日起5年。质量保证期内乙方负责免费对其提供的硬件设备、软件和系统进行维护或维修，包括设备维修所需的配件及返厂维修等情况所需的一切费用。</w:t>
      </w:r>
    </w:p>
    <w:p w14:paraId="2B626CD0">
      <w:pPr>
        <w:autoSpaceDE w:val="0"/>
        <w:autoSpaceDN w:val="0"/>
        <w:adjustRightInd w:val="0"/>
        <w:spacing w:line="460" w:lineRule="exact"/>
        <w:rPr>
          <w:rFonts w:hint="eastAsia" w:ascii="宋体" w:hAnsi="宋体" w:eastAsia="宋体" w:cs="宋体"/>
          <w:b/>
          <w:bCs/>
          <w:sz w:val="24"/>
          <w:szCs w:val="24"/>
        </w:rPr>
      </w:pPr>
      <w:r>
        <w:rPr>
          <w:rFonts w:hint="eastAsia" w:ascii="宋体" w:hAnsi="宋体" w:eastAsia="宋体" w:cs="宋体"/>
          <w:b/>
          <w:bCs/>
          <w:sz w:val="24"/>
          <w:szCs w:val="24"/>
        </w:rPr>
        <w:t xml:space="preserve">   六、甲方的权利和义务</w:t>
      </w:r>
    </w:p>
    <w:p w14:paraId="07366C44">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1.甲方应安排现场项目负责人，协调各方关系，及时处理工程施工过程中出现的属于甲方的各种问题。</w:t>
      </w:r>
    </w:p>
    <w:p w14:paraId="0EED0D73">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2.对工程相关事项进行检查、检验、审核、验收，并签发相关指示。</w:t>
      </w:r>
    </w:p>
    <w:p w14:paraId="2EFE991F">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3.向乙方移交施工现场，提供基础资料。</w:t>
      </w:r>
    </w:p>
    <w:p w14:paraId="6E7AA1F1">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4.根据本合同规定，向乙方支付应付合同款。</w:t>
      </w:r>
    </w:p>
    <w:p w14:paraId="38AF4828">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5.负责本项目验收，由招标代理公司负责选定专家参与验收，专家人数与评审专家人数一致，专家费用参照评审专家付费标准，由乙方承担。</w:t>
      </w:r>
    </w:p>
    <w:p w14:paraId="5AEDE89E">
      <w:pPr>
        <w:autoSpaceDE w:val="0"/>
        <w:autoSpaceDN w:val="0"/>
        <w:adjustRightInd w:val="0"/>
        <w:spacing w:line="460" w:lineRule="exact"/>
        <w:ind w:firstLine="361" w:firstLineChars="150"/>
        <w:rPr>
          <w:rFonts w:hint="eastAsia" w:ascii="宋体" w:hAnsi="宋体" w:eastAsia="宋体" w:cs="宋体"/>
          <w:b/>
          <w:bCs/>
          <w:sz w:val="24"/>
          <w:szCs w:val="24"/>
        </w:rPr>
      </w:pPr>
      <w:r>
        <w:rPr>
          <w:rFonts w:hint="eastAsia" w:ascii="宋体" w:hAnsi="宋体" w:eastAsia="宋体" w:cs="宋体"/>
          <w:b/>
          <w:bCs/>
          <w:sz w:val="24"/>
          <w:szCs w:val="24"/>
        </w:rPr>
        <w:t>七、乙方的权利和义务</w:t>
      </w:r>
    </w:p>
    <w:p w14:paraId="170A4D6B">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1.按法律法规和合同约定完成项目施工，并在质保期内承担保修义务；</w:t>
      </w:r>
    </w:p>
    <w:p w14:paraId="2DD4F9F4">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2.根据项目建设内容及现场勘查情况，完成工艺方案设计、施工图设计、设备采购、安装等。</w:t>
      </w:r>
    </w:p>
    <w:p w14:paraId="62517886">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3.严格执行施工规范、安全操作规程、防火安全规定、环境保护规定。安全责任由</w:t>
      </w:r>
      <w:r>
        <w:rPr>
          <w:rFonts w:hint="eastAsia" w:ascii="宋体" w:hAnsi="宋体" w:eastAsia="宋体" w:cs="宋体"/>
          <w:b/>
          <w:sz w:val="24"/>
          <w:szCs w:val="24"/>
        </w:rPr>
        <w:t>乙方</w:t>
      </w:r>
      <w:r>
        <w:rPr>
          <w:rFonts w:hint="eastAsia" w:ascii="宋体" w:hAnsi="宋体" w:eastAsia="宋体" w:cs="宋体"/>
          <w:sz w:val="24"/>
          <w:szCs w:val="24"/>
        </w:rPr>
        <w:t>负责。</w:t>
      </w:r>
    </w:p>
    <w:p w14:paraId="52A43F86">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4.严格按照图纸或施工说明进行施工，做好各项质量检查记录。</w:t>
      </w:r>
    </w:p>
    <w:p w14:paraId="2BA2A388">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5.遵守国家或地方政府对施工现场管理的规定，文明施工。妥善保护好施工现场周围建筑物及设备设施，使其不受损坏。做好施工现场保卫和垃圾清理等工作。</w:t>
      </w:r>
    </w:p>
    <w:p w14:paraId="79405C50">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6.法律、法规所规定由乙方承担的其它责任。</w:t>
      </w:r>
    </w:p>
    <w:p w14:paraId="6EAE29D2">
      <w:pPr>
        <w:autoSpaceDE w:val="0"/>
        <w:autoSpaceDN w:val="0"/>
        <w:adjustRightInd w:val="0"/>
        <w:spacing w:line="460" w:lineRule="exact"/>
        <w:ind w:firstLine="361" w:firstLineChars="150"/>
        <w:rPr>
          <w:rFonts w:hint="eastAsia" w:ascii="宋体" w:hAnsi="宋体" w:eastAsia="宋体" w:cs="宋体"/>
          <w:b/>
          <w:bCs/>
          <w:sz w:val="24"/>
          <w:szCs w:val="24"/>
        </w:rPr>
      </w:pPr>
      <w:r>
        <w:rPr>
          <w:rFonts w:hint="eastAsia" w:ascii="宋体" w:hAnsi="宋体" w:eastAsia="宋体" w:cs="宋体"/>
          <w:b/>
          <w:bCs/>
          <w:sz w:val="24"/>
          <w:szCs w:val="24"/>
        </w:rPr>
        <w:t>八、违约条款</w:t>
      </w:r>
    </w:p>
    <w:p w14:paraId="49E7B0DC">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如因乙方责任而造成延期，每超过一天按合同总价款的（1‰）支付甲方误期赔偿金，直至项目交付结束为止，所有因延期而产生的费用由乙方承担；乙方逾期超过30日的，甲方有权解除本合同。</w:t>
      </w:r>
    </w:p>
    <w:p w14:paraId="1DA04791">
      <w:pPr>
        <w:autoSpaceDE w:val="0"/>
        <w:autoSpaceDN w:val="0"/>
        <w:adjustRightInd w:val="0"/>
        <w:spacing w:line="460" w:lineRule="exact"/>
        <w:ind w:firstLine="361" w:firstLineChars="150"/>
        <w:rPr>
          <w:rFonts w:hint="eastAsia" w:ascii="宋体" w:hAnsi="宋体" w:eastAsia="宋体" w:cs="宋体"/>
          <w:b/>
          <w:bCs/>
          <w:sz w:val="24"/>
          <w:szCs w:val="24"/>
        </w:rPr>
      </w:pPr>
      <w:r>
        <w:rPr>
          <w:rFonts w:hint="eastAsia" w:ascii="宋体" w:hAnsi="宋体" w:eastAsia="宋体" w:cs="宋体"/>
          <w:b/>
          <w:bCs/>
          <w:sz w:val="24"/>
          <w:szCs w:val="24"/>
        </w:rPr>
        <w:t>九、保修期、售后服务及培训</w:t>
      </w:r>
    </w:p>
    <w:p w14:paraId="71808F46">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保修约定：本项目为项目整体验收、调试合格后，质保五年。乙方公司将指派专人负责与甲方联系售后服务事宜；质保期内，乙方对合同产品质量负责，提供合同产品售后保修服务，质保期货物（产品）出现任何质量问题，由乙方无条件为甲方免费更换货物（产品）。</w:t>
      </w:r>
    </w:p>
    <w:p w14:paraId="605B2ADB">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2.售后服务：乙方在工作日提供7*24小时线上售后服务，须确定专人接受采购人故障申告。接到申告，1小时内响应并进行线上修复故障；若线上无法解决，</w:t>
      </w:r>
      <w:r>
        <w:rPr>
          <w:rFonts w:hint="eastAsia" w:ascii="宋体" w:hAnsi="宋体" w:eastAsia="宋体" w:cs="宋体"/>
          <w:sz w:val="24"/>
          <w:szCs w:val="24"/>
          <w:lang w:val="en-US" w:eastAsia="zh-CN"/>
        </w:rPr>
        <w:t>72</w:t>
      </w:r>
      <w:r>
        <w:rPr>
          <w:rFonts w:hint="eastAsia" w:ascii="宋体" w:hAnsi="宋体" w:eastAsia="宋体" w:cs="宋体"/>
          <w:sz w:val="24"/>
          <w:szCs w:val="24"/>
        </w:rPr>
        <w:t>小时内安排技术人员到达现场将故障修复。</w:t>
      </w:r>
      <w:r>
        <w:rPr>
          <w:rFonts w:hint="eastAsia" w:ascii="宋体" w:hAnsi="宋体" w:eastAsia="宋体" w:cs="宋体"/>
          <w:sz w:val="24"/>
          <w:szCs w:val="24"/>
          <w:lang w:val="en-US" w:eastAsia="zh-CN"/>
        </w:rPr>
        <w:t>72</w:t>
      </w:r>
      <w:r>
        <w:rPr>
          <w:rFonts w:hint="eastAsia" w:ascii="宋体" w:hAnsi="宋体" w:eastAsia="宋体" w:cs="宋体"/>
          <w:sz w:val="24"/>
          <w:szCs w:val="24"/>
        </w:rPr>
        <w:t>小时内故障无法解决的，提供不低于投标设备性能的原厂商备用设备，并承担相关更换的费用；乙方承诺每学期开展一次定期巡检。乙方应提供本项目采购产品的售后专业支持和服务，包含服务内容、响应时间、售后服务技术标准等内容，对涉及到的相关整修工程承担保修责任。如发生产品故障等紧急情况，应及时响应修复，或提供备品备件产品或采取应急措施，以确保采购人正常使用。乙方为及时提供售后服务或未定期巡检的，甲方有权委托第三方提供售后服务或巡检，所产生的费用由乙方承担。</w:t>
      </w:r>
    </w:p>
    <w:p w14:paraId="0FE89481">
      <w:pPr>
        <w:autoSpaceDE w:val="0"/>
        <w:autoSpaceDN w:val="0"/>
        <w:adjustRightInd w:val="0"/>
        <w:spacing w:line="4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rPr>
        <w:t>3.培训：乙方免费提供人员的培训，结合采购人实际情况，拟定详细的系统实施计划，含客户化修改、测试、试运行、培训等。项目在正式使用前，甲方根据时间安排乙方工程师进行实操培训，培训内容主要为整个系统架构介绍、操作流程、设备启动流程、简单故障排除方法等，最终达到设备管理员能够熟练本系统为止。培训对象包括系统管理员、管理人员、操作员和相关使用人员，系统管理人员培训内容为系统中涉及的相关技术内容；管理人员培训内容为系统流程和相关管理思想；操作员及使用人员培训为系统的操作培训。</w:t>
      </w:r>
      <w:r>
        <w:rPr>
          <w:rFonts w:hint="eastAsia" w:ascii="宋体" w:hAnsi="宋体" w:eastAsia="宋体" w:cs="宋体"/>
          <w:sz w:val="24"/>
          <w:szCs w:val="24"/>
        </w:rPr>
        <w:br w:type="textWrapping"/>
      </w:r>
      <w:r>
        <w:rPr>
          <w:rFonts w:hint="eastAsia" w:ascii="宋体" w:hAnsi="宋体" w:eastAsia="宋体" w:cs="宋体"/>
          <w:b/>
          <w:bCs/>
          <w:sz w:val="24"/>
          <w:szCs w:val="24"/>
        </w:rPr>
        <w:t xml:space="preserve">    十、验收要求</w:t>
      </w:r>
    </w:p>
    <w:p w14:paraId="3745545B">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 乙方在货物安装调式完毕后，整理项目过程资料并装订成册，书面通知采购人进行验收；招标人在检查货物原产地、型号、规格、配置符合合同要求后，由供应商负责安装调试、甲方负责技术验收。</w:t>
      </w:r>
    </w:p>
    <w:p w14:paraId="6EDE5ED3">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2.验收标准：甲方根据合同要求进行验收，验收依据为合同文本、招标文件、投标文件以及现行的国家标准或国家行政部门颁布的法律法规、规章制度等；没有国家标准的，可以参考行业标准。</w:t>
      </w:r>
    </w:p>
    <w:p w14:paraId="3D422DA8">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3.验收文档：乙方应以光盘提供项目中所包括的货物或软件的完整安装系统，并负责在项目验收时将项目的全部有关产品说明书、原厂家安装手册、技术文件、资料及安装、验收报告等文档汇集成册交给招标人。</w:t>
      </w:r>
    </w:p>
    <w:p w14:paraId="39AEA5AB">
      <w:pPr>
        <w:autoSpaceDE w:val="0"/>
        <w:autoSpaceDN w:val="0"/>
        <w:adjustRightInd w:val="0"/>
        <w:spacing w:line="4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rPr>
        <w:t>4.验收合格后，填写验收单，并向甲方提交所有验收文档等资料，以便使用单位日后管理和维护。</w:t>
      </w:r>
      <w:r>
        <w:rPr>
          <w:rFonts w:hint="eastAsia" w:ascii="宋体" w:hAnsi="宋体" w:eastAsia="宋体" w:cs="宋体"/>
          <w:sz w:val="24"/>
          <w:szCs w:val="24"/>
        </w:rPr>
        <w:br w:type="textWrapping"/>
      </w:r>
      <w:r>
        <w:rPr>
          <w:rFonts w:hint="eastAsia" w:ascii="宋体" w:hAnsi="宋体" w:eastAsia="宋体" w:cs="宋体"/>
          <w:sz w:val="24"/>
          <w:szCs w:val="24"/>
        </w:rPr>
        <w:t xml:space="preserve">   </w:t>
      </w:r>
      <w:r>
        <w:rPr>
          <w:rFonts w:hint="eastAsia" w:ascii="宋体" w:hAnsi="宋体" w:eastAsia="宋体" w:cs="宋体"/>
          <w:b/>
          <w:bCs/>
          <w:sz w:val="24"/>
          <w:szCs w:val="24"/>
        </w:rPr>
        <w:t>十一、争议解决</w:t>
      </w:r>
    </w:p>
    <w:p w14:paraId="5BA32079">
      <w:pPr>
        <w:autoSpaceDE w:val="0"/>
        <w:autoSpaceDN w:val="0"/>
        <w:adjustRightIn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1.本协议履行过程中，未尽事宜，双方应另行签订补充协议，补充协议与本合同具有同等的法律效力。</w:t>
      </w:r>
    </w:p>
    <w:p w14:paraId="45516560">
      <w:pPr>
        <w:autoSpaceDE w:val="0"/>
        <w:autoSpaceDN w:val="0"/>
        <w:adjustRightInd w:val="0"/>
        <w:spacing w:line="4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rPr>
        <w:t>2.甲乙双方在履行合同中发生争议的，双方应协商解决，协商不成的，任何一方均应向甲方所在地人民法院提起诉讼。</w:t>
      </w:r>
    </w:p>
    <w:p w14:paraId="73F53BCF">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十二、合同订立</w:t>
      </w:r>
    </w:p>
    <w:p w14:paraId="2343D722">
      <w:pPr>
        <w:adjustRightInd w:val="0"/>
        <w:snapToGrid w:val="0"/>
        <w:spacing w:line="460" w:lineRule="exact"/>
        <w:ind w:firstLine="475" w:firstLineChars="198"/>
        <w:rPr>
          <w:rFonts w:hint="eastAsia" w:ascii="宋体" w:hAnsi="宋体" w:eastAsia="宋体" w:cs="宋体"/>
          <w:sz w:val="24"/>
          <w:szCs w:val="24"/>
        </w:rPr>
      </w:pPr>
      <w:r>
        <w:rPr>
          <w:rFonts w:hint="eastAsia" w:ascii="宋体" w:hAnsi="宋体" w:eastAsia="宋体" w:cs="宋体"/>
          <w:sz w:val="24"/>
          <w:szCs w:val="24"/>
        </w:rPr>
        <w:t>1.订立时间：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4273AB0">
      <w:pPr>
        <w:adjustRightInd w:val="0"/>
        <w:snapToGrid w:val="0"/>
        <w:spacing w:line="460" w:lineRule="exact"/>
        <w:ind w:firstLine="475" w:firstLineChars="198"/>
        <w:rPr>
          <w:rFonts w:hint="eastAsia" w:ascii="宋体" w:hAnsi="宋体" w:eastAsia="宋体" w:cs="宋体"/>
          <w:sz w:val="24"/>
          <w:szCs w:val="24"/>
        </w:rPr>
      </w:pPr>
      <w:r>
        <w:rPr>
          <w:rFonts w:hint="eastAsia" w:ascii="宋体" w:hAnsi="宋体" w:eastAsia="宋体" w:cs="宋体"/>
          <w:sz w:val="24"/>
          <w:szCs w:val="24"/>
        </w:rPr>
        <w:t>2.订立地点：</w:t>
      </w:r>
      <w:r>
        <w:rPr>
          <w:rFonts w:hint="eastAsia" w:ascii="宋体" w:hAnsi="宋体" w:eastAsia="宋体" w:cs="宋体"/>
          <w:sz w:val="24"/>
          <w:szCs w:val="24"/>
          <w:u w:val="single"/>
        </w:rPr>
        <w:t xml:space="preserve">            西安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3D0B8D0D">
      <w:pPr>
        <w:tabs>
          <w:tab w:val="left" w:pos="980"/>
        </w:tabs>
        <w:kinsoku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3.本合同一式陆份，具有同等法律效力，甲方持五份，乙方持壹份。自各方签字盖章后生效，合同执行完毕自动失效。（合同的服务承诺则长期有效）</w:t>
      </w:r>
    </w:p>
    <w:p w14:paraId="635083E8">
      <w:pPr>
        <w:spacing w:line="360" w:lineRule="auto"/>
        <w:ind w:left="420"/>
        <w:rPr>
          <w:rFonts w:hint="eastAsia" w:ascii="宋体" w:hAnsi="宋体" w:eastAsia="宋体" w:cs="宋体"/>
          <w:sz w:val="24"/>
          <w:szCs w:val="24"/>
        </w:rPr>
      </w:pPr>
    </w:p>
    <w:tbl>
      <w:tblPr>
        <w:tblStyle w:val="5"/>
        <w:tblW w:w="0" w:type="auto"/>
        <w:jc w:val="center"/>
        <w:tblLayout w:type="fixed"/>
        <w:tblCellMar>
          <w:top w:w="0" w:type="dxa"/>
          <w:left w:w="108" w:type="dxa"/>
          <w:bottom w:w="0" w:type="dxa"/>
          <w:right w:w="108" w:type="dxa"/>
        </w:tblCellMar>
      </w:tblPr>
      <w:tblGrid>
        <w:gridCol w:w="4524"/>
        <w:gridCol w:w="4521"/>
      </w:tblGrid>
      <w:tr w14:paraId="36579351">
        <w:tblPrEx>
          <w:tblCellMar>
            <w:top w:w="0" w:type="dxa"/>
            <w:left w:w="108" w:type="dxa"/>
            <w:bottom w:w="0" w:type="dxa"/>
            <w:right w:w="108" w:type="dxa"/>
          </w:tblCellMar>
        </w:tblPrEx>
        <w:trPr>
          <w:trHeight w:val="4355" w:hRule="atLeast"/>
          <w:jc w:val="center"/>
        </w:trPr>
        <w:tc>
          <w:tcPr>
            <w:tcW w:w="4524" w:type="dxa"/>
            <w:tcMar>
              <w:top w:w="113" w:type="dxa"/>
              <w:left w:w="113" w:type="dxa"/>
              <w:bottom w:w="113" w:type="dxa"/>
              <w:right w:w="113" w:type="dxa"/>
            </w:tcMar>
          </w:tcPr>
          <w:p w14:paraId="388FF1FD">
            <w:pPr>
              <w:autoSpaceDE w:val="0"/>
              <w:autoSpaceDN w:val="0"/>
              <w:spacing w:line="360" w:lineRule="auto"/>
              <w:rPr>
                <w:rFonts w:hint="eastAsia" w:ascii="宋体" w:hAnsi="宋体" w:eastAsia="宋体" w:cs="宋体"/>
                <w:bCs/>
                <w:sz w:val="24"/>
                <w:szCs w:val="24"/>
              </w:rPr>
            </w:pPr>
            <w:r>
              <w:rPr>
                <w:rFonts w:hint="eastAsia" w:ascii="宋体" w:hAnsi="宋体" w:eastAsia="宋体" w:cs="宋体"/>
                <w:bCs/>
                <w:sz w:val="24"/>
                <w:szCs w:val="24"/>
              </w:rPr>
              <w:t>甲方名称：西安财经大学</w:t>
            </w:r>
          </w:p>
          <w:p w14:paraId="037A37CF">
            <w:pPr>
              <w:spacing w:line="360" w:lineRule="auto"/>
              <w:ind w:left="1176" w:hanging="1176" w:hangingChars="490"/>
              <w:rPr>
                <w:rFonts w:hint="eastAsia" w:ascii="宋体" w:hAnsi="宋体" w:eastAsia="宋体" w:cs="宋体"/>
                <w:bCs/>
                <w:sz w:val="24"/>
                <w:szCs w:val="24"/>
              </w:rPr>
            </w:pPr>
            <w:r>
              <w:rPr>
                <w:rFonts w:hint="eastAsia" w:ascii="宋体" w:hAnsi="宋体" w:eastAsia="宋体" w:cs="宋体"/>
                <w:bCs/>
                <w:sz w:val="24"/>
                <w:szCs w:val="24"/>
              </w:rPr>
              <w:t>甲方地址：西安市长安区常宁大街360号</w:t>
            </w:r>
          </w:p>
          <w:p w14:paraId="00DA8DCF">
            <w:pPr>
              <w:autoSpaceDE w:val="0"/>
              <w:autoSpaceDN w:val="0"/>
              <w:spacing w:line="360" w:lineRule="auto"/>
              <w:rPr>
                <w:rFonts w:hint="eastAsia" w:ascii="宋体" w:hAnsi="宋体" w:eastAsia="宋体" w:cs="宋体"/>
                <w:bCs/>
                <w:sz w:val="24"/>
                <w:szCs w:val="24"/>
              </w:rPr>
            </w:pPr>
          </w:p>
          <w:p w14:paraId="6F602492">
            <w:pPr>
              <w:autoSpaceDE w:val="0"/>
              <w:autoSpaceDN w:val="0"/>
              <w:spacing w:line="360" w:lineRule="auto"/>
              <w:rPr>
                <w:rFonts w:hint="eastAsia" w:ascii="宋体" w:hAnsi="宋体" w:eastAsia="宋体" w:cs="宋体"/>
                <w:bCs/>
                <w:sz w:val="24"/>
                <w:szCs w:val="24"/>
              </w:rPr>
            </w:pPr>
            <w:r>
              <w:rPr>
                <w:rFonts w:hint="eastAsia" w:ascii="宋体" w:hAnsi="宋体" w:eastAsia="宋体" w:cs="宋体"/>
                <w:bCs/>
                <w:sz w:val="24"/>
                <w:szCs w:val="24"/>
              </w:rPr>
              <w:t>电    话：029-85781602</w:t>
            </w:r>
          </w:p>
          <w:p w14:paraId="1F02B105">
            <w:pPr>
              <w:autoSpaceDE w:val="0"/>
              <w:autoSpaceDN w:val="0"/>
              <w:spacing w:line="360" w:lineRule="auto"/>
              <w:rPr>
                <w:rFonts w:hint="eastAsia" w:ascii="宋体" w:hAnsi="宋体" w:eastAsia="宋体" w:cs="宋体"/>
                <w:bCs/>
                <w:sz w:val="24"/>
                <w:szCs w:val="24"/>
              </w:rPr>
            </w:pPr>
            <w:r>
              <w:rPr>
                <w:rFonts w:hint="eastAsia" w:ascii="宋体" w:hAnsi="宋体" w:eastAsia="宋体" w:cs="宋体"/>
                <w:bCs/>
                <w:sz w:val="24"/>
                <w:szCs w:val="24"/>
              </w:rPr>
              <w:t>传    真：029-81556126</w:t>
            </w:r>
          </w:p>
          <w:p w14:paraId="6D876792">
            <w:pPr>
              <w:autoSpaceDE w:val="0"/>
              <w:autoSpaceDN w:val="0"/>
              <w:spacing w:line="360" w:lineRule="auto"/>
              <w:rPr>
                <w:rFonts w:hint="eastAsia" w:ascii="宋体" w:hAnsi="宋体" w:eastAsia="宋体" w:cs="宋体"/>
                <w:bCs/>
                <w:sz w:val="24"/>
                <w:szCs w:val="24"/>
              </w:rPr>
            </w:pPr>
            <w:r>
              <w:rPr>
                <w:rFonts w:hint="eastAsia" w:ascii="宋体" w:hAnsi="宋体" w:eastAsia="宋体" w:cs="宋体"/>
                <w:bCs/>
                <w:sz w:val="24"/>
                <w:szCs w:val="24"/>
              </w:rPr>
              <w:t>邮    编：710100</w:t>
            </w:r>
          </w:p>
          <w:p w14:paraId="6871630C">
            <w:pPr>
              <w:autoSpaceDE w:val="0"/>
              <w:autoSpaceDN w:val="0"/>
              <w:spacing w:line="360" w:lineRule="auto"/>
              <w:rPr>
                <w:rFonts w:hint="eastAsia" w:ascii="宋体" w:hAnsi="宋体" w:eastAsia="宋体" w:cs="宋体"/>
                <w:bCs/>
                <w:sz w:val="24"/>
                <w:szCs w:val="24"/>
                <w:u w:val="single"/>
              </w:rPr>
            </w:pPr>
            <w:r>
              <w:rPr>
                <w:rFonts w:hint="eastAsia" w:ascii="宋体" w:hAnsi="宋体" w:eastAsia="宋体" w:cs="宋体"/>
                <w:bCs/>
                <w:sz w:val="24"/>
                <w:szCs w:val="24"/>
              </w:rPr>
              <w:t>开户银行：</w:t>
            </w:r>
            <w:r>
              <w:rPr>
                <w:rFonts w:hint="eastAsia" w:ascii="宋体" w:hAnsi="宋体" w:eastAsia="宋体" w:cs="宋体"/>
                <w:bCs/>
                <w:sz w:val="24"/>
                <w:szCs w:val="24"/>
                <w:u w:val="single"/>
              </w:rPr>
              <w:t>中国建设银行西安劳动路支行</w:t>
            </w:r>
          </w:p>
          <w:p w14:paraId="7858FA34">
            <w:pPr>
              <w:autoSpaceDE w:val="0"/>
              <w:autoSpaceDN w:val="0"/>
              <w:spacing w:line="360" w:lineRule="auto"/>
              <w:rPr>
                <w:rFonts w:hint="eastAsia" w:ascii="宋体" w:hAnsi="宋体" w:eastAsia="宋体" w:cs="宋体"/>
                <w:bCs/>
                <w:sz w:val="24"/>
                <w:szCs w:val="24"/>
              </w:rPr>
            </w:pPr>
            <w:r>
              <w:rPr>
                <w:rFonts w:hint="eastAsia" w:ascii="宋体" w:hAnsi="宋体" w:eastAsia="宋体" w:cs="宋体"/>
                <w:bCs/>
                <w:sz w:val="24"/>
                <w:szCs w:val="24"/>
              </w:rPr>
              <w:t>帐    号：</w:t>
            </w:r>
            <w:r>
              <w:rPr>
                <w:rFonts w:hint="eastAsia" w:ascii="宋体" w:hAnsi="宋体" w:eastAsia="宋体" w:cs="宋体"/>
                <w:bCs/>
                <w:sz w:val="24"/>
                <w:szCs w:val="24"/>
                <w:u w:val="single"/>
              </w:rPr>
              <w:t>6100 1740 0150 5000 2101</w:t>
            </w:r>
          </w:p>
          <w:p w14:paraId="0C6F9298">
            <w:pPr>
              <w:autoSpaceDE w:val="0"/>
              <w:autoSpaceDN w:val="0"/>
              <w:spacing w:line="360" w:lineRule="auto"/>
              <w:rPr>
                <w:rFonts w:hint="eastAsia" w:ascii="宋体" w:hAnsi="宋体" w:eastAsia="宋体" w:cs="宋体"/>
                <w:bCs/>
                <w:sz w:val="24"/>
                <w:szCs w:val="24"/>
              </w:rPr>
            </w:pPr>
          </w:p>
          <w:p w14:paraId="1D27489C">
            <w:pPr>
              <w:autoSpaceDE w:val="0"/>
              <w:autoSpaceDN w:val="0"/>
              <w:spacing w:line="360" w:lineRule="auto"/>
              <w:rPr>
                <w:rFonts w:hint="eastAsia" w:ascii="宋体" w:hAnsi="宋体" w:eastAsia="宋体" w:cs="宋体"/>
                <w:bCs/>
                <w:sz w:val="24"/>
                <w:szCs w:val="24"/>
              </w:rPr>
            </w:pPr>
            <w:r>
              <w:rPr>
                <w:rFonts w:hint="eastAsia" w:ascii="宋体" w:hAnsi="宋体" w:eastAsia="宋体" w:cs="宋体"/>
                <w:bCs/>
                <w:sz w:val="24"/>
                <w:szCs w:val="24"/>
              </w:rPr>
              <w:t>甲方代表或其授权代理人签字：</w:t>
            </w:r>
          </w:p>
          <w:p w14:paraId="0BE0002B">
            <w:pPr>
              <w:autoSpaceDE w:val="0"/>
              <w:autoSpaceDN w:val="0"/>
              <w:spacing w:line="360" w:lineRule="auto"/>
              <w:rPr>
                <w:rFonts w:hint="eastAsia" w:ascii="宋体" w:hAnsi="宋体" w:eastAsia="宋体" w:cs="宋体"/>
                <w:bCs/>
                <w:sz w:val="24"/>
                <w:szCs w:val="24"/>
              </w:rPr>
            </w:pPr>
            <w:r>
              <w:rPr>
                <w:rFonts w:hint="eastAsia" w:ascii="宋体" w:hAnsi="宋体" w:eastAsia="宋体" w:cs="宋体"/>
                <w:bCs/>
                <w:sz w:val="24"/>
                <w:szCs w:val="24"/>
              </w:rPr>
              <w:t>甲方盖章：</w:t>
            </w:r>
          </w:p>
          <w:p w14:paraId="014B60B8">
            <w:pPr>
              <w:autoSpaceDE w:val="0"/>
              <w:autoSpaceDN w:val="0"/>
              <w:spacing w:line="360" w:lineRule="auto"/>
              <w:ind w:firstLine="1080" w:firstLineChars="450"/>
              <w:rPr>
                <w:rFonts w:hint="eastAsia" w:ascii="宋体" w:hAnsi="宋体" w:eastAsia="宋体" w:cs="宋体"/>
                <w:bCs/>
                <w:sz w:val="24"/>
                <w:szCs w:val="24"/>
              </w:rPr>
            </w:pPr>
          </w:p>
          <w:p w14:paraId="4C0F36B3">
            <w:pPr>
              <w:pStyle w:val="3"/>
              <w:rPr>
                <w:rFonts w:hint="eastAsia" w:ascii="宋体" w:hAnsi="宋体" w:eastAsia="宋体" w:cs="宋体"/>
                <w:bCs w:val="0"/>
                <w:sz w:val="24"/>
                <w:szCs w:val="24"/>
              </w:rPr>
            </w:pPr>
          </w:p>
        </w:tc>
        <w:tc>
          <w:tcPr>
            <w:tcW w:w="4521" w:type="dxa"/>
          </w:tcPr>
          <w:p w14:paraId="14400A5E">
            <w:pPr>
              <w:autoSpaceDE w:val="0"/>
              <w:autoSpaceDN w:val="0"/>
              <w:spacing w:line="360" w:lineRule="auto"/>
              <w:rPr>
                <w:rFonts w:hint="eastAsia" w:ascii="宋体" w:hAnsi="宋体" w:eastAsia="宋体" w:cs="宋体"/>
                <w:bCs/>
                <w:sz w:val="24"/>
                <w:szCs w:val="24"/>
              </w:rPr>
            </w:pPr>
            <w:r>
              <w:rPr>
                <w:rFonts w:hint="eastAsia" w:ascii="宋体" w:hAnsi="宋体" w:eastAsia="宋体" w:cs="宋体"/>
                <w:bCs/>
                <w:sz w:val="24"/>
                <w:szCs w:val="24"/>
              </w:rPr>
              <w:t>乙方名称：</w:t>
            </w:r>
          </w:p>
          <w:p w14:paraId="503A813E">
            <w:pPr>
              <w:autoSpaceDE w:val="0"/>
              <w:autoSpaceDN w:val="0"/>
              <w:spacing w:line="360" w:lineRule="auto"/>
              <w:rPr>
                <w:rFonts w:hint="eastAsia" w:ascii="宋体" w:hAnsi="宋体" w:eastAsia="宋体" w:cs="宋体"/>
                <w:bCs/>
                <w:sz w:val="24"/>
                <w:szCs w:val="24"/>
              </w:rPr>
            </w:pPr>
            <w:r>
              <w:rPr>
                <w:rFonts w:hint="eastAsia" w:ascii="宋体" w:hAnsi="宋体" w:eastAsia="宋体" w:cs="宋体"/>
                <w:bCs/>
                <w:sz w:val="24"/>
                <w:szCs w:val="24"/>
              </w:rPr>
              <w:t xml:space="preserve">乙方地址： </w:t>
            </w:r>
          </w:p>
          <w:p w14:paraId="1081F82B">
            <w:pPr>
              <w:autoSpaceDE w:val="0"/>
              <w:autoSpaceDN w:val="0"/>
              <w:spacing w:line="360" w:lineRule="auto"/>
              <w:rPr>
                <w:rFonts w:hint="eastAsia" w:ascii="宋体" w:hAnsi="宋体" w:eastAsia="宋体" w:cs="宋体"/>
                <w:bCs/>
                <w:sz w:val="24"/>
                <w:szCs w:val="24"/>
              </w:rPr>
            </w:pPr>
          </w:p>
          <w:p w14:paraId="1CEBF869">
            <w:pPr>
              <w:autoSpaceDE w:val="0"/>
              <w:autoSpaceDN w:val="0"/>
              <w:spacing w:line="360" w:lineRule="auto"/>
              <w:rPr>
                <w:rFonts w:hint="eastAsia" w:ascii="宋体" w:hAnsi="宋体" w:eastAsia="宋体" w:cs="宋体"/>
                <w:bCs/>
                <w:sz w:val="24"/>
                <w:szCs w:val="24"/>
              </w:rPr>
            </w:pPr>
            <w:r>
              <w:rPr>
                <w:rFonts w:hint="eastAsia" w:ascii="宋体" w:hAnsi="宋体" w:eastAsia="宋体" w:cs="宋体"/>
                <w:bCs/>
                <w:sz w:val="24"/>
                <w:szCs w:val="24"/>
              </w:rPr>
              <w:t>电    话：</w:t>
            </w:r>
          </w:p>
          <w:p w14:paraId="5D259477">
            <w:pPr>
              <w:autoSpaceDE w:val="0"/>
              <w:autoSpaceDN w:val="0"/>
              <w:spacing w:line="360" w:lineRule="auto"/>
              <w:rPr>
                <w:rFonts w:hint="eastAsia" w:ascii="宋体" w:hAnsi="宋体" w:eastAsia="宋体" w:cs="宋体"/>
                <w:bCs/>
                <w:sz w:val="24"/>
                <w:szCs w:val="24"/>
              </w:rPr>
            </w:pPr>
            <w:r>
              <w:rPr>
                <w:rFonts w:hint="eastAsia" w:ascii="宋体" w:hAnsi="宋体" w:eastAsia="宋体" w:cs="宋体"/>
                <w:bCs/>
                <w:sz w:val="24"/>
                <w:szCs w:val="24"/>
              </w:rPr>
              <w:t>传    真：</w:t>
            </w:r>
          </w:p>
          <w:p w14:paraId="3FA03DDB">
            <w:pPr>
              <w:autoSpaceDE w:val="0"/>
              <w:autoSpaceDN w:val="0"/>
              <w:spacing w:line="360" w:lineRule="auto"/>
              <w:rPr>
                <w:rFonts w:hint="eastAsia" w:ascii="宋体" w:hAnsi="宋体" w:eastAsia="宋体" w:cs="宋体"/>
                <w:bCs/>
                <w:sz w:val="24"/>
                <w:szCs w:val="24"/>
              </w:rPr>
            </w:pPr>
            <w:r>
              <w:rPr>
                <w:rFonts w:hint="eastAsia" w:ascii="宋体" w:hAnsi="宋体" w:eastAsia="宋体" w:cs="宋体"/>
                <w:bCs/>
                <w:sz w:val="24"/>
                <w:szCs w:val="24"/>
              </w:rPr>
              <w:t>邮    编：</w:t>
            </w:r>
          </w:p>
          <w:p w14:paraId="357013C2">
            <w:pPr>
              <w:autoSpaceDE w:val="0"/>
              <w:autoSpaceDN w:val="0"/>
              <w:spacing w:line="360" w:lineRule="auto"/>
              <w:rPr>
                <w:rFonts w:hint="eastAsia" w:ascii="宋体" w:hAnsi="宋体" w:eastAsia="宋体" w:cs="宋体"/>
                <w:bCs/>
                <w:sz w:val="24"/>
                <w:szCs w:val="24"/>
              </w:rPr>
            </w:pPr>
            <w:r>
              <w:rPr>
                <w:rFonts w:hint="eastAsia" w:ascii="宋体" w:hAnsi="宋体" w:eastAsia="宋体" w:cs="宋体"/>
                <w:bCs/>
                <w:sz w:val="24"/>
                <w:szCs w:val="24"/>
              </w:rPr>
              <w:t xml:space="preserve">开户银行： </w:t>
            </w:r>
          </w:p>
          <w:p w14:paraId="0228EE07">
            <w:pPr>
              <w:autoSpaceDE w:val="0"/>
              <w:autoSpaceDN w:val="0"/>
              <w:spacing w:line="360" w:lineRule="auto"/>
              <w:rPr>
                <w:rFonts w:hint="eastAsia" w:ascii="宋体" w:hAnsi="宋体" w:eastAsia="宋体" w:cs="宋体"/>
                <w:bCs/>
                <w:sz w:val="24"/>
                <w:szCs w:val="24"/>
              </w:rPr>
            </w:pPr>
            <w:r>
              <w:rPr>
                <w:rFonts w:hint="eastAsia" w:ascii="宋体" w:hAnsi="宋体" w:eastAsia="宋体" w:cs="宋体"/>
                <w:bCs/>
                <w:sz w:val="24"/>
                <w:szCs w:val="24"/>
              </w:rPr>
              <w:t>帐    号：</w:t>
            </w:r>
          </w:p>
          <w:p w14:paraId="5AA517AF">
            <w:pPr>
              <w:autoSpaceDE w:val="0"/>
              <w:autoSpaceDN w:val="0"/>
              <w:spacing w:line="360" w:lineRule="auto"/>
              <w:rPr>
                <w:rFonts w:hint="eastAsia" w:ascii="宋体" w:hAnsi="宋体" w:eastAsia="宋体" w:cs="宋体"/>
                <w:bCs/>
                <w:sz w:val="24"/>
                <w:szCs w:val="24"/>
              </w:rPr>
            </w:pPr>
          </w:p>
          <w:p w14:paraId="790C0833">
            <w:pPr>
              <w:autoSpaceDE w:val="0"/>
              <w:autoSpaceDN w:val="0"/>
              <w:spacing w:line="360" w:lineRule="auto"/>
              <w:rPr>
                <w:rFonts w:hint="eastAsia" w:ascii="宋体" w:hAnsi="宋体" w:eastAsia="宋体" w:cs="宋体"/>
                <w:bCs/>
                <w:sz w:val="24"/>
                <w:szCs w:val="24"/>
              </w:rPr>
            </w:pPr>
            <w:r>
              <w:rPr>
                <w:rFonts w:hint="eastAsia" w:ascii="宋体" w:hAnsi="宋体" w:eastAsia="宋体" w:cs="宋体"/>
                <w:bCs/>
                <w:sz w:val="24"/>
                <w:szCs w:val="24"/>
              </w:rPr>
              <w:t>乙方代表或其授权代理人签字：</w:t>
            </w:r>
          </w:p>
          <w:p w14:paraId="46AF3A4D">
            <w:pPr>
              <w:autoSpaceDE w:val="0"/>
              <w:autoSpaceDN w:val="0"/>
              <w:spacing w:line="360" w:lineRule="auto"/>
              <w:rPr>
                <w:rFonts w:hint="eastAsia" w:ascii="宋体" w:hAnsi="宋体" w:eastAsia="宋体" w:cs="宋体"/>
                <w:bCs/>
                <w:sz w:val="24"/>
                <w:szCs w:val="24"/>
              </w:rPr>
            </w:pPr>
            <w:r>
              <w:rPr>
                <w:rFonts w:hint="eastAsia" w:ascii="宋体" w:hAnsi="宋体" w:eastAsia="宋体" w:cs="宋体"/>
                <w:bCs/>
                <w:sz w:val="24"/>
                <w:szCs w:val="24"/>
              </w:rPr>
              <w:t>乙方盖章：</w:t>
            </w:r>
          </w:p>
          <w:p w14:paraId="53DE44A2">
            <w:pPr>
              <w:autoSpaceDE w:val="0"/>
              <w:autoSpaceDN w:val="0"/>
              <w:adjustRightInd w:val="0"/>
              <w:spacing w:line="360" w:lineRule="auto"/>
              <w:ind w:firstLine="1920" w:firstLineChars="800"/>
              <w:rPr>
                <w:rFonts w:hint="eastAsia" w:ascii="宋体" w:hAnsi="宋体" w:eastAsia="宋体" w:cs="宋体"/>
                <w:bCs/>
                <w:sz w:val="24"/>
                <w:szCs w:val="24"/>
              </w:rPr>
            </w:pPr>
          </w:p>
        </w:tc>
      </w:tr>
    </w:tbl>
    <w:p w14:paraId="2105F415">
      <w:pPr>
        <w:pStyle w:val="2"/>
        <w:snapToGrid w:val="0"/>
        <w:spacing w:before="120" w:after="120" w:line="240" w:lineRule="auto"/>
        <w:jc w:val="left"/>
        <w:rPr>
          <w:rFonts w:hint="eastAsia" w:ascii="宋体" w:hAnsi="宋体" w:eastAsia="宋体" w:cs="宋体"/>
          <w:b w:val="0"/>
          <w:bCs w:val="0"/>
          <w:kern w:val="2"/>
          <w:sz w:val="24"/>
          <w:szCs w:val="24"/>
        </w:rPr>
      </w:pPr>
    </w:p>
    <w:p w14:paraId="75EB6F4B">
      <w:pPr>
        <w:rPr>
          <w:rFonts w:hint="eastAsia" w:ascii="宋体" w:hAnsi="宋体" w:eastAsia="宋体" w:cs="宋体"/>
          <w:sz w:val="24"/>
          <w:szCs w:val="24"/>
        </w:rPr>
      </w:pPr>
      <w:r>
        <w:rPr>
          <w:rFonts w:hint="eastAsia" w:ascii="宋体" w:hAnsi="宋体" w:eastAsia="宋体" w:cs="宋体"/>
          <w:sz w:val="24"/>
          <w:szCs w:val="24"/>
        </w:rPr>
        <w:br w:type="page"/>
      </w:r>
    </w:p>
    <w:p w14:paraId="1344EB5F">
      <w:pPr>
        <w:pStyle w:val="2"/>
        <w:snapToGrid w:val="0"/>
        <w:spacing w:before="120" w:after="120" w:line="240" w:lineRule="auto"/>
        <w:jc w:val="left"/>
        <w:rPr>
          <w:rFonts w:hint="eastAsia" w:ascii="宋体" w:hAnsi="宋体" w:eastAsia="宋体" w:cs="宋体"/>
          <w:sz w:val="24"/>
          <w:szCs w:val="24"/>
        </w:rPr>
      </w:pPr>
      <w:r>
        <w:rPr>
          <w:rFonts w:hint="eastAsia" w:ascii="宋体" w:hAnsi="宋体" w:eastAsia="宋体" w:cs="宋体"/>
          <w:sz w:val="24"/>
          <w:szCs w:val="24"/>
        </w:rPr>
        <w:t>附件：采购清单及技术指标</w:t>
      </w:r>
    </w:p>
    <w:p w14:paraId="37A91A4E">
      <w:pPr>
        <w:spacing w:line="360" w:lineRule="auto"/>
        <w:rPr>
          <w:rFonts w:hint="eastAsia" w:ascii="宋体" w:hAnsi="宋体" w:eastAsia="宋体" w:cs="宋体"/>
          <w:b/>
          <w:bCs/>
          <w:sz w:val="24"/>
          <w:szCs w:val="24"/>
        </w:rPr>
      </w:pPr>
      <w:r>
        <w:rPr>
          <w:rFonts w:hint="eastAsia" w:ascii="宋体" w:hAnsi="宋体" w:eastAsia="宋体" w:cs="宋体"/>
          <w:sz w:val="24"/>
          <w:szCs w:val="24"/>
        </w:rPr>
        <w:t>一、采购清单</w:t>
      </w:r>
    </w:p>
    <w:tbl>
      <w:tblPr>
        <w:tblStyle w:val="5"/>
        <w:tblW w:w="8782" w:type="dxa"/>
        <w:jc w:val="center"/>
        <w:tblLayout w:type="fixed"/>
        <w:tblCellMar>
          <w:top w:w="0" w:type="dxa"/>
          <w:left w:w="28" w:type="dxa"/>
          <w:bottom w:w="0" w:type="dxa"/>
          <w:right w:w="28" w:type="dxa"/>
        </w:tblCellMar>
      </w:tblPr>
      <w:tblGrid>
        <w:gridCol w:w="538"/>
        <w:gridCol w:w="1732"/>
        <w:gridCol w:w="1679"/>
        <w:gridCol w:w="1636"/>
        <w:gridCol w:w="721"/>
        <w:gridCol w:w="709"/>
        <w:gridCol w:w="939"/>
        <w:gridCol w:w="828"/>
      </w:tblGrid>
      <w:tr w14:paraId="0360EA9E">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69B02F8F">
            <w:pPr>
              <w:spacing w:line="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1732" w:type="dxa"/>
            <w:tcBorders>
              <w:top w:val="single" w:color="auto" w:sz="6" w:space="0"/>
              <w:left w:val="single" w:color="auto" w:sz="6" w:space="0"/>
              <w:bottom w:val="single" w:color="auto" w:sz="6" w:space="0"/>
              <w:right w:val="single" w:color="auto" w:sz="6" w:space="0"/>
            </w:tcBorders>
            <w:vAlign w:val="center"/>
          </w:tcPr>
          <w:p w14:paraId="107ADD2B">
            <w:pPr>
              <w:spacing w:line="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设备名称（或项目名称）</w:t>
            </w:r>
          </w:p>
        </w:tc>
        <w:tc>
          <w:tcPr>
            <w:tcW w:w="1679" w:type="dxa"/>
            <w:tcBorders>
              <w:top w:val="single" w:color="auto" w:sz="6" w:space="0"/>
              <w:left w:val="single" w:color="auto" w:sz="6" w:space="0"/>
              <w:bottom w:val="single" w:color="auto" w:sz="6" w:space="0"/>
              <w:right w:val="single" w:color="auto" w:sz="6" w:space="0"/>
            </w:tcBorders>
            <w:vAlign w:val="center"/>
          </w:tcPr>
          <w:p w14:paraId="4C19589F">
            <w:pPr>
              <w:spacing w:line="0" w:lineRule="atLeas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品牌及型号</w:t>
            </w:r>
          </w:p>
        </w:tc>
        <w:tc>
          <w:tcPr>
            <w:tcW w:w="1636" w:type="dxa"/>
            <w:tcBorders>
              <w:top w:val="single" w:color="auto" w:sz="6" w:space="0"/>
              <w:left w:val="single" w:color="auto" w:sz="6" w:space="0"/>
              <w:bottom w:val="single" w:color="auto" w:sz="6" w:space="0"/>
              <w:right w:val="single" w:color="auto" w:sz="6" w:space="0"/>
            </w:tcBorders>
            <w:vAlign w:val="center"/>
          </w:tcPr>
          <w:p w14:paraId="6963C488">
            <w:pPr>
              <w:spacing w:line="0" w:lineRule="atLeas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产品生产厂家/制造商名称</w:t>
            </w:r>
          </w:p>
        </w:tc>
        <w:tc>
          <w:tcPr>
            <w:tcW w:w="721" w:type="dxa"/>
            <w:tcBorders>
              <w:top w:val="single" w:color="auto" w:sz="6" w:space="0"/>
              <w:left w:val="single" w:color="auto" w:sz="6" w:space="0"/>
              <w:bottom w:val="single" w:color="auto" w:sz="6" w:space="0"/>
              <w:right w:val="single" w:color="auto" w:sz="6" w:space="0"/>
            </w:tcBorders>
            <w:vAlign w:val="center"/>
          </w:tcPr>
          <w:p w14:paraId="5070079E">
            <w:pPr>
              <w:spacing w:line="0" w:lineRule="atLeas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单位</w:t>
            </w:r>
          </w:p>
        </w:tc>
        <w:tc>
          <w:tcPr>
            <w:tcW w:w="709" w:type="dxa"/>
            <w:tcBorders>
              <w:top w:val="single" w:color="auto" w:sz="6" w:space="0"/>
              <w:left w:val="single" w:color="auto" w:sz="6" w:space="0"/>
              <w:bottom w:val="single" w:color="auto" w:sz="6" w:space="0"/>
              <w:right w:val="single" w:color="auto" w:sz="6" w:space="0"/>
            </w:tcBorders>
            <w:vAlign w:val="center"/>
          </w:tcPr>
          <w:p w14:paraId="7D5C65BB">
            <w:pPr>
              <w:spacing w:line="0" w:lineRule="atLeas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数量</w:t>
            </w:r>
          </w:p>
        </w:tc>
        <w:tc>
          <w:tcPr>
            <w:tcW w:w="939" w:type="dxa"/>
            <w:tcBorders>
              <w:top w:val="single" w:color="auto" w:sz="6" w:space="0"/>
              <w:left w:val="single" w:color="auto" w:sz="6" w:space="0"/>
              <w:bottom w:val="single" w:color="auto" w:sz="6" w:space="0"/>
              <w:right w:val="single" w:color="auto" w:sz="6" w:space="0"/>
            </w:tcBorders>
            <w:vAlign w:val="center"/>
          </w:tcPr>
          <w:p w14:paraId="23AD800F">
            <w:pPr>
              <w:spacing w:line="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单价</w:t>
            </w:r>
          </w:p>
          <w:p w14:paraId="61315923">
            <w:pPr>
              <w:spacing w:line="0" w:lineRule="atLeast"/>
              <w:jc w:val="center"/>
              <w:rPr>
                <w:rFonts w:hint="eastAsia" w:ascii="宋体" w:hAnsi="宋体" w:eastAsia="宋体" w:cs="宋体"/>
                <w:bCs/>
                <w:color w:val="000000"/>
                <w:sz w:val="24"/>
                <w:szCs w:val="24"/>
              </w:rPr>
            </w:pPr>
            <w:r>
              <w:rPr>
                <w:rFonts w:hint="eastAsia" w:ascii="宋体" w:hAnsi="宋体" w:eastAsia="宋体" w:cs="宋体"/>
                <w:color w:val="000000"/>
                <w:sz w:val="24"/>
                <w:szCs w:val="24"/>
              </w:rPr>
              <w:t>（元）</w:t>
            </w:r>
          </w:p>
        </w:tc>
        <w:tc>
          <w:tcPr>
            <w:tcW w:w="828" w:type="dxa"/>
            <w:tcBorders>
              <w:top w:val="single" w:color="auto" w:sz="6" w:space="0"/>
              <w:left w:val="single" w:color="auto" w:sz="6" w:space="0"/>
              <w:bottom w:val="single" w:color="auto" w:sz="6" w:space="0"/>
              <w:right w:val="single" w:color="auto" w:sz="6" w:space="0"/>
            </w:tcBorders>
            <w:vAlign w:val="center"/>
          </w:tcPr>
          <w:p w14:paraId="6CABADD2">
            <w:pPr>
              <w:spacing w:line="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总价</w:t>
            </w:r>
          </w:p>
          <w:p w14:paraId="002BDCAE">
            <w:pPr>
              <w:spacing w:line="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（元）</w:t>
            </w:r>
          </w:p>
        </w:tc>
      </w:tr>
      <w:tr w14:paraId="5DFAD7AE">
        <w:tblPrEx>
          <w:tblCellMar>
            <w:top w:w="0" w:type="dxa"/>
            <w:left w:w="28" w:type="dxa"/>
            <w:bottom w:w="0" w:type="dxa"/>
            <w:right w:w="28" w:type="dxa"/>
          </w:tblCellMar>
        </w:tblPrEx>
        <w:trPr>
          <w:trHeight w:val="90" w:hRule="atLeast"/>
          <w:jc w:val="center"/>
        </w:trPr>
        <w:tc>
          <w:tcPr>
            <w:tcW w:w="538" w:type="dxa"/>
            <w:tcBorders>
              <w:top w:val="single" w:color="auto" w:sz="4" w:space="0"/>
              <w:left w:val="single" w:color="auto" w:sz="6" w:space="0"/>
              <w:bottom w:val="single" w:color="auto" w:sz="6" w:space="0"/>
            </w:tcBorders>
            <w:vAlign w:val="center"/>
          </w:tcPr>
          <w:p w14:paraId="504A713B">
            <w:pPr>
              <w:widowControl/>
              <w:jc w:val="center"/>
              <w:textAlignment w:val="center"/>
              <w:rPr>
                <w:rFonts w:hint="eastAsia" w:ascii="宋体" w:hAnsi="宋体" w:eastAsia="宋体" w:cs="宋体"/>
                <w:kern w:val="0"/>
                <w:sz w:val="24"/>
                <w:szCs w:val="24"/>
                <w:lang w:bidi="ar"/>
              </w:rPr>
            </w:pPr>
          </w:p>
        </w:tc>
        <w:tc>
          <w:tcPr>
            <w:tcW w:w="1732" w:type="dxa"/>
            <w:tcBorders>
              <w:top w:val="single" w:color="auto" w:sz="4" w:space="0"/>
              <w:left w:val="single" w:color="auto" w:sz="6" w:space="0"/>
              <w:bottom w:val="single" w:color="auto" w:sz="6" w:space="0"/>
              <w:right w:val="single" w:color="auto" w:sz="6" w:space="0"/>
            </w:tcBorders>
            <w:vAlign w:val="center"/>
          </w:tcPr>
          <w:p w14:paraId="6268C90F">
            <w:pPr>
              <w:spacing w:line="0" w:lineRule="atLeast"/>
              <w:jc w:val="center"/>
              <w:rPr>
                <w:rFonts w:hint="eastAsia" w:ascii="宋体" w:hAnsi="宋体" w:eastAsia="宋体" w:cs="宋体"/>
                <w:color w:val="000000"/>
                <w:sz w:val="24"/>
                <w:szCs w:val="24"/>
              </w:rPr>
            </w:pPr>
          </w:p>
        </w:tc>
        <w:tc>
          <w:tcPr>
            <w:tcW w:w="1679" w:type="dxa"/>
            <w:tcBorders>
              <w:top w:val="single" w:color="auto" w:sz="4" w:space="0"/>
              <w:left w:val="single" w:color="auto" w:sz="6" w:space="0"/>
              <w:bottom w:val="single" w:color="auto" w:sz="6" w:space="0"/>
              <w:right w:val="single" w:color="auto" w:sz="6" w:space="0"/>
            </w:tcBorders>
            <w:vAlign w:val="center"/>
          </w:tcPr>
          <w:p w14:paraId="062AFAFF">
            <w:pPr>
              <w:spacing w:line="0" w:lineRule="atLeast"/>
              <w:jc w:val="center"/>
              <w:rPr>
                <w:rFonts w:hint="eastAsia" w:ascii="宋体" w:hAnsi="宋体" w:eastAsia="宋体" w:cs="宋体"/>
                <w:color w:val="000000"/>
                <w:sz w:val="24"/>
                <w:szCs w:val="24"/>
              </w:rPr>
            </w:pPr>
          </w:p>
        </w:tc>
        <w:tc>
          <w:tcPr>
            <w:tcW w:w="1636" w:type="dxa"/>
            <w:tcBorders>
              <w:top w:val="single" w:color="auto" w:sz="4" w:space="0"/>
              <w:left w:val="single" w:color="auto" w:sz="6" w:space="0"/>
              <w:bottom w:val="single" w:color="auto" w:sz="6" w:space="0"/>
              <w:right w:val="single" w:color="auto" w:sz="6" w:space="0"/>
            </w:tcBorders>
            <w:vAlign w:val="center"/>
          </w:tcPr>
          <w:p w14:paraId="0FC713BB">
            <w:pPr>
              <w:spacing w:line="0" w:lineRule="atLeast"/>
              <w:jc w:val="center"/>
              <w:rPr>
                <w:rFonts w:hint="eastAsia" w:ascii="宋体" w:hAnsi="宋体" w:eastAsia="宋体" w:cs="宋体"/>
                <w:color w:val="000000"/>
                <w:sz w:val="24"/>
                <w:szCs w:val="24"/>
              </w:rPr>
            </w:pPr>
          </w:p>
        </w:tc>
        <w:tc>
          <w:tcPr>
            <w:tcW w:w="721" w:type="dxa"/>
            <w:tcBorders>
              <w:top w:val="single" w:color="auto" w:sz="4" w:space="0"/>
              <w:left w:val="single" w:color="auto" w:sz="6" w:space="0"/>
              <w:bottom w:val="single" w:color="auto" w:sz="6" w:space="0"/>
              <w:right w:val="single" w:color="auto" w:sz="6" w:space="0"/>
            </w:tcBorders>
            <w:vAlign w:val="center"/>
          </w:tcPr>
          <w:p w14:paraId="4B15D1D3">
            <w:pPr>
              <w:widowControl/>
              <w:jc w:val="center"/>
              <w:textAlignment w:val="center"/>
              <w:rPr>
                <w:rFonts w:hint="eastAsia" w:ascii="宋体" w:hAnsi="宋体" w:eastAsia="宋体" w:cs="宋体"/>
                <w:kern w:val="0"/>
                <w:sz w:val="24"/>
                <w:szCs w:val="24"/>
                <w:lang w:bidi="ar"/>
              </w:rPr>
            </w:pPr>
          </w:p>
        </w:tc>
        <w:tc>
          <w:tcPr>
            <w:tcW w:w="709" w:type="dxa"/>
            <w:tcBorders>
              <w:top w:val="single" w:color="auto" w:sz="4" w:space="0"/>
              <w:left w:val="single" w:color="auto" w:sz="6" w:space="0"/>
              <w:bottom w:val="single" w:color="auto" w:sz="6" w:space="0"/>
              <w:right w:val="single" w:color="auto" w:sz="6" w:space="0"/>
            </w:tcBorders>
            <w:vAlign w:val="center"/>
          </w:tcPr>
          <w:p w14:paraId="592D20ED">
            <w:pPr>
              <w:widowControl/>
              <w:jc w:val="center"/>
              <w:textAlignment w:val="center"/>
              <w:rPr>
                <w:rFonts w:hint="eastAsia" w:ascii="宋体" w:hAnsi="宋体" w:eastAsia="宋体" w:cs="宋体"/>
                <w:kern w:val="0"/>
                <w:sz w:val="24"/>
                <w:szCs w:val="24"/>
                <w:lang w:bidi="ar"/>
              </w:rPr>
            </w:pPr>
          </w:p>
        </w:tc>
        <w:tc>
          <w:tcPr>
            <w:tcW w:w="939" w:type="dxa"/>
            <w:tcBorders>
              <w:top w:val="single" w:color="auto" w:sz="4" w:space="0"/>
              <w:left w:val="single" w:color="auto" w:sz="6" w:space="0"/>
              <w:bottom w:val="single" w:color="auto" w:sz="6" w:space="0"/>
              <w:right w:val="single" w:color="auto" w:sz="6" w:space="0"/>
            </w:tcBorders>
            <w:vAlign w:val="center"/>
          </w:tcPr>
          <w:p w14:paraId="777815D9">
            <w:pPr>
              <w:widowControl/>
              <w:jc w:val="center"/>
              <w:textAlignment w:val="center"/>
              <w:rPr>
                <w:rFonts w:hint="eastAsia" w:ascii="宋体" w:hAnsi="宋体" w:eastAsia="宋体" w:cs="宋体"/>
                <w:kern w:val="0"/>
                <w:sz w:val="24"/>
                <w:szCs w:val="24"/>
                <w:lang w:bidi="ar"/>
              </w:rPr>
            </w:pPr>
          </w:p>
        </w:tc>
        <w:tc>
          <w:tcPr>
            <w:tcW w:w="828" w:type="dxa"/>
            <w:tcBorders>
              <w:top w:val="single" w:color="auto" w:sz="4" w:space="0"/>
              <w:left w:val="single" w:color="auto" w:sz="6" w:space="0"/>
              <w:bottom w:val="single" w:color="auto" w:sz="6" w:space="0"/>
              <w:right w:val="single" w:color="auto" w:sz="6" w:space="0"/>
            </w:tcBorders>
            <w:vAlign w:val="center"/>
          </w:tcPr>
          <w:p w14:paraId="232148C1">
            <w:pPr>
              <w:widowControl/>
              <w:jc w:val="center"/>
              <w:textAlignment w:val="center"/>
              <w:rPr>
                <w:rFonts w:hint="eastAsia" w:ascii="宋体" w:hAnsi="宋体" w:eastAsia="宋体" w:cs="宋体"/>
                <w:sz w:val="24"/>
                <w:szCs w:val="24"/>
              </w:rPr>
            </w:pPr>
          </w:p>
        </w:tc>
      </w:tr>
      <w:tr w14:paraId="0B4DAD8A">
        <w:tblPrEx>
          <w:tblCellMar>
            <w:top w:w="0" w:type="dxa"/>
            <w:left w:w="28" w:type="dxa"/>
            <w:bottom w:w="0" w:type="dxa"/>
            <w:right w:w="28" w:type="dxa"/>
          </w:tblCellMar>
        </w:tblPrEx>
        <w:trPr>
          <w:trHeight w:val="90" w:hRule="atLeast"/>
          <w:jc w:val="center"/>
        </w:trPr>
        <w:tc>
          <w:tcPr>
            <w:tcW w:w="538" w:type="dxa"/>
            <w:tcBorders>
              <w:top w:val="single" w:color="auto" w:sz="4" w:space="0"/>
              <w:left w:val="single" w:color="auto" w:sz="6" w:space="0"/>
              <w:bottom w:val="single" w:color="auto" w:sz="6" w:space="0"/>
            </w:tcBorders>
            <w:vAlign w:val="center"/>
          </w:tcPr>
          <w:p w14:paraId="78F8B337">
            <w:pPr>
              <w:widowControl/>
              <w:jc w:val="center"/>
              <w:textAlignment w:val="center"/>
              <w:rPr>
                <w:rFonts w:hint="eastAsia" w:ascii="宋体" w:hAnsi="宋体" w:eastAsia="宋体" w:cs="宋体"/>
                <w:kern w:val="0"/>
                <w:sz w:val="24"/>
                <w:szCs w:val="24"/>
                <w:lang w:bidi="ar"/>
              </w:rPr>
            </w:pPr>
          </w:p>
        </w:tc>
        <w:tc>
          <w:tcPr>
            <w:tcW w:w="1732" w:type="dxa"/>
            <w:tcBorders>
              <w:top w:val="single" w:color="auto" w:sz="4" w:space="0"/>
              <w:left w:val="single" w:color="auto" w:sz="6" w:space="0"/>
              <w:bottom w:val="single" w:color="auto" w:sz="6" w:space="0"/>
              <w:right w:val="single" w:color="auto" w:sz="6" w:space="0"/>
            </w:tcBorders>
            <w:vAlign w:val="center"/>
          </w:tcPr>
          <w:p w14:paraId="702C890A">
            <w:pPr>
              <w:spacing w:line="0" w:lineRule="atLeast"/>
              <w:jc w:val="center"/>
              <w:rPr>
                <w:rFonts w:hint="eastAsia" w:ascii="宋体" w:hAnsi="宋体" w:eastAsia="宋体" w:cs="宋体"/>
                <w:color w:val="000000"/>
                <w:sz w:val="24"/>
                <w:szCs w:val="24"/>
              </w:rPr>
            </w:pPr>
          </w:p>
        </w:tc>
        <w:tc>
          <w:tcPr>
            <w:tcW w:w="1679" w:type="dxa"/>
            <w:tcBorders>
              <w:top w:val="single" w:color="auto" w:sz="4" w:space="0"/>
              <w:left w:val="single" w:color="auto" w:sz="6" w:space="0"/>
              <w:bottom w:val="single" w:color="auto" w:sz="6" w:space="0"/>
              <w:right w:val="single" w:color="auto" w:sz="6" w:space="0"/>
            </w:tcBorders>
            <w:vAlign w:val="center"/>
          </w:tcPr>
          <w:p w14:paraId="155C1287">
            <w:pPr>
              <w:spacing w:line="0" w:lineRule="atLeast"/>
              <w:jc w:val="center"/>
              <w:rPr>
                <w:rFonts w:hint="eastAsia" w:ascii="宋体" w:hAnsi="宋体" w:eastAsia="宋体" w:cs="宋体"/>
                <w:color w:val="000000"/>
                <w:sz w:val="24"/>
                <w:szCs w:val="24"/>
              </w:rPr>
            </w:pPr>
          </w:p>
        </w:tc>
        <w:tc>
          <w:tcPr>
            <w:tcW w:w="1636" w:type="dxa"/>
            <w:tcBorders>
              <w:top w:val="single" w:color="auto" w:sz="4" w:space="0"/>
              <w:left w:val="single" w:color="auto" w:sz="6" w:space="0"/>
              <w:bottom w:val="single" w:color="auto" w:sz="6" w:space="0"/>
              <w:right w:val="single" w:color="auto" w:sz="6" w:space="0"/>
            </w:tcBorders>
            <w:vAlign w:val="center"/>
          </w:tcPr>
          <w:p w14:paraId="0CC4CB19">
            <w:pPr>
              <w:spacing w:line="0" w:lineRule="atLeast"/>
              <w:jc w:val="center"/>
              <w:rPr>
                <w:rFonts w:hint="eastAsia" w:ascii="宋体" w:hAnsi="宋体" w:eastAsia="宋体" w:cs="宋体"/>
                <w:color w:val="000000"/>
                <w:sz w:val="24"/>
                <w:szCs w:val="24"/>
              </w:rPr>
            </w:pPr>
          </w:p>
        </w:tc>
        <w:tc>
          <w:tcPr>
            <w:tcW w:w="721" w:type="dxa"/>
            <w:tcBorders>
              <w:top w:val="single" w:color="auto" w:sz="4" w:space="0"/>
              <w:left w:val="single" w:color="auto" w:sz="6" w:space="0"/>
              <w:bottom w:val="single" w:color="auto" w:sz="6" w:space="0"/>
              <w:right w:val="single" w:color="auto" w:sz="6" w:space="0"/>
            </w:tcBorders>
            <w:vAlign w:val="center"/>
          </w:tcPr>
          <w:p w14:paraId="3218EAC9">
            <w:pPr>
              <w:widowControl/>
              <w:jc w:val="center"/>
              <w:textAlignment w:val="center"/>
              <w:rPr>
                <w:rFonts w:hint="eastAsia" w:ascii="宋体" w:hAnsi="宋体" w:eastAsia="宋体" w:cs="宋体"/>
                <w:kern w:val="0"/>
                <w:sz w:val="24"/>
                <w:szCs w:val="24"/>
                <w:lang w:bidi="ar"/>
              </w:rPr>
            </w:pPr>
          </w:p>
        </w:tc>
        <w:tc>
          <w:tcPr>
            <w:tcW w:w="709" w:type="dxa"/>
            <w:tcBorders>
              <w:top w:val="single" w:color="auto" w:sz="4" w:space="0"/>
              <w:left w:val="single" w:color="auto" w:sz="6" w:space="0"/>
              <w:bottom w:val="single" w:color="auto" w:sz="6" w:space="0"/>
              <w:right w:val="single" w:color="auto" w:sz="6" w:space="0"/>
            </w:tcBorders>
            <w:vAlign w:val="center"/>
          </w:tcPr>
          <w:p w14:paraId="63EF7C94">
            <w:pPr>
              <w:widowControl/>
              <w:jc w:val="center"/>
              <w:textAlignment w:val="center"/>
              <w:rPr>
                <w:rFonts w:hint="eastAsia" w:ascii="宋体" w:hAnsi="宋体" w:eastAsia="宋体" w:cs="宋体"/>
                <w:kern w:val="0"/>
                <w:sz w:val="24"/>
                <w:szCs w:val="24"/>
                <w:lang w:bidi="ar"/>
              </w:rPr>
            </w:pPr>
          </w:p>
        </w:tc>
        <w:tc>
          <w:tcPr>
            <w:tcW w:w="939" w:type="dxa"/>
            <w:tcBorders>
              <w:top w:val="single" w:color="auto" w:sz="4" w:space="0"/>
              <w:left w:val="single" w:color="auto" w:sz="6" w:space="0"/>
              <w:bottom w:val="single" w:color="auto" w:sz="6" w:space="0"/>
              <w:right w:val="single" w:color="auto" w:sz="6" w:space="0"/>
            </w:tcBorders>
            <w:vAlign w:val="center"/>
          </w:tcPr>
          <w:p w14:paraId="4DBC9828">
            <w:pPr>
              <w:widowControl/>
              <w:jc w:val="center"/>
              <w:textAlignment w:val="center"/>
              <w:rPr>
                <w:rFonts w:hint="eastAsia" w:ascii="宋体" w:hAnsi="宋体" w:eastAsia="宋体" w:cs="宋体"/>
                <w:kern w:val="0"/>
                <w:sz w:val="24"/>
                <w:szCs w:val="24"/>
                <w:lang w:bidi="ar"/>
              </w:rPr>
            </w:pPr>
          </w:p>
        </w:tc>
        <w:tc>
          <w:tcPr>
            <w:tcW w:w="828" w:type="dxa"/>
            <w:tcBorders>
              <w:top w:val="single" w:color="auto" w:sz="4" w:space="0"/>
              <w:left w:val="single" w:color="auto" w:sz="6" w:space="0"/>
              <w:bottom w:val="single" w:color="auto" w:sz="6" w:space="0"/>
              <w:right w:val="single" w:color="auto" w:sz="6" w:space="0"/>
            </w:tcBorders>
            <w:vAlign w:val="center"/>
          </w:tcPr>
          <w:p w14:paraId="471FED0D">
            <w:pPr>
              <w:widowControl/>
              <w:jc w:val="center"/>
              <w:textAlignment w:val="center"/>
              <w:rPr>
                <w:rFonts w:hint="eastAsia" w:ascii="宋体" w:hAnsi="宋体" w:eastAsia="宋体" w:cs="宋体"/>
                <w:kern w:val="0"/>
                <w:sz w:val="24"/>
                <w:szCs w:val="24"/>
                <w:lang w:bidi="ar"/>
              </w:rPr>
            </w:pPr>
          </w:p>
        </w:tc>
      </w:tr>
      <w:tr w14:paraId="30CB6D4D">
        <w:tblPrEx>
          <w:tblCellMar>
            <w:top w:w="0" w:type="dxa"/>
            <w:left w:w="28" w:type="dxa"/>
            <w:bottom w:w="0" w:type="dxa"/>
            <w:right w:w="28" w:type="dxa"/>
          </w:tblCellMar>
        </w:tblPrEx>
        <w:trPr>
          <w:trHeight w:val="90" w:hRule="atLeast"/>
          <w:jc w:val="center"/>
        </w:trPr>
        <w:tc>
          <w:tcPr>
            <w:tcW w:w="538" w:type="dxa"/>
            <w:tcBorders>
              <w:top w:val="single" w:color="auto" w:sz="4" w:space="0"/>
              <w:left w:val="single" w:color="auto" w:sz="6" w:space="0"/>
              <w:bottom w:val="single" w:color="auto" w:sz="6" w:space="0"/>
            </w:tcBorders>
            <w:vAlign w:val="center"/>
          </w:tcPr>
          <w:p w14:paraId="69F9B7C2">
            <w:pPr>
              <w:widowControl/>
              <w:jc w:val="center"/>
              <w:textAlignment w:val="center"/>
              <w:rPr>
                <w:rFonts w:hint="eastAsia" w:ascii="宋体" w:hAnsi="宋体" w:eastAsia="宋体" w:cs="宋体"/>
                <w:kern w:val="0"/>
                <w:sz w:val="24"/>
                <w:szCs w:val="24"/>
                <w:lang w:bidi="ar"/>
              </w:rPr>
            </w:pPr>
          </w:p>
        </w:tc>
        <w:tc>
          <w:tcPr>
            <w:tcW w:w="1732" w:type="dxa"/>
            <w:tcBorders>
              <w:top w:val="single" w:color="auto" w:sz="4" w:space="0"/>
              <w:left w:val="single" w:color="auto" w:sz="6" w:space="0"/>
              <w:bottom w:val="single" w:color="auto" w:sz="6" w:space="0"/>
              <w:right w:val="single" w:color="auto" w:sz="6" w:space="0"/>
            </w:tcBorders>
            <w:vAlign w:val="center"/>
          </w:tcPr>
          <w:p w14:paraId="6D454E9C">
            <w:pPr>
              <w:spacing w:line="0" w:lineRule="atLeast"/>
              <w:jc w:val="center"/>
              <w:rPr>
                <w:rFonts w:hint="eastAsia" w:ascii="宋体" w:hAnsi="宋体" w:eastAsia="宋体" w:cs="宋体"/>
                <w:color w:val="000000"/>
                <w:sz w:val="24"/>
                <w:szCs w:val="24"/>
              </w:rPr>
            </w:pPr>
          </w:p>
        </w:tc>
        <w:tc>
          <w:tcPr>
            <w:tcW w:w="1679" w:type="dxa"/>
            <w:tcBorders>
              <w:top w:val="single" w:color="auto" w:sz="4" w:space="0"/>
              <w:left w:val="single" w:color="auto" w:sz="6" w:space="0"/>
              <w:bottom w:val="single" w:color="auto" w:sz="6" w:space="0"/>
              <w:right w:val="single" w:color="auto" w:sz="6" w:space="0"/>
            </w:tcBorders>
            <w:vAlign w:val="center"/>
          </w:tcPr>
          <w:p w14:paraId="33C41071">
            <w:pPr>
              <w:spacing w:line="0" w:lineRule="atLeast"/>
              <w:jc w:val="center"/>
              <w:rPr>
                <w:rFonts w:hint="eastAsia" w:ascii="宋体" w:hAnsi="宋体" w:eastAsia="宋体" w:cs="宋体"/>
                <w:color w:val="000000"/>
                <w:sz w:val="24"/>
                <w:szCs w:val="24"/>
              </w:rPr>
            </w:pPr>
          </w:p>
        </w:tc>
        <w:tc>
          <w:tcPr>
            <w:tcW w:w="1636" w:type="dxa"/>
            <w:tcBorders>
              <w:top w:val="single" w:color="auto" w:sz="4" w:space="0"/>
              <w:left w:val="single" w:color="auto" w:sz="6" w:space="0"/>
              <w:bottom w:val="single" w:color="auto" w:sz="6" w:space="0"/>
              <w:right w:val="single" w:color="auto" w:sz="6" w:space="0"/>
            </w:tcBorders>
            <w:vAlign w:val="center"/>
          </w:tcPr>
          <w:p w14:paraId="28B21F41">
            <w:pPr>
              <w:spacing w:line="0" w:lineRule="atLeast"/>
              <w:jc w:val="center"/>
              <w:rPr>
                <w:rFonts w:hint="eastAsia" w:ascii="宋体" w:hAnsi="宋体" w:eastAsia="宋体" w:cs="宋体"/>
                <w:color w:val="000000"/>
                <w:sz w:val="24"/>
                <w:szCs w:val="24"/>
              </w:rPr>
            </w:pPr>
          </w:p>
        </w:tc>
        <w:tc>
          <w:tcPr>
            <w:tcW w:w="721" w:type="dxa"/>
            <w:tcBorders>
              <w:top w:val="single" w:color="auto" w:sz="4" w:space="0"/>
              <w:left w:val="single" w:color="auto" w:sz="6" w:space="0"/>
              <w:bottom w:val="single" w:color="auto" w:sz="6" w:space="0"/>
              <w:right w:val="single" w:color="auto" w:sz="6" w:space="0"/>
            </w:tcBorders>
            <w:vAlign w:val="center"/>
          </w:tcPr>
          <w:p w14:paraId="7999B31A">
            <w:pPr>
              <w:widowControl/>
              <w:jc w:val="center"/>
              <w:textAlignment w:val="center"/>
              <w:rPr>
                <w:rFonts w:hint="eastAsia" w:ascii="宋体" w:hAnsi="宋体" w:eastAsia="宋体" w:cs="宋体"/>
                <w:kern w:val="0"/>
                <w:sz w:val="24"/>
                <w:szCs w:val="24"/>
                <w:lang w:bidi="ar"/>
              </w:rPr>
            </w:pPr>
          </w:p>
        </w:tc>
        <w:tc>
          <w:tcPr>
            <w:tcW w:w="709" w:type="dxa"/>
            <w:tcBorders>
              <w:top w:val="single" w:color="auto" w:sz="4" w:space="0"/>
              <w:left w:val="single" w:color="auto" w:sz="6" w:space="0"/>
              <w:bottom w:val="single" w:color="auto" w:sz="6" w:space="0"/>
              <w:right w:val="single" w:color="auto" w:sz="6" w:space="0"/>
            </w:tcBorders>
            <w:vAlign w:val="center"/>
          </w:tcPr>
          <w:p w14:paraId="4F5001A4">
            <w:pPr>
              <w:widowControl/>
              <w:jc w:val="center"/>
              <w:textAlignment w:val="center"/>
              <w:rPr>
                <w:rFonts w:hint="eastAsia" w:ascii="宋体" w:hAnsi="宋体" w:eastAsia="宋体" w:cs="宋体"/>
                <w:kern w:val="0"/>
                <w:sz w:val="24"/>
                <w:szCs w:val="24"/>
                <w:lang w:bidi="ar"/>
              </w:rPr>
            </w:pPr>
          </w:p>
        </w:tc>
        <w:tc>
          <w:tcPr>
            <w:tcW w:w="939" w:type="dxa"/>
            <w:tcBorders>
              <w:top w:val="single" w:color="auto" w:sz="4" w:space="0"/>
              <w:left w:val="single" w:color="auto" w:sz="6" w:space="0"/>
              <w:bottom w:val="single" w:color="auto" w:sz="6" w:space="0"/>
              <w:right w:val="single" w:color="auto" w:sz="6" w:space="0"/>
            </w:tcBorders>
            <w:vAlign w:val="center"/>
          </w:tcPr>
          <w:p w14:paraId="7E6ECFE2">
            <w:pPr>
              <w:widowControl/>
              <w:jc w:val="center"/>
              <w:textAlignment w:val="center"/>
              <w:rPr>
                <w:rFonts w:hint="eastAsia" w:ascii="宋体" w:hAnsi="宋体" w:eastAsia="宋体" w:cs="宋体"/>
                <w:kern w:val="0"/>
                <w:sz w:val="24"/>
                <w:szCs w:val="24"/>
                <w:lang w:bidi="ar"/>
              </w:rPr>
            </w:pPr>
          </w:p>
        </w:tc>
        <w:tc>
          <w:tcPr>
            <w:tcW w:w="828" w:type="dxa"/>
            <w:tcBorders>
              <w:top w:val="single" w:color="auto" w:sz="4" w:space="0"/>
              <w:left w:val="single" w:color="auto" w:sz="6" w:space="0"/>
              <w:bottom w:val="single" w:color="auto" w:sz="6" w:space="0"/>
              <w:right w:val="single" w:color="auto" w:sz="6" w:space="0"/>
            </w:tcBorders>
            <w:vAlign w:val="center"/>
          </w:tcPr>
          <w:p w14:paraId="2C0522AC">
            <w:pPr>
              <w:widowControl/>
              <w:jc w:val="center"/>
              <w:textAlignment w:val="center"/>
              <w:rPr>
                <w:rFonts w:hint="eastAsia" w:ascii="宋体" w:hAnsi="宋体" w:eastAsia="宋体" w:cs="宋体"/>
                <w:kern w:val="0"/>
                <w:sz w:val="24"/>
                <w:szCs w:val="24"/>
                <w:lang w:bidi="ar"/>
              </w:rPr>
            </w:pPr>
          </w:p>
        </w:tc>
      </w:tr>
      <w:tr w14:paraId="51B87FD8">
        <w:tblPrEx>
          <w:tblCellMar>
            <w:top w:w="0" w:type="dxa"/>
            <w:left w:w="28" w:type="dxa"/>
            <w:bottom w:w="0" w:type="dxa"/>
            <w:right w:w="28" w:type="dxa"/>
          </w:tblCellMar>
        </w:tblPrEx>
        <w:trPr>
          <w:trHeight w:val="90" w:hRule="atLeast"/>
          <w:jc w:val="center"/>
        </w:trPr>
        <w:tc>
          <w:tcPr>
            <w:tcW w:w="538" w:type="dxa"/>
            <w:tcBorders>
              <w:top w:val="single" w:color="auto" w:sz="4" w:space="0"/>
              <w:left w:val="single" w:color="auto" w:sz="6" w:space="0"/>
              <w:bottom w:val="single" w:color="auto" w:sz="6" w:space="0"/>
            </w:tcBorders>
            <w:vAlign w:val="center"/>
          </w:tcPr>
          <w:p w14:paraId="7019E11B">
            <w:pPr>
              <w:widowControl/>
              <w:jc w:val="center"/>
              <w:textAlignment w:val="center"/>
              <w:rPr>
                <w:rFonts w:hint="eastAsia" w:ascii="宋体" w:hAnsi="宋体" w:eastAsia="宋体" w:cs="宋体"/>
                <w:kern w:val="0"/>
                <w:sz w:val="24"/>
                <w:szCs w:val="24"/>
                <w:lang w:bidi="ar"/>
              </w:rPr>
            </w:pPr>
          </w:p>
        </w:tc>
        <w:tc>
          <w:tcPr>
            <w:tcW w:w="1732" w:type="dxa"/>
            <w:tcBorders>
              <w:top w:val="single" w:color="auto" w:sz="4" w:space="0"/>
              <w:left w:val="single" w:color="auto" w:sz="6" w:space="0"/>
              <w:bottom w:val="single" w:color="auto" w:sz="6" w:space="0"/>
              <w:right w:val="single" w:color="auto" w:sz="6" w:space="0"/>
            </w:tcBorders>
            <w:vAlign w:val="center"/>
          </w:tcPr>
          <w:p w14:paraId="0CA6A904">
            <w:pPr>
              <w:spacing w:line="0" w:lineRule="atLeast"/>
              <w:jc w:val="center"/>
              <w:rPr>
                <w:rFonts w:hint="eastAsia" w:ascii="宋体" w:hAnsi="宋体" w:eastAsia="宋体" w:cs="宋体"/>
                <w:color w:val="000000"/>
                <w:sz w:val="24"/>
                <w:szCs w:val="24"/>
              </w:rPr>
            </w:pPr>
          </w:p>
        </w:tc>
        <w:tc>
          <w:tcPr>
            <w:tcW w:w="1679" w:type="dxa"/>
            <w:tcBorders>
              <w:top w:val="single" w:color="auto" w:sz="4" w:space="0"/>
              <w:left w:val="single" w:color="auto" w:sz="6" w:space="0"/>
              <w:bottom w:val="single" w:color="auto" w:sz="6" w:space="0"/>
              <w:right w:val="single" w:color="auto" w:sz="6" w:space="0"/>
            </w:tcBorders>
            <w:vAlign w:val="center"/>
          </w:tcPr>
          <w:p w14:paraId="1FB4372F">
            <w:pPr>
              <w:spacing w:line="0" w:lineRule="atLeast"/>
              <w:jc w:val="center"/>
              <w:rPr>
                <w:rFonts w:hint="eastAsia" w:ascii="宋体" w:hAnsi="宋体" w:eastAsia="宋体" w:cs="宋体"/>
                <w:color w:val="000000"/>
                <w:sz w:val="24"/>
                <w:szCs w:val="24"/>
              </w:rPr>
            </w:pPr>
          </w:p>
        </w:tc>
        <w:tc>
          <w:tcPr>
            <w:tcW w:w="1636" w:type="dxa"/>
            <w:tcBorders>
              <w:top w:val="single" w:color="auto" w:sz="4" w:space="0"/>
              <w:left w:val="single" w:color="auto" w:sz="6" w:space="0"/>
              <w:bottom w:val="single" w:color="auto" w:sz="6" w:space="0"/>
              <w:right w:val="single" w:color="auto" w:sz="6" w:space="0"/>
            </w:tcBorders>
            <w:vAlign w:val="center"/>
          </w:tcPr>
          <w:p w14:paraId="26B85831">
            <w:pPr>
              <w:spacing w:line="0" w:lineRule="atLeast"/>
              <w:jc w:val="center"/>
              <w:rPr>
                <w:rFonts w:hint="eastAsia" w:ascii="宋体" w:hAnsi="宋体" w:eastAsia="宋体" w:cs="宋体"/>
                <w:color w:val="000000"/>
                <w:sz w:val="24"/>
                <w:szCs w:val="24"/>
              </w:rPr>
            </w:pPr>
          </w:p>
        </w:tc>
        <w:tc>
          <w:tcPr>
            <w:tcW w:w="721" w:type="dxa"/>
            <w:tcBorders>
              <w:top w:val="single" w:color="auto" w:sz="4" w:space="0"/>
              <w:left w:val="single" w:color="auto" w:sz="6" w:space="0"/>
              <w:bottom w:val="single" w:color="auto" w:sz="6" w:space="0"/>
              <w:right w:val="single" w:color="auto" w:sz="6" w:space="0"/>
            </w:tcBorders>
            <w:vAlign w:val="center"/>
          </w:tcPr>
          <w:p w14:paraId="1D4A33FC">
            <w:pPr>
              <w:widowControl/>
              <w:jc w:val="center"/>
              <w:textAlignment w:val="center"/>
              <w:rPr>
                <w:rFonts w:hint="eastAsia" w:ascii="宋体" w:hAnsi="宋体" w:eastAsia="宋体" w:cs="宋体"/>
                <w:kern w:val="0"/>
                <w:sz w:val="24"/>
                <w:szCs w:val="24"/>
                <w:lang w:bidi="ar"/>
              </w:rPr>
            </w:pPr>
          </w:p>
        </w:tc>
        <w:tc>
          <w:tcPr>
            <w:tcW w:w="709" w:type="dxa"/>
            <w:tcBorders>
              <w:top w:val="single" w:color="auto" w:sz="4" w:space="0"/>
              <w:left w:val="single" w:color="auto" w:sz="6" w:space="0"/>
              <w:bottom w:val="single" w:color="auto" w:sz="6" w:space="0"/>
              <w:right w:val="single" w:color="auto" w:sz="6" w:space="0"/>
            </w:tcBorders>
            <w:vAlign w:val="center"/>
          </w:tcPr>
          <w:p w14:paraId="7DACEF6B">
            <w:pPr>
              <w:widowControl/>
              <w:jc w:val="center"/>
              <w:textAlignment w:val="center"/>
              <w:rPr>
                <w:rFonts w:hint="eastAsia" w:ascii="宋体" w:hAnsi="宋体" w:eastAsia="宋体" w:cs="宋体"/>
                <w:kern w:val="0"/>
                <w:sz w:val="24"/>
                <w:szCs w:val="24"/>
                <w:lang w:bidi="ar"/>
              </w:rPr>
            </w:pPr>
          </w:p>
        </w:tc>
        <w:tc>
          <w:tcPr>
            <w:tcW w:w="939" w:type="dxa"/>
            <w:tcBorders>
              <w:top w:val="single" w:color="auto" w:sz="4" w:space="0"/>
              <w:left w:val="single" w:color="auto" w:sz="6" w:space="0"/>
              <w:bottom w:val="single" w:color="auto" w:sz="6" w:space="0"/>
              <w:right w:val="single" w:color="auto" w:sz="6" w:space="0"/>
            </w:tcBorders>
            <w:vAlign w:val="center"/>
          </w:tcPr>
          <w:p w14:paraId="28B8FC15">
            <w:pPr>
              <w:widowControl/>
              <w:jc w:val="center"/>
              <w:textAlignment w:val="center"/>
              <w:rPr>
                <w:rFonts w:hint="eastAsia" w:ascii="宋体" w:hAnsi="宋体" w:eastAsia="宋体" w:cs="宋体"/>
                <w:kern w:val="0"/>
                <w:sz w:val="24"/>
                <w:szCs w:val="24"/>
                <w:lang w:bidi="ar"/>
              </w:rPr>
            </w:pPr>
          </w:p>
        </w:tc>
        <w:tc>
          <w:tcPr>
            <w:tcW w:w="828" w:type="dxa"/>
            <w:tcBorders>
              <w:top w:val="single" w:color="auto" w:sz="4" w:space="0"/>
              <w:left w:val="single" w:color="auto" w:sz="6" w:space="0"/>
              <w:bottom w:val="single" w:color="auto" w:sz="6" w:space="0"/>
              <w:right w:val="single" w:color="auto" w:sz="6" w:space="0"/>
            </w:tcBorders>
            <w:vAlign w:val="center"/>
          </w:tcPr>
          <w:p w14:paraId="5ED9A21C">
            <w:pPr>
              <w:widowControl/>
              <w:jc w:val="center"/>
              <w:textAlignment w:val="center"/>
              <w:rPr>
                <w:rFonts w:hint="eastAsia" w:ascii="宋体" w:hAnsi="宋体" w:eastAsia="宋体" w:cs="宋体"/>
                <w:kern w:val="0"/>
                <w:sz w:val="24"/>
                <w:szCs w:val="24"/>
                <w:lang w:bidi="ar"/>
              </w:rPr>
            </w:pPr>
          </w:p>
        </w:tc>
      </w:tr>
      <w:tr w14:paraId="02B085A8">
        <w:tblPrEx>
          <w:tblCellMar>
            <w:top w:w="0" w:type="dxa"/>
            <w:left w:w="28" w:type="dxa"/>
            <w:bottom w:w="0" w:type="dxa"/>
            <w:right w:w="28" w:type="dxa"/>
          </w:tblCellMar>
        </w:tblPrEx>
        <w:trPr>
          <w:trHeight w:val="90" w:hRule="atLeast"/>
          <w:jc w:val="center"/>
        </w:trPr>
        <w:tc>
          <w:tcPr>
            <w:tcW w:w="538" w:type="dxa"/>
            <w:tcBorders>
              <w:top w:val="single" w:color="auto" w:sz="4" w:space="0"/>
              <w:left w:val="single" w:color="auto" w:sz="6" w:space="0"/>
              <w:bottom w:val="single" w:color="auto" w:sz="6" w:space="0"/>
            </w:tcBorders>
            <w:vAlign w:val="center"/>
          </w:tcPr>
          <w:p w14:paraId="3CDFD994">
            <w:pPr>
              <w:widowControl/>
              <w:jc w:val="center"/>
              <w:textAlignment w:val="center"/>
              <w:rPr>
                <w:rFonts w:hint="eastAsia" w:ascii="宋体" w:hAnsi="宋体" w:eastAsia="宋体" w:cs="宋体"/>
                <w:kern w:val="0"/>
                <w:sz w:val="24"/>
                <w:szCs w:val="24"/>
                <w:lang w:bidi="ar"/>
              </w:rPr>
            </w:pPr>
          </w:p>
        </w:tc>
        <w:tc>
          <w:tcPr>
            <w:tcW w:w="1732" w:type="dxa"/>
            <w:tcBorders>
              <w:top w:val="single" w:color="auto" w:sz="4" w:space="0"/>
              <w:left w:val="single" w:color="auto" w:sz="6" w:space="0"/>
              <w:bottom w:val="single" w:color="auto" w:sz="6" w:space="0"/>
              <w:right w:val="single" w:color="auto" w:sz="6" w:space="0"/>
            </w:tcBorders>
            <w:vAlign w:val="center"/>
          </w:tcPr>
          <w:p w14:paraId="27D5FB80">
            <w:pPr>
              <w:spacing w:line="0" w:lineRule="atLeast"/>
              <w:jc w:val="center"/>
              <w:rPr>
                <w:rFonts w:hint="eastAsia" w:ascii="宋体" w:hAnsi="宋体" w:eastAsia="宋体" w:cs="宋体"/>
                <w:color w:val="000000"/>
                <w:sz w:val="24"/>
                <w:szCs w:val="24"/>
              </w:rPr>
            </w:pPr>
          </w:p>
        </w:tc>
        <w:tc>
          <w:tcPr>
            <w:tcW w:w="1679" w:type="dxa"/>
            <w:tcBorders>
              <w:top w:val="single" w:color="auto" w:sz="4" w:space="0"/>
              <w:left w:val="single" w:color="auto" w:sz="6" w:space="0"/>
              <w:bottom w:val="single" w:color="auto" w:sz="6" w:space="0"/>
              <w:right w:val="single" w:color="auto" w:sz="6" w:space="0"/>
            </w:tcBorders>
            <w:vAlign w:val="center"/>
          </w:tcPr>
          <w:p w14:paraId="0AF34A63">
            <w:pPr>
              <w:spacing w:line="0" w:lineRule="atLeast"/>
              <w:jc w:val="center"/>
              <w:rPr>
                <w:rFonts w:hint="eastAsia" w:ascii="宋体" w:hAnsi="宋体" w:eastAsia="宋体" w:cs="宋体"/>
                <w:color w:val="000000"/>
                <w:sz w:val="24"/>
                <w:szCs w:val="24"/>
              </w:rPr>
            </w:pPr>
          </w:p>
        </w:tc>
        <w:tc>
          <w:tcPr>
            <w:tcW w:w="1636" w:type="dxa"/>
            <w:tcBorders>
              <w:top w:val="single" w:color="auto" w:sz="4" w:space="0"/>
              <w:left w:val="single" w:color="auto" w:sz="6" w:space="0"/>
              <w:bottom w:val="single" w:color="auto" w:sz="6" w:space="0"/>
              <w:right w:val="single" w:color="auto" w:sz="6" w:space="0"/>
            </w:tcBorders>
            <w:vAlign w:val="center"/>
          </w:tcPr>
          <w:p w14:paraId="383FF9CF">
            <w:pPr>
              <w:spacing w:line="0" w:lineRule="atLeast"/>
              <w:jc w:val="center"/>
              <w:rPr>
                <w:rFonts w:hint="eastAsia" w:ascii="宋体" w:hAnsi="宋体" w:eastAsia="宋体" w:cs="宋体"/>
                <w:color w:val="000000"/>
                <w:sz w:val="24"/>
                <w:szCs w:val="24"/>
              </w:rPr>
            </w:pPr>
          </w:p>
        </w:tc>
        <w:tc>
          <w:tcPr>
            <w:tcW w:w="721" w:type="dxa"/>
            <w:tcBorders>
              <w:top w:val="single" w:color="auto" w:sz="4" w:space="0"/>
              <w:left w:val="single" w:color="auto" w:sz="6" w:space="0"/>
              <w:bottom w:val="single" w:color="auto" w:sz="6" w:space="0"/>
              <w:right w:val="single" w:color="auto" w:sz="6" w:space="0"/>
            </w:tcBorders>
            <w:vAlign w:val="center"/>
          </w:tcPr>
          <w:p w14:paraId="2728BD81">
            <w:pPr>
              <w:widowControl/>
              <w:jc w:val="center"/>
              <w:textAlignment w:val="center"/>
              <w:rPr>
                <w:rFonts w:hint="eastAsia" w:ascii="宋体" w:hAnsi="宋体" w:eastAsia="宋体" w:cs="宋体"/>
                <w:kern w:val="0"/>
                <w:sz w:val="24"/>
                <w:szCs w:val="24"/>
                <w:lang w:bidi="ar"/>
              </w:rPr>
            </w:pPr>
          </w:p>
        </w:tc>
        <w:tc>
          <w:tcPr>
            <w:tcW w:w="709" w:type="dxa"/>
            <w:tcBorders>
              <w:top w:val="single" w:color="auto" w:sz="4" w:space="0"/>
              <w:left w:val="single" w:color="auto" w:sz="6" w:space="0"/>
              <w:bottom w:val="single" w:color="auto" w:sz="6" w:space="0"/>
              <w:right w:val="single" w:color="auto" w:sz="6" w:space="0"/>
            </w:tcBorders>
            <w:vAlign w:val="center"/>
          </w:tcPr>
          <w:p w14:paraId="2B0FE967">
            <w:pPr>
              <w:widowControl/>
              <w:jc w:val="center"/>
              <w:textAlignment w:val="center"/>
              <w:rPr>
                <w:rFonts w:hint="eastAsia" w:ascii="宋体" w:hAnsi="宋体" w:eastAsia="宋体" w:cs="宋体"/>
                <w:kern w:val="0"/>
                <w:sz w:val="24"/>
                <w:szCs w:val="24"/>
                <w:lang w:bidi="ar"/>
              </w:rPr>
            </w:pPr>
          </w:p>
        </w:tc>
        <w:tc>
          <w:tcPr>
            <w:tcW w:w="939" w:type="dxa"/>
            <w:tcBorders>
              <w:top w:val="single" w:color="auto" w:sz="4" w:space="0"/>
              <w:left w:val="single" w:color="auto" w:sz="6" w:space="0"/>
              <w:bottom w:val="single" w:color="auto" w:sz="6" w:space="0"/>
              <w:right w:val="single" w:color="auto" w:sz="6" w:space="0"/>
            </w:tcBorders>
            <w:vAlign w:val="center"/>
          </w:tcPr>
          <w:p w14:paraId="43060191">
            <w:pPr>
              <w:widowControl/>
              <w:jc w:val="center"/>
              <w:textAlignment w:val="center"/>
              <w:rPr>
                <w:rFonts w:hint="eastAsia" w:ascii="宋体" w:hAnsi="宋体" w:eastAsia="宋体" w:cs="宋体"/>
                <w:kern w:val="0"/>
                <w:sz w:val="24"/>
                <w:szCs w:val="24"/>
                <w:lang w:bidi="ar"/>
              </w:rPr>
            </w:pPr>
          </w:p>
        </w:tc>
        <w:tc>
          <w:tcPr>
            <w:tcW w:w="828" w:type="dxa"/>
            <w:tcBorders>
              <w:top w:val="single" w:color="auto" w:sz="4" w:space="0"/>
              <w:left w:val="single" w:color="auto" w:sz="6" w:space="0"/>
              <w:bottom w:val="single" w:color="auto" w:sz="6" w:space="0"/>
              <w:right w:val="single" w:color="auto" w:sz="6" w:space="0"/>
            </w:tcBorders>
            <w:vAlign w:val="center"/>
          </w:tcPr>
          <w:p w14:paraId="3ECE25A3">
            <w:pPr>
              <w:widowControl/>
              <w:jc w:val="center"/>
              <w:textAlignment w:val="center"/>
              <w:rPr>
                <w:rFonts w:hint="eastAsia" w:ascii="宋体" w:hAnsi="宋体" w:eastAsia="宋体" w:cs="宋体"/>
                <w:kern w:val="0"/>
                <w:sz w:val="24"/>
                <w:szCs w:val="24"/>
                <w:lang w:bidi="ar"/>
              </w:rPr>
            </w:pPr>
          </w:p>
        </w:tc>
      </w:tr>
      <w:tr w14:paraId="2A2D2E35">
        <w:tblPrEx>
          <w:tblCellMar>
            <w:top w:w="0" w:type="dxa"/>
            <w:left w:w="28" w:type="dxa"/>
            <w:bottom w:w="0" w:type="dxa"/>
            <w:right w:w="28" w:type="dxa"/>
          </w:tblCellMar>
        </w:tblPrEx>
        <w:trPr>
          <w:trHeight w:val="90" w:hRule="atLeast"/>
          <w:jc w:val="center"/>
        </w:trPr>
        <w:tc>
          <w:tcPr>
            <w:tcW w:w="538" w:type="dxa"/>
            <w:tcBorders>
              <w:top w:val="single" w:color="auto" w:sz="4" w:space="0"/>
              <w:left w:val="single" w:color="auto" w:sz="6" w:space="0"/>
              <w:bottom w:val="single" w:color="auto" w:sz="6" w:space="0"/>
            </w:tcBorders>
            <w:vAlign w:val="center"/>
          </w:tcPr>
          <w:p w14:paraId="7A21CB14">
            <w:pPr>
              <w:widowControl/>
              <w:jc w:val="center"/>
              <w:textAlignment w:val="center"/>
              <w:rPr>
                <w:rFonts w:hint="eastAsia" w:ascii="宋体" w:hAnsi="宋体" w:eastAsia="宋体" w:cs="宋体"/>
                <w:kern w:val="0"/>
                <w:sz w:val="24"/>
                <w:szCs w:val="24"/>
                <w:lang w:bidi="ar"/>
              </w:rPr>
            </w:pPr>
          </w:p>
        </w:tc>
        <w:tc>
          <w:tcPr>
            <w:tcW w:w="1732" w:type="dxa"/>
            <w:tcBorders>
              <w:top w:val="single" w:color="auto" w:sz="4" w:space="0"/>
              <w:left w:val="single" w:color="auto" w:sz="6" w:space="0"/>
              <w:bottom w:val="single" w:color="auto" w:sz="6" w:space="0"/>
              <w:right w:val="single" w:color="auto" w:sz="6" w:space="0"/>
            </w:tcBorders>
            <w:vAlign w:val="center"/>
          </w:tcPr>
          <w:p w14:paraId="11196E10">
            <w:pPr>
              <w:spacing w:line="0" w:lineRule="atLeast"/>
              <w:jc w:val="center"/>
              <w:rPr>
                <w:rFonts w:hint="eastAsia" w:ascii="宋体" w:hAnsi="宋体" w:eastAsia="宋体" w:cs="宋体"/>
                <w:color w:val="000000"/>
                <w:sz w:val="24"/>
                <w:szCs w:val="24"/>
              </w:rPr>
            </w:pPr>
          </w:p>
        </w:tc>
        <w:tc>
          <w:tcPr>
            <w:tcW w:w="1679" w:type="dxa"/>
            <w:tcBorders>
              <w:top w:val="single" w:color="auto" w:sz="4" w:space="0"/>
              <w:left w:val="single" w:color="auto" w:sz="6" w:space="0"/>
              <w:bottom w:val="single" w:color="auto" w:sz="6" w:space="0"/>
              <w:right w:val="single" w:color="auto" w:sz="6" w:space="0"/>
            </w:tcBorders>
            <w:vAlign w:val="center"/>
          </w:tcPr>
          <w:p w14:paraId="0C2276BC">
            <w:pPr>
              <w:spacing w:line="0" w:lineRule="atLeast"/>
              <w:jc w:val="center"/>
              <w:rPr>
                <w:rFonts w:hint="eastAsia" w:ascii="宋体" w:hAnsi="宋体" w:eastAsia="宋体" w:cs="宋体"/>
                <w:color w:val="000000"/>
                <w:sz w:val="24"/>
                <w:szCs w:val="24"/>
              </w:rPr>
            </w:pPr>
          </w:p>
        </w:tc>
        <w:tc>
          <w:tcPr>
            <w:tcW w:w="1636" w:type="dxa"/>
            <w:tcBorders>
              <w:top w:val="single" w:color="auto" w:sz="4" w:space="0"/>
              <w:left w:val="single" w:color="auto" w:sz="6" w:space="0"/>
              <w:bottom w:val="single" w:color="auto" w:sz="6" w:space="0"/>
              <w:right w:val="single" w:color="auto" w:sz="6" w:space="0"/>
            </w:tcBorders>
            <w:vAlign w:val="center"/>
          </w:tcPr>
          <w:p w14:paraId="1C637A42">
            <w:pPr>
              <w:spacing w:line="0" w:lineRule="atLeast"/>
              <w:jc w:val="center"/>
              <w:rPr>
                <w:rFonts w:hint="eastAsia" w:ascii="宋体" w:hAnsi="宋体" w:eastAsia="宋体" w:cs="宋体"/>
                <w:color w:val="000000"/>
                <w:sz w:val="24"/>
                <w:szCs w:val="24"/>
              </w:rPr>
            </w:pPr>
          </w:p>
        </w:tc>
        <w:tc>
          <w:tcPr>
            <w:tcW w:w="721" w:type="dxa"/>
            <w:tcBorders>
              <w:top w:val="single" w:color="auto" w:sz="4" w:space="0"/>
              <w:left w:val="single" w:color="auto" w:sz="6" w:space="0"/>
              <w:bottom w:val="single" w:color="auto" w:sz="6" w:space="0"/>
              <w:right w:val="single" w:color="auto" w:sz="6" w:space="0"/>
            </w:tcBorders>
            <w:vAlign w:val="center"/>
          </w:tcPr>
          <w:p w14:paraId="42FF0606">
            <w:pPr>
              <w:widowControl/>
              <w:jc w:val="center"/>
              <w:textAlignment w:val="center"/>
              <w:rPr>
                <w:rFonts w:hint="eastAsia" w:ascii="宋体" w:hAnsi="宋体" w:eastAsia="宋体" w:cs="宋体"/>
                <w:kern w:val="0"/>
                <w:sz w:val="24"/>
                <w:szCs w:val="24"/>
                <w:lang w:bidi="ar"/>
              </w:rPr>
            </w:pPr>
          </w:p>
        </w:tc>
        <w:tc>
          <w:tcPr>
            <w:tcW w:w="709" w:type="dxa"/>
            <w:tcBorders>
              <w:top w:val="single" w:color="auto" w:sz="4" w:space="0"/>
              <w:left w:val="single" w:color="auto" w:sz="6" w:space="0"/>
              <w:bottom w:val="single" w:color="auto" w:sz="6" w:space="0"/>
              <w:right w:val="single" w:color="auto" w:sz="6" w:space="0"/>
            </w:tcBorders>
            <w:vAlign w:val="center"/>
          </w:tcPr>
          <w:p w14:paraId="442D8937">
            <w:pPr>
              <w:widowControl/>
              <w:jc w:val="center"/>
              <w:textAlignment w:val="center"/>
              <w:rPr>
                <w:rFonts w:hint="eastAsia" w:ascii="宋体" w:hAnsi="宋体" w:eastAsia="宋体" w:cs="宋体"/>
                <w:kern w:val="0"/>
                <w:sz w:val="24"/>
                <w:szCs w:val="24"/>
                <w:lang w:bidi="ar"/>
              </w:rPr>
            </w:pPr>
          </w:p>
        </w:tc>
        <w:tc>
          <w:tcPr>
            <w:tcW w:w="939" w:type="dxa"/>
            <w:tcBorders>
              <w:top w:val="single" w:color="auto" w:sz="4" w:space="0"/>
              <w:left w:val="single" w:color="auto" w:sz="6" w:space="0"/>
              <w:bottom w:val="single" w:color="auto" w:sz="6" w:space="0"/>
              <w:right w:val="single" w:color="auto" w:sz="6" w:space="0"/>
            </w:tcBorders>
            <w:vAlign w:val="center"/>
          </w:tcPr>
          <w:p w14:paraId="10E8F34E">
            <w:pPr>
              <w:widowControl/>
              <w:jc w:val="center"/>
              <w:textAlignment w:val="center"/>
              <w:rPr>
                <w:rFonts w:hint="eastAsia" w:ascii="宋体" w:hAnsi="宋体" w:eastAsia="宋体" w:cs="宋体"/>
                <w:kern w:val="0"/>
                <w:sz w:val="24"/>
                <w:szCs w:val="24"/>
                <w:lang w:bidi="ar"/>
              </w:rPr>
            </w:pPr>
          </w:p>
        </w:tc>
        <w:tc>
          <w:tcPr>
            <w:tcW w:w="828" w:type="dxa"/>
            <w:tcBorders>
              <w:top w:val="single" w:color="auto" w:sz="4" w:space="0"/>
              <w:left w:val="single" w:color="auto" w:sz="6" w:space="0"/>
              <w:bottom w:val="single" w:color="auto" w:sz="6" w:space="0"/>
              <w:right w:val="single" w:color="auto" w:sz="6" w:space="0"/>
            </w:tcBorders>
            <w:vAlign w:val="center"/>
          </w:tcPr>
          <w:p w14:paraId="54923B65">
            <w:pPr>
              <w:widowControl/>
              <w:jc w:val="center"/>
              <w:textAlignment w:val="center"/>
              <w:rPr>
                <w:rFonts w:hint="eastAsia" w:ascii="宋体" w:hAnsi="宋体" w:eastAsia="宋体" w:cs="宋体"/>
                <w:kern w:val="0"/>
                <w:sz w:val="24"/>
                <w:szCs w:val="24"/>
                <w:lang w:bidi="ar"/>
              </w:rPr>
            </w:pPr>
          </w:p>
        </w:tc>
      </w:tr>
    </w:tbl>
    <w:p w14:paraId="0D43847D">
      <w:pPr>
        <w:spacing w:line="360" w:lineRule="auto"/>
        <w:rPr>
          <w:rFonts w:hint="eastAsia" w:ascii="宋体" w:hAnsi="宋体" w:eastAsia="宋体" w:cs="宋体"/>
          <w:sz w:val="24"/>
          <w:szCs w:val="24"/>
        </w:rPr>
      </w:pPr>
    </w:p>
    <w:p w14:paraId="5804B142">
      <w:pPr>
        <w:spacing w:line="360" w:lineRule="auto"/>
        <w:rPr>
          <w:rFonts w:hint="eastAsia" w:ascii="宋体" w:hAnsi="宋体" w:eastAsia="宋体" w:cs="宋体"/>
          <w:sz w:val="24"/>
          <w:szCs w:val="24"/>
        </w:rPr>
      </w:pPr>
      <w:r>
        <w:rPr>
          <w:rFonts w:hint="eastAsia" w:ascii="宋体" w:hAnsi="宋体" w:eastAsia="宋体" w:cs="宋体"/>
          <w:sz w:val="24"/>
          <w:szCs w:val="24"/>
        </w:rPr>
        <w:t>二、技术指标</w:t>
      </w:r>
    </w:p>
    <w:tbl>
      <w:tblPr>
        <w:tblStyle w:val="5"/>
        <w:tblW w:w="8782" w:type="dxa"/>
        <w:jc w:val="center"/>
        <w:tblLayout w:type="fixed"/>
        <w:tblCellMar>
          <w:top w:w="0" w:type="dxa"/>
          <w:left w:w="28" w:type="dxa"/>
          <w:bottom w:w="0" w:type="dxa"/>
          <w:right w:w="28" w:type="dxa"/>
        </w:tblCellMar>
      </w:tblPr>
      <w:tblGrid>
        <w:gridCol w:w="538"/>
        <w:gridCol w:w="1732"/>
        <w:gridCol w:w="4745"/>
        <w:gridCol w:w="939"/>
        <w:gridCol w:w="828"/>
      </w:tblGrid>
      <w:tr w14:paraId="4F92624F">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4C80BB1F">
            <w:pPr>
              <w:spacing w:line="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1732" w:type="dxa"/>
            <w:tcBorders>
              <w:top w:val="single" w:color="auto" w:sz="6" w:space="0"/>
              <w:left w:val="single" w:color="auto" w:sz="6" w:space="0"/>
              <w:bottom w:val="single" w:color="auto" w:sz="6" w:space="0"/>
              <w:right w:val="single" w:color="auto" w:sz="6" w:space="0"/>
            </w:tcBorders>
            <w:vAlign w:val="center"/>
          </w:tcPr>
          <w:p w14:paraId="5315FBEF">
            <w:pPr>
              <w:spacing w:line="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设备名称（或项目名称）</w:t>
            </w:r>
          </w:p>
        </w:tc>
        <w:tc>
          <w:tcPr>
            <w:tcW w:w="4745" w:type="dxa"/>
            <w:tcBorders>
              <w:top w:val="single" w:color="auto" w:sz="6" w:space="0"/>
              <w:left w:val="single" w:color="auto" w:sz="6" w:space="0"/>
              <w:bottom w:val="single" w:color="auto" w:sz="6" w:space="0"/>
              <w:right w:val="single" w:color="auto" w:sz="6" w:space="0"/>
            </w:tcBorders>
            <w:vAlign w:val="center"/>
          </w:tcPr>
          <w:p w14:paraId="206C4FBC">
            <w:pPr>
              <w:spacing w:line="0" w:lineRule="atLeas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型号规格、技术参数、功能指标等</w:t>
            </w:r>
          </w:p>
        </w:tc>
        <w:tc>
          <w:tcPr>
            <w:tcW w:w="939" w:type="dxa"/>
            <w:tcBorders>
              <w:top w:val="single" w:color="auto" w:sz="6" w:space="0"/>
              <w:left w:val="single" w:color="auto" w:sz="6" w:space="0"/>
              <w:bottom w:val="single" w:color="auto" w:sz="6" w:space="0"/>
              <w:right w:val="single" w:color="auto" w:sz="6" w:space="0"/>
            </w:tcBorders>
            <w:vAlign w:val="center"/>
          </w:tcPr>
          <w:p w14:paraId="7DDD8C7F">
            <w:pPr>
              <w:spacing w:line="0" w:lineRule="atLeas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生产厂家</w:t>
            </w:r>
          </w:p>
        </w:tc>
        <w:tc>
          <w:tcPr>
            <w:tcW w:w="828" w:type="dxa"/>
            <w:tcBorders>
              <w:top w:val="single" w:color="auto" w:sz="6" w:space="0"/>
              <w:left w:val="single" w:color="auto" w:sz="6" w:space="0"/>
              <w:bottom w:val="single" w:color="auto" w:sz="6" w:space="0"/>
              <w:right w:val="single" w:color="auto" w:sz="6" w:space="0"/>
            </w:tcBorders>
            <w:vAlign w:val="center"/>
          </w:tcPr>
          <w:p w14:paraId="4276E890">
            <w:pPr>
              <w:spacing w:line="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品牌</w:t>
            </w:r>
          </w:p>
        </w:tc>
      </w:tr>
      <w:tr w14:paraId="3FF00417">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3BF96531">
            <w:pPr>
              <w:spacing w:line="0" w:lineRule="atLeast"/>
              <w:jc w:val="center"/>
              <w:rPr>
                <w:rFonts w:hint="eastAsia" w:ascii="宋体" w:hAnsi="宋体" w:eastAsia="宋体" w:cs="宋体"/>
                <w:color w:val="000000"/>
                <w:sz w:val="24"/>
                <w:szCs w:val="24"/>
              </w:rPr>
            </w:pPr>
          </w:p>
        </w:tc>
        <w:tc>
          <w:tcPr>
            <w:tcW w:w="1732" w:type="dxa"/>
            <w:tcBorders>
              <w:top w:val="single" w:color="auto" w:sz="6" w:space="0"/>
              <w:left w:val="single" w:color="auto" w:sz="6" w:space="0"/>
              <w:bottom w:val="single" w:color="auto" w:sz="6" w:space="0"/>
              <w:right w:val="single" w:color="auto" w:sz="6" w:space="0"/>
            </w:tcBorders>
            <w:vAlign w:val="center"/>
          </w:tcPr>
          <w:p w14:paraId="1591E5BE">
            <w:pPr>
              <w:spacing w:line="0" w:lineRule="atLeast"/>
              <w:jc w:val="center"/>
              <w:rPr>
                <w:rFonts w:hint="eastAsia" w:ascii="宋体" w:hAnsi="宋体" w:eastAsia="宋体" w:cs="宋体"/>
                <w:color w:val="000000"/>
                <w:sz w:val="24"/>
                <w:szCs w:val="24"/>
              </w:rPr>
            </w:pPr>
          </w:p>
        </w:tc>
        <w:tc>
          <w:tcPr>
            <w:tcW w:w="4745" w:type="dxa"/>
            <w:tcBorders>
              <w:top w:val="single" w:color="auto" w:sz="6" w:space="0"/>
              <w:left w:val="single" w:color="auto" w:sz="6" w:space="0"/>
              <w:bottom w:val="single" w:color="auto" w:sz="6" w:space="0"/>
              <w:right w:val="single" w:color="auto" w:sz="6" w:space="0"/>
            </w:tcBorders>
            <w:vAlign w:val="center"/>
          </w:tcPr>
          <w:p w14:paraId="1CDD61E7">
            <w:pPr>
              <w:spacing w:line="0" w:lineRule="atLeast"/>
              <w:jc w:val="center"/>
              <w:rPr>
                <w:rFonts w:hint="eastAsia" w:ascii="宋体" w:hAnsi="宋体" w:eastAsia="宋体" w:cs="宋体"/>
                <w:bCs/>
                <w:color w:val="000000"/>
                <w:sz w:val="24"/>
                <w:szCs w:val="24"/>
              </w:rPr>
            </w:pPr>
          </w:p>
        </w:tc>
        <w:tc>
          <w:tcPr>
            <w:tcW w:w="939" w:type="dxa"/>
            <w:tcBorders>
              <w:top w:val="single" w:color="auto" w:sz="6" w:space="0"/>
              <w:left w:val="single" w:color="auto" w:sz="6" w:space="0"/>
              <w:bottom w:val="single" w:color="auto" w:sz="6" w:space="0"/>
              <w:right w:val="single" w:color="auto" w:sz="6" w:space="0"/>
            </w:tcBorders>
            <w:vAlign w:val="center"/>
          </w:tcPr>
          <w:p w14:paraId="35C1B23A">
            <w:pPr>
              <w:spacing w:line="0" w:lineRule="atLeast"/>
              <w:jc w:val="center"/>
              <w:rPr>
                <w:rFonts w:hint="eastAsia" w:ascii="宋体" w:hAnsi="宋体" w:eastAsia="宋体" w:cs="宋体"/>
                <w:bCs/>
                <w:color w:val="000000"/>
                <w:sz w:val="24"/>
                <w:szCs w:val="24"/>
              </w:rPr>
            </w:pPr>
          </w:p>
        </w:tc>
        <w:tc>
          <w:tcPr>
            <w:tcW w:w="828" w:type="dxa"/>
            <w:tcBorders>
              <w:top w:val="single" w:color="auto" w:sz="6" w:space="0"/>
              <w:left w:val="single" w:color="auto" w:sz="6" w:space="0"/>
              <w:bottom w:val="single" w:color="auto" w:sz="6" w:space="0"/>
              <w:right w:val="single" w:color="auto" w:sz="6" w:space="0"/>
            </w:tcBorders>
            <w:vAlign w:val="center"/>
          </w:tcPr>
          <w:p w14:paraId="1D6E025A">
            <w:pPr>
              <w:spacing w:line="0" w:lineRule="atLeast"/>
              <w:jc w:val="center"/>
              <w:rPr>
                <w:rFonts w:hint="eastAsia" w:ascii="宋体" w:hAnsi="宋体" w:eastAsia="宋体" w:cs="宋体"/>
                <w:color w:val="000000"/>
                <w:sz w:val="24"/>
                <w:szCs w:val="24"/>
              </w:rPr>
            </w:pPr>
          </w:p>
        </w:tc>
      </w:tr>
      <w:tr w14:paraId="1F712E06">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2860A556">
            <w:pPr>
              <w:spacing w:line="0" w:lineRule="atLeast"/>
              <w:jc w:val="center"/>
              <w:rPr>
                <w:rFonts w:hint="eastAsia" w:ascii="宋体" w:hAnsi="宋体" w:eastAsia="宋体" w:cs="宋体"/>
                <w:color w:val="000000"/>
                <w:sz w:val="24"/>
                <w:szCs w:val="24"/>
              </w:rPr>
            </w:pPr>
          </w:p>
        </w:tc>
        <w:tc>
          <w:tcPr>
            <w:tcW w:w="1732" w:type="dxa"/>
            <w:tcBorders>
              <w:top w:val="single" w:color="auto" w:sz="6" w:space="0"/>
              <w:left w:val="single" w:color="auto" w:sz="6" w:space="0"/>
              <w:bottom w:val="single" w:color="auto" w:sz="6" w:space="0"/>
              <w:right w:val="single" w:color="auto" w:sz="6" w:space="0"/>
            </w:tcBorders>
            <w:vAlign w:val="center"/>
          </w:tcPr>
          <w:p w14:paraId="4A1BEBA0">
            <w:pPr>
              <w:spacing w:line="0" w:lineRule="atLeast"/>
              <w:jc w:val="center"/>
              <w:rPr>
                <w:rFonts w:hint="eastAsia" w:ascii="宋体" w:hAnsi="宋体" w:eastAsia="宋体" w:cs="宋体"/>
                <w:color w:val="000000"/>
                <w:sz w:val="24"/>
                <w:szCs w:val="24"/>
              </w:rPr>
            </w:pPr>
          </w:p>
        </w:tc>
        <w:tc>
          <w:tcPr>
            <w:tcW w:w="4745" w:type="dxa"/>
            <w:tcBorders>
              <w:top w:val="single" w:color="auto" w:sz="6" w:space="0"/>
              <w:left w:val="single" w:color="auto" w:sz="6" w:space="0"/>
              <w:bottom w:val="single" w:color="auto" w:sz="6" w:space="0"/>
              <w:right w:val="single" w:color="auto" w:sz="6" w:space="0"/>
            </w:tcBorders>
            <w:vAlign w:val="center"/>
          </w:tcPr>
          <w:p w14:paraId="017C8509">
            <w:pPr>
              <w:spacing w:line="0" w:lineRule="atLeast"/>
              <w:jc w:val="center"/>
              <w:rPr>
                <w:rFonts w:hint="eastAsia" w:ascii="宋体" w:hAnsi="宋体" w:eastAsia="宋体" w:cs="宋体"/>
                <w:bCs/>
                <w:color w:val="000000"/>
                <w:sz w:val="24"/>
                <w:szCs w:val="24"/>
              </w:rPr>
            </w:pPr>
          </w:p>
        </w:tc>
        <w:tc>
          <w:tcPr>
            <w:tcW w:w="939" w:type="dxa"/>
            <w:tcBorders>
              <w:top w:val="single" w:color="auto" w:sz="6" w:space="0"/>
              <w:left w:val="single" w:color="auto" w:sz="6" w:space="0"/>
              <w:bottom w:val="single" w:color="auto" w:sz="6" w:space="0"/>
              <w:right w:val="single" w:color="auto" w:sz="6" w:space="0"/>
            </w:tcBorders>
            <w:vAlign w:val="center"/>
          </w:tcPr>
          <w:p w14:paraId="47B27295">
            <w:pPr>
              <w:spacing w:line="0" w:lineRule="atLeast"/>
              <w:jc w:val="center"/>
              <w:rPr>
                <w:rFonts w:hint="eastAsia" w:ascii="宋体" w:hAnsi="宋体" w:eastAsia="宋体" w:cs="宋体"/>
                <w:bCs/>
                <w:color w:val="000000"/>
                <w:sz w:val="24"/>
                <w:szCs w:val="24"/>
              </w:rPr>
            </w:pPr>
          </w:p>
        </w:tc>
        <w:tc>
          <w:tcPr>
            <w:tcW w:w="828" w:type="dxa"/>
            <w:tcBorders>
              <w:top w:val="single" w:color="auto" w:sz="6" w:space="0"/>
              <w:left w:val="single" w:color="auto" w:sz="6" w:space="0"/>
              <w:bottom w:val="single" w:color="auto" w:sz="6" w:space="0"/>
              <w:right w:val="single" w:color="auto" w:sz="6" w:space="0"/>
            </w:tcBorders>
            <w:vAlign w:val="center"/>
          </w:tcPr>
          <w:p w14:paraId="636FC9A7">
            <w:pPr>
              <w:spacing w:line="0" w:lineRule="atLeast"/>
              <w:jc w:val="center"/>
              <w:rPr>
                <w:rFonts w:hint="eastAsia" w:ascii="宋体" w:hAnsi="宋体" w:eastAsia="宋体" w:cs="宋体"/>
                <w:color w:val="000000"/>
                <w:sz w:val="24"/>
                <w:szCs w:val="24"/>
              </w:rPr>
            </w:pPr>
          </w:p>
        </w:tc>
      </w:tr>
      <w:tr w14:paraId="419BF062">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140253A1">
            <w:pPr>
              <w:spacing w:line="0" w:lineRule="atLeast"/>
              <w:jc w:val="center"/>
              <w:rPr>
                <w:rFonts w:hint="eastAsia" w:ascii="宋体" w:hAnsi="宋体" w:eastAsia="宋体" w:cs="宋体"/>
                <w:color w:val="000000"/>
                <w:sz w:val="24"/>
                <w:szCs w:val="24"/>
              </w:rPr>
            </w:pPr>
          </w:p>
        </w:tc>
        <w:tc>
          <w:tcPr>
            <w:tcW w:w="1732" w:type="dxa"/>
            <w:tcBorders>
              <w:top w:val="single" w:color="auto" w:sz="6" w:space="0"/>
              <w:left w:val="single" w:color="auto" w:sz="6" w:space="0"/>
              <w:bottom w:val="single" w:color="auto" w:sz="6" w:space="0"/>
              <w:right w:val="single" w:color="auto" w:sz="6" w:space="0"/>
            </w:tcBorders>
            <w:vAlign w:val="center"/>
          </w:tcPr>
          <w:p w14:paraId="200C9578">
            <w:pPr>
              <w:spacing w:line="0" w:lineRule="atLeast"/>
              <w:jc w:val="center"/>
              <w:rPr>
                <w:rFonts w:hint="eastAsia" w:ascii="宋体" w:hAnsi="宋体" w:eastAsia="宋体" w:cs="宋体"/>
                <w:color w:val="000000"/>
                <w:sz w:val="24"/>
                <w:szCs w:val="24"/>
              </w:rPr>
            </w:pPr>
          </w:p>
        </w:tc>
        <w:tc>
          <w:tcPr>
            <w:tcW w:w="4745" w:type="dxa"/>
            <w:tcBorders>
              <w:top w:val="single" w:color="auto" w:sz="6" w:space="0"/>
              <w:left w:val="single" w:color="auto" w:sz="6" w:space="0"/>
              <w:bottom w:val="single" w:color="auto" w:sz="6" w:space="0"/>
              <w:right w:val="single" w:color="auto" w:sz="6" w:space="0"/>
            </w:tcBorders>
            <w:vAlign w:val="center"/>
          </w:tcPr>
          <w:p w14:paraId="2339F4FA">
            <w:pPr>
              <w:spacing w:line="0" w:lineRule="atLeast"/>
              <w:jc w:val="center"/>
              <w:rPr>
                <w:rFonts w:hint="eastAsia" w:ascii="宋体" w:hAnsi="宋体" w:eastAsia="宋体" w:cs="宋体"/>
                <w:bCs/>
                <w:color w:val="000000"/>
                <w:sz w:val="24"/>
                <w:szCs w:val="24"/>
              </w:rPr>
            </w:pPr>
          </w:p>
        </w:tc>
        <w:tc>
          <w:tcPr>
            <w:tcW w:w="939" w:type="dxa"/>
            <w:tcBorders>
              <w:top w:val="single" w:color="auto" w:sz="6" w:space="0"/>
              <w:left w:val="single" w:color="auto" w:sz="6" w:space="0"/>
              <w:bottom w:val="single" w:color="auto" w:sz="6" w:space="0"/>
              <w:right w:val="single" w:color="auto" w:sz="6" w:space="0"/>
            </w:tcBorders>
            <w:vAlign w:val="center"/>
          </w:tcPr>
          <w:p w14:paraId="329CCAF6">
            <w:pPr>
              <w:spacing w:line="0" w:lineRule="atLeast"/>
              <w:jc w:val="center"/>
              <w:rPr>
                <w:rFonts w:hint="eastAsia" w:ascii="宋体" w:hAnsi="宋体" w:eastAsia="宋体" w:cs="宋体"/>
                <w:bCs/>
                <w:color w:val="000000"/>
                <w:sz w:val="24"/>
                <w:szCs w:val="24"/>
              </w:rPr>
            </w:pPr>
          </w:p>
        </w:tc>
        <w:tc>
          <w:tcPr>
            <w:tcW w:w="828" w:type="dxa"/>
            <w:tcBorders>
              <w:top w:val="single" w:color="auto" w:sz="6" w:space="0"/>
              <w:left w:val="single" w:color="auto" w:sz="6" w:space="0"/>
              <w:bottom w:val="single" w:color="auto" w:sz="6" w:space="0"/>
              <w:right w:val="single" w:color="auto" w:sz="6" w:space="0"/>
            </w:tcBorders>
            <w:vAlign w:val="center"/>
          </w:tcPr>
          <w:p w14:paraId="6F9AAAF6">
            <w:pPr>
              <w:spacing w:line="0" w:lineRule="atLeast"/>
              <w:jc w:val="center"/>
              <w:rPr>
                <w:rFonts w:hint="eastAsia" w:ascii="宋体" w:hAnsi="宋体" w:eastAsia="宋体" w:cs="宋体"/>
                <w:color w:val="000000"/>
                <w:sz w:val="24"/>
                <w:szCs w:val="24"/>
              </w:rPr>
            </w:pPr>
          </w:p>
        </w:tc>
      </w:tr>
      <w:tr w14:paraId="2B71524E">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3E61B240">
            <w:pPr>
              <w:spacing w:line="0" w:lineRule="atLeast"/>
              <w:jc w:val="center"/>
              <w:rPr>
                <w:rFonts w:hint="eastAsia" w:ascii="宋体" w:hAnsi="宋体" w:eastAsia="宋体" w:cs="宋体"/>
                <w:color w:val="000000"/>
                <w:sz w:val="24"/>
                <w:szCs w:val="24"/>
              </w:rPr>
            </w:pPr>
          </w:p>
        </w:tc>
        <w:tc>
          <w:tcPr>
            <w:tcW w:w="1732" w:type="dxa"/>
            <w:tcBorders>
              <w:top w:val="single" w:color="auto" w:sz="6" w:space="0"/>
              <w:left w:val="single" w:color="auto" w:sz="6" w:space="0"/>
              <w:bottom w:val="single" w:color="auto" w:sz="6" w:space="0"/>
              <w:right w:val="single" w:color="auto" w:sz="6" w:space="0"/>
            </w:tcBorders>
            <w:vAlign w:val="center"/>
          </w:tcPr>
          <w:p w14:paraId="070BE82C">
            <w:pPr>
              <w:spacing w:line="0" w:lineRule="atLeast"/>
              <w:jc w:val="center"/>
              <w:rPr>
                <w:rFonts w:hint="eastAsia" w:ascii="宋体" w:hAnsi="宋体" w:eastAsia="宋体" w:cs="宋体"/>
                <w:color w:val="000000"/>
                <w:sz w:val="24"/>
                <w:szCs w:val="24"/>
              </w:rPr>
            </w:pPr>
          </w:p>
        </w:tc>
        <w:tc>
          <w:tcPr>
            <w:tcW w:w="4745" w:type="dxa"/>
            <w:tcBorders>
              <w:top w:val="single" w:color="auto" w:sz="6" w:space="0"/>
              <w:left w:val="single" w:color="auto" w:sz="6" w:space="0"/>
              <w:bottom w:val="single" w:color="auto" w:sz="6" w:space="0"/>
              <w:right w:val="single" w:color="auto" w:sz="6" w:space="0"/>
            </w:tcBorders>
            <w:vAlign w:val="center"/>
          </w:tcPr>
          <w:p w14:paraId="42ABE341">
            <w:pPr>
              <w:spacing w:line="0" w:lineRule="atLeast"/>
              <w:jc w:val="center"/>
              <w:rPr>
                <w:rFonts w:hint="eastAsia" w:ascii="宋体" w:hAnsi="宋体" w:eastAsia="宋体" w:cs="宋体"/>
                <w:bCs/>
                <w:color w:val="000000"/>
                <w:sz w:val="24"/>
                <w:szCs w:val="24"/>
              </w:rPr>
            </w:pPr>
          </w:p>
        </w:tc>
        <w:tc>
          <w:tcPr>
            <w:tcW w:w="939" w:type="dxa"/>
            <w:tcBorders>
              <w:top w:val="single" w:color="auto" w:sz="6" w:space="0"/>
              <w:left w:val="single" w:color="auto" w:sz="6" w:space="0"/>
              <w:bottom w:val="single" w:color="auto" w:sz="6" w:space="0"/>
              <w:right w:val="single" w:color="auto" w:sz="6" w:space="0"/>
            </w:tcBorders>
            <w:vAlign w:val="center"/>
          </w:tcPr>
          <w:p w14:paraId="535CCCE0">
            <w:pPr>
              <w:spacing w:line="0" w:lineRule="atLeast"/>
              <w:jc w:val="center"/>
              <w:rPr>
                <w:rFonts w:hint="eastAsia" w:ascii="宋体" w:hAnsi="宋体" w:eastAsia="宋体" w:cs="宋体"/>
                <w:bCs/>
                <w:color w:val="000000"/>
                <w:sz w:val="24"/>
                <w:szCs w:val="24"/>
              </w:rPr>
            </w:pPr>
          </w:p>
        </w:tc>
        <w:tc>
          <w:tcPr>
            <w:tcW w:w="828" w:type="dxa"/>
            <w:tcBorders>
              <w:top w:val="single" w:color="auto" w:sz="6" w:space="0"/>
              <w:left w:val="single" w:color="auto" w:sz="6" w:space="0"/>
              <w:bottom w:val="single" w:color="auto" w:sz="6" w:space="0"/>
              <w:right w:val="single" w:color="auto" w:sz="6" w:space="0"/>
            </w:tcBorders>
            <w:vAlign w:val="center"/>
          </w:tcPr>
          <w:p w14:paraId="6EF822A4">
            <w:pPr>
              <w:spacing w:line="0" w:lineRule="atLeast"/>
              <w:jc w:val="center"/>
              <w:rPr>
                <w:rFonts w:hint="eastAsia" w:ascii="宋体" w:hAnsi="宋体" w:eastAsia="宋体" w:cs="宋体"/>
                <w:color w:val="000000"/>
                <w:sz w:val="24"/>
                <w:szCs w:val="24"/>
              </w:rPr>
            </w:pPr>
          </w:p>
        </w:tc>
      </w:tr>
      <w:tr w14:paraId="47BE8448">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06D4D52F">
            <w:pPr>
              <w:spacing w:line="0" w:lineRule="atLeast"/>
              <w:jc w:val="center"/>
              <w:rPr>
                <w:rFonts w:hint="eastAsia" w:ascii="宋体" w:hAnsi="宋体" w:eastAsia="宋体" w:cs="宋体"/>
                <w:color w:val="000000"/>
                <w:sz w:val="24"/>
                <w:szCs w:val="24"/>
              </w:rPr>
            </w:pPr>
          </w:p>
        </w:tc>
        <w:tc>
          <w:tcPr>
            <w:tcW w:w="1732" w:type="dxa"/>
            <w:tcBorders>
              <w:top w:val="single" w:color="auto" w:sz="6" w:space="0"/>
              <w:left w:val="single" w:color="auto" w:sz="6" w:space="0"/>
              <w:bottom w:val="single" w:color="auto" w:sz="6" w:space="0"/>
              <w:right w:val="single" w:color="auto" w:sz="6" w:space="0"/>
            </w:tcBorders>
            <w:vAlign w:val="center"/>
          </w:tcPr>
          <w:p w14:paraId="2B561F51">
            <w:pPr>
              <w:spacing w:line="0" w:lineRule="atLeast"/>
              <w:jc w:val="center"/>
              <w:rPr>
                <w:rFonts w:hint="eastAsia" w:ascii="宋体" w:hAnsi="宋体" w:eastAsia="宋体" w:cs="宋体"/>
                <w:color w:val="000000"/>
                <w:sz w:val="24"/>
                <w:szCs w:val="24"/>
              </w:rPr>
            </w:pPr>
          </w:p>
        </w:tc>
        <w:tc>
          <w:tcPr>
            <w:tcW w:w="4745" w:type="dxa"/>
            <w:tcBorders>
              <w:top w:val="single" w:color="auto" w:sz="6" w:space="0"/>
              <w:left w:val="single" w:color="auto" w:sz="6" w:space="0"/>
              <w:bottom w:val="single" w:color="auto" w:sz="6" w:space="0"/>
              <w:right w:val="single" w:color="auto" w:sz="6" w:space="0"/>
            </w:tcBorders>
            <w:vAlign w:val="center"/>
          </w:tcPr>
          <w:p w14:paraId="6CCD60EB">
            <w:pPr>
              <w:spacing w:line="0" w:lineRule="atLeast"/>
              <w:jc w:val="center"/>
              <w:rPr>
                <w:rFonts w:hint="eastAsia" w:ascii="宋体" w:hAnsi="宋体" w:eastAsia="宋体" w:cs="宋体"/>
                <w:bCs/>
                <w:color w:val="000000"/>
                <w:sz w:val="24"/>
                <w:szCs w:val="24"/>
              </w:rPr>
            </w:pPr>
          </w:p>
        </w:tc>
        <w:tc>
          <w:tcPr>
            <w:tcW w:w="939" w:type="dxa"/>
            <w:tcBorders>
              <w:top w:val="single" w:color="auto" w:sz="6" w:space="0"/>
              <w:left w:val="single" w:color="auto" w:sz="6" w:space="0"/>
              <w:bottom w:val="single" w:color="auto" w:sz="6" w:space="0"/>
              <w:right w:val="single" w:color="auto" w:sz="6" w:space="0"/>
            </w:tcBorders>
            <w:vAlign w:val="center"/>
          </w:tcPr>
          <w:p w14:paraId="604415F1">
            <w:pPr>
              <w:spacing w:line="0" w:lineRule="atLeast"/>
              <w:jc w:val="center"/>
              <w:rPr>
                <w:rFonts w:hint="eastAsia" w:ascii="宋体" w:hAnsi="宋体" w:eastAsia="宋体" w:cs="宋体"/>
                <w:bCs/>
                <w:color w:val="000000"/>
                <w:sz w:val="24"/>
                <w:szCs w:val="24"/>
              </w:rPr>
            </w:pPr>
          </w:p>
        </w:tc>
        <w:tc>
          <w:tcPr>
            <w:tcW w:w="828" w:type="dxa"/>
            <w:tcBorders>
              <w:top w:val="single" w:color="auto" w:sz="6" w:space="0"/>
              <w:left w:val="single" w:color="auto" w:sz="6" w:space="0"/>
              <w:bottom w:val="single" w:color="auto" w:sz="6" w:space="0"/>
              <w:right w:val="single" w:color="auto" w:sz="6" w:space="0"/>
            </w:tcBorders>
            <w:vAlign w:val="center"/>
          </w:tcPr>
          <w:p w14:paraId="56798CEC">
            <w:pPr>
              <w:spacing w:line="0" w:lineRule="atLeast"/>
              <w:jc w:val="center"/>
              <w:rPr>
                <w:rFonts w:hint="eastAsia" w:ascii="宋体" w:hAnsi="宋体" w:eastAsia="宋体" w:cs="宋体"/>
                <w:color w:val="000000"/>
                <w:sz w:val="24"/>
                <w:szCs w:val="24"/>
              </w:rPr>
            </w:pPr>
          </w:p>
        </w:tc>
      </w:tr>
      <w:tr w14:paraId="61F09DEF">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6FC90188">
            <w:pPr>
              <w:spacing w:line="0" w:lineRule="atLeast"/>
              <w:jc w:val="center"/>
              <w:rPr>
                <w:rFonts w:hint="eastAsia" w:ascii="宋体" w:hAnsi="宋体" w:eastAsia="宋体" w:cs="宋体"/>
                <w:color w:val="000000"/>
                <w:sz w:val="24"/>
                <w:szCs w:val="24"/>
              </w:rPr>
            </w:pPr>
          </w:p>
        </w:tc>
        <w:tc>
          <w:tcPr>
            <w:tcW w:w="1732" w:type="dxa"/>
            <w:tcBorders>
              <w:top w:val="single" w:color="auto" w:sz="6" w:space="0"/>
              <w:left w:val="single" w:color="auto" w:sz="6" w:space="0"/>
              <w:bottom w:val="single" w:color="auto" w:sz="6" w:space="0"/>
              <w:right w:val="single" w:color="auto" w:sz="6" w:space="0"/>
            </w:tcBorders>
            <w:vAlign w:val="center"/>
          </w:tcPr>
          <w:p w14:paraId="30237658">
            <w:pPr>
              <w:spacing w:line="0" w:lineRule="atLeast"/>
              <w:jc w:val="center"/>
              <w:rPr>
                <w:rFonts w:hint="eastAsia" w:ascii="宋体" w:hAnsi="宋体" w:eastAsia="宋体" w:cs="宋体"/>
                <w:color w:val="000000"/>
                <w:sz w:val="24"/>
                <w:szCs w:val="24"/>
              </w:rPr>
            </w:pPr>
          </w:p>
        </w:tc>
        <w:tc>
          <w:tcPr>
            <w:tcW w:w="4745" w:type="dxa"/>
            <w:tcBorders>
              <w:top w:val="single" w:color="auto" w:sz="6" w:space="0"/>
              <w:left w:val="single" w:color="auto" w:sz="6" w:space="0"/>
              <w:bottom w:val="single" w:color="auto" w:sz="6" w:space="0"/>
              <w:right w:val="single" w:color="auto" w:sz="6" w:space="0"/>
            </w:tcBorders>
            <w:vAlign w:val="center"/>
          </w:tcPr>
          <w:p w14:paraId="566CA20C">
            <w:pPr>
              <w:spacing w:line="0" w:lineRule="atLeast"/>
              <w:jc w:val="center"/>
              <w:rPr>
                <w:rFonts w:hint="eastAsia" w:ascii="宋体" w:hAnsi="宋体" w:eastAsia="宋体" w:cs="宋体"/>
                <w:bCs/>
                <w:color w:val="000000"/>
                <w:sz w:val="24"/>
                <w:szCs w:val="24"/>
              </w:rPr>
            </w:pPr>
          </w:p>
        </w:tc>
        <w:tc>
          <w:tcPr>
            <w:tcW w:w="939" w:type="dxa"/>
            <w:tcBorders>
              <w:top w:val="single" w:color="auto" w:sz="6" w:space="0"/>
              <w:left w:val="single" w:color="auto" w:sz="6" w:space="0"/>
              <w:bottom w:val="single" w:color="auto" w:sz="6" w:space="0"/>
              <w:right w:val="single" w:color="auto" w:sz="6" w:space="0"/>
            </w:tcBorders>
            <w:vAlign w:val="center"/>
          </w:tcPr>
          <w:p w14:paraId="6BCAE209">
            <w:pPr>
              <w:spacing w:line="0" w:lineRule="atLeast"/>
              <w:jc w:val="center"/>
              <w:rPr>
                <w:rFonts w:hint="eastAsia" w:ascii="宋体" w:hAnsi="宋体" w:eastAsia="宋体" w:cs="宋体"/>
                <w:bCs/>
                <w:color w:val="000000"/>
                <w:sz w:val="24"/>
                <w:szCs w:val="24"/>
              </w:rPr>
            </w:pPr>
          </w:p>
        </w:tc>
        <w:tc>
          <w:tcPr>
            <w:tcW w:w="828" w:type="dxa"/>
            <w:tcBorders>
              <w:top w:val="single" w:color="auto" w:sz="6" w:space="0"/>
              <w:left w:val="single" w:color="auto" w:sz="6" w:space="0"/>
              <w:bottom w:val="single" w:color="auto" w:sz="6" w:space="0"/>
              <w:right w:val="single" w:color="auto" w:sz="6" w:space="0"/>
            </w:tcBorders>
            <w:vAlign w:val="center"/>
          </w:tcPr>
          <w:p w14:paraId="7B1AF965">
            <w:pPr>
              <w:spacing w:line="0" w:lineRule="atLeast"/>
              <w:jc w:val="center"/>
              <w:rPr>
                <w:rFonts w:hint="eastAsia" w:ascii="宋体" w:hAnsi="宋体" w:eastAsia="宋体" w:cs="宋体"/>
                <w:color w:val="000000"/>
                <w:sz w:val="24"/>
                <w:szCs w:val="24"/>
              </w:rPr>
            </w:pPr>
          </w:p>
        </w:tc>
      </w:tr>
    </w:tbl>
    <w:p w14:paraId="56EBAB9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962875"/>
    <w:rsid w:val="3B962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jc w:val="center"/>
      <w:outlineLvl w:val="0"/>
    </w:pPr>
    <w:rPr>
      <w:rFonts w:ascii="Calibri" w:hAnsi="Calibri"/>
      <w:b/>
      <w:bCs/>
      <w:kern w:val="44"/>
      <w:sz w:val="44"/>
      <w:szCs w:val="44"/>
    </w:rPr>
  </w:style>
  <w:style w:type="paragraph" w:styleId="3">
    <w:name w:val="heading 4"/>
    <w:basedOn w:val="1"/>
    <w:next w:val="1"/>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sz w:val="18"/>
      <w:szCs w:val="18"/>
    </w:rPr>
  </w:style>
  <w:style w:type="table" w:styleId="6">
    <w:name w:val="Table Grid"/>
    <w:basedOn w:val="5"/>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2025-08-18T08:26:00Z</dcterms:created>
  <dc:creator>樱桃小晨子 </dc:creator>
  <cp:lastModifiedBy>樱桃小晨子 </cp:lastModifiedBy>
  <dcterms:modified xsi:type="dcterms:W3CDTF">2025-08-18T08:26:46Z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3FF5AFABCD5548BD9A94BA378689DBB9_11</vt:lpwstr>
  </property>
  <property fmtid="{D5CDD505-2E9C-101B-9397-08002B2CF9AE}" pid="4" name="KSOTemplateDocerSaveRecord">
    <vt:lpwstr>eyJoZGlkIjoiYmVjZjg2OWE5ZTE1Njc1MjI5MzRlMzhjOTEyZTVkNDUiLCJ1c2VySWQiOiIxMjkzNTU3MjkzIn0=</vt:lpwstr>
  </property>
</Properties>
</file>