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4FE16B">
      <w:pPr>
        <w:pStyle w:val="2"/>
        <w:adjustRightInd w:val="0"/>
        <w:snapToGrid w:val="0"/>
        <w:spacing w:beforeAutospacing="0" w:afterAutospacing="0" w:line="360" w:lineRule="auto"/>
        <w:ind w:firstLine="482" w:firstLineChars="200"/>
        <w:jc w:val="center"/>
        <w:rPr>
          <w:rFonts w:hint="default" w:cs="宋体"/>
          <w:color w:val="auto"/>
          <w:sz w:val="24"/>
          <w:szCs w:val="24"/>
        </w:rPr>
      </w:pPr>
      <w:r>
        <w:rPr>
          <w:bCs w:val="0"/>
          <w:color w:val="auto"/>
          <w:kern w:val="2"/>
          <w:sz w:val="24"/>
          <w:szCs w:val="24"/>
        </w:rPr>
        <w:t>报价明细表</w:t>
      </w:r>
    </w:p>
    <w:p w14:paraId="8FC5B35C">
      <w:pPr>
        <w:pStyle w:val="3"/>
        <w:spacing w:line="360" w:lineRule="auto"/>
        <w:ind w:firstLine="240" w:firstLineChars="100"/>
        <w:rPr>
          <w:rFonts w:hAnsi="宋体" w:eastAsia="宋体" w:cs="宋体"/>
          <w:color w:val="auto"/>
          <w:sz w:val="24"/>
        </w:rPr>
      </w:pPr>
      <w:r>
        <w:rPr>
          <w:rFonts w:hint="eastAsia" w:hAnsi="宋体" w:eastAsia="宋体" w:cs="宋体"/>
          <w:color w:val="auto"/>
          <w:sz w:val="24"/>
        </w:rPr>
        <w:t>项目名称：</w:t>
      </w:r>
      <w:r>
        <w:rPr>
          <w:rFonts w:hint="eastAsia" w:hAnsi="宋体" w:eastAsia="宋体" w:cs="宋体"/>
          <w:bCs/>
          <w:color w:val="auto"/>
          <w:sz w:val="24"/>
          <w:u w:val="single"/>
        </w:rPr>
        <w:t xml:space="preserve">                       </w:t>
      </w:r>
      <w:r>
        <w:rPr>
          <w:rFonts w:hint="eastAsia" w:hAnsi="宋体" w:eastAsia="宋体" w:cs="宋体"/>
          <w:bCs/>
          <w:color w:val="auto"/>
          <w:sz w:val="24"/>
        </w:rPr>
        <w:t xml:space="preserve">  </w:t>
      </w:r>
      <w:r>
        <w:rPr>
          <w:rFonts w:hint="eastAsia" w:hAnsi="宋体" w:eastAsia="宋体" w:cs="宋体"/>
          <w:color w:val="auto"/>
          <w:sz w:val="24"/>
        </w:rPr>
        <w:tab/>
      </w:r>
      <w:r>
        <w:rPr>
          <w:rFonts w:hint="eastAsia" w:hAnsi="宋体" w:eastAsia="宋体" w:cs="宋体"/>
          <w:color w:val="auto"/>
          <w:sz w:val="24"/>
        </w:rPr>
        <w:tab/>
      </w:r>
      <w:r>
        <w:rPr>
          <w:rFonts w:hint="eastAsia" w:hAnsi="宋体" w:eastAsia="宋体" w:cs="宋体"/>
          <w:color w:val="auto"/>
          <w:sz w:val="24"/>
        </w:rPr>
        <w:tab/>
      </w:r>
      <w:r>
        <w:rPr>
          <w:rFonts w:hint="eastAsia" w:hAnsi="宋体" w:eastAsia="宋体" w:cs="宋体"/>
          <w:color w:val="auto"/>
          <w:sz w:val="24"/>
        </w:rPr>
        <w:tab/>
      </w:r>
      <w:r>
        <w:rPr>
          <w:rFonts w:hint="eastAsia" w:hAnsi="宋体" w:eastAsia="宋体" w:cs="宋体"/>
          <w:color w:val="auto"/>
          <w:sz w:val="24"/>
        </w:rPr>
        <w:tab/>
      </w:r>
      <w:r>
        <w:rPr>
          <w:rFonts w:hint="eastAsia" w:hAnsi="宋体" w:eastAsia="宋体" w:cs="宋体"/>
          <w:color w:val="auto"/>
          <w:sz w:val="24"/>
        </w:rPr>
        <w:tab/>
      </w:r>
      <w:r>
        <w:rPr>
          <w:rFonts w:hint="eastAsia" w:hAnsi="宋体" w:eastAsia="宋体" w:cs="宋体"/>
          <w:color w:val="auto"/>
          <w:sz w:val="24"/>
        </w:rPr>
        <w:tab/>
      </w:r>
      <w:r>
        <w:rPr>
          <w:rFonts w:hint="eastAsia" w:hAnsi="宋体" w:eastAsia="宋体" w:cs="宋体"/>
          <w:color w:val="auto"/>
          <w:sz w:val="24"/>
        </w:rPr>
        <w:tab/>
      </w:r>
      <w:r>
        <w:rPr>
          <w:rFonts w:hint="eastAsia" w:hAnsi="宋体" w:eastAsia="宋体" w:cs="宋体"/>
          <w:color w:val="auto"/>
          <w:sz w:val="24"/>
        </w:rPr>
        <w:tab/>
      </w:r>
    </w:p>
    <w:p w14:paraId="7044D671">
      <w:pPr>
        <w:pStyle w:val="3"/>
        <w:spacing w:line="360" w:lineRule="auto"/>
        <w:ind w:firstLine="240" w:firstLineChars="100"/>
        <w:rPr>
          <w:rFonts w:hAnsi="宋体" w:eastAsia="宋体" w:cs="宋体"/>
          <w:color w:val="auto"/>
          <w:sz w:val="24"/>
        </w:rPr>
      </w:pPr>
      <w:r>
        <w:rPr>
          <w:rFonts w:hint="eastAsia" w:hAnsi="宋体" w:eastAsia="宋体" w:cs="宋体"/>
          <w:color w:val="auto"/>
          <w:sz w:val="24"/>
        </w:rPr>
        <w:t>项目编号：</w:t>
      </w:r>
      <w:r>
        <w:rPr>
          <w:rFonts w:hint="eastAsia" w:hAnsi="宋体" w:eastAsia="宋体" w:cs="宋体"/>
          <w:bCs/>
          <w:color w:val="auto"/>
          <w:sz w:val="24"/>
          <w:u w:val="single"/>
        </w:rPr>
        <w:t xml:space="preserve">                       </w:t>
      </w:r>
      <w:r>
        <w:rPr>
          <w:rFonts w:hint="eastAsia" w:hAnsi="宋体" w:eastAsia="宋体" w:cs="宋体"/>
          <w:bCs/>
          <w:color w:val="auto"/>
          <w:sz w:val="24"/>
        </w:rPr>
        <w:t xml:space="preserve">  </w:t>
      </w:r>
      <w:r>
        <w:rPr>
          <w:rFonts w:hint="eastAsia" w:hAnsi="宋体" w:eastAsia="宋体" w:cs="宋体"/>
          <w:color w:val="auto"/>
          <w:sz w:val="24"/>
        </w:rPr>
        <w:t xml:space="preserve">                         </w:t>
      </w:r>
      <w:r>
        <w:rPr>
          <w:rFonts w:hint="eastAsia" w:hAnsi="宋体" w:eastAsia="宋体" w:cs="宋体"/>
          <w:color w:val="auto"/>
          <w:sz w:val="24"/>
        </w:rPr>
        <w:tab/>
      </w:r>
    </w:p>
    <w:p w14:paraId="C1C7CBF4">
      <w:pPr>
        <w:pStyle w:val="3"/>
        <w:spacing w:line="360" w:lineRule="auto"/>
        <w:ind w:firstLine="240" w:firstLineChars="100"/>
        <w:rPr>
          <w:rFonts w:hAnsi="宋体" w:eastAsia="宋体" w:cs="宋体"/>
          <w:color w:val="auto"/>
          <w:sz w:val="24"/>
        </w:rPr>
      </w:pPr>
      <w:r>
        <w:rPr>
          <w:rFonts w:hint="eastAsia" w:hAnsi="宋体" w:eastAsia="宋体" w:cs="宋体"/>
          <w:color w:val="auto"/>
          <w:sz w:val="24"/>
        </w:rPr>
        <w:t xml:space="preserve">货币：人民币                         </w:t>
      </w:r>
    </w:p>
    <w:p w14:paraId="13299955">
      <w:pPr>
        <w:pStyle w:val="3"/>
        <w:spacing w:line="360" w:lineRule="auto"/>
        <w:ind w:firstLine="240" w:firstLineChars="100"/>
        <w:rPr>
          <w:rFonts w:hAnsi="宋体" w:eastAsia="宋体" w:cs="宋体"/>
          <w:color w:val="auto"/>
          <w:sz w:val="24"/>
        </w:rPr>
      </w:pPr>
      <w:r>
        <w:rPr>
          <w:rFonts w:hint="eastAsia" w:hAnsi="宋体" w:eastAsia="宋体" w:cs="宋体"/>
          <w:color w:val="auto"/>
          <w:sz w:val="24"/>
        </w:rPr>
        <w:t>单位：元</w:t>
      </w:r>
    </w:p>
    <w:tbl>
      <w:tblPr>
        <w:tblStyle w:val="4"/>
        <w:tblW w:w="4998" w:type="pct"/>
        <w:tblInd w:w="0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65"/>
        <w:gridCol w:w="1256"/>
        <w:gridCol w:w="1284"/>
        <w:gridCol w:w="1284"/>
        <w:gridCol w:w="1284"/>
        <w:gridCol w:w="1284"/>
        <w:gridCol w:w="1302"/>
      </w:tblGrid>
      <w:tr w14:paraId="D7B210A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61E763CA">
            <w:pPr>
              <w:spacing w:line="0" w:lineRule="atLeast"/>
              <w:jc w:val="center"/>
              <w:rPr>
                <w:rFonts w:ascii="宋体" w:hAnsi="宋体"/>
                <w:b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</w:rPr>
              <w:t>序号</w:t>
            </w:r>
          </w:p>
        </w:tc>
        <w:tc>
          <w:tcPr>
            <w:tcW w:w="75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253929">
            <w:pPr>
              <w:spacing w:line="0" w:lineRule="atLeast"/>
              <w:jc w:val="center"/>
              <w:rPr>
                <w:rFonts w:ascii="宋体" w:hAnsi="宋体"/>
                <w:b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</w:rPr>
              <w:t>名称</w:t>
            </w:r>
          </w:p>
        </w:tc>
        <w:tc>
          <w:tcPr>
            <w:tcW w:w="76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F03878">
            <w:pPr>
              <w:spacing w:line="0" w:lineRule="atLeast"/>
              <w:jc w:val="center"/>
              <w:rPr>
                <w:rFonts w:ascii="宋体" w:hAnsi="宋体"/>
                <w:b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</w:rPr>
              <w:t>型号和规格</w:t>
            </w:r>
          </w:p>
        </w:tc>
        <w:tc>
          <w:tcPr>
            <w:tcW w:w="76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E6564C">
            <w:pPr>
              <w:spacing w:line="0" w:lineRule="atLeast"/>
              <w:jc w:val="center"/>
              <w:rPr>
                <w:rFonts w:ascii="宋体" w:hAnsi="宋体"/>
                <w:b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</w:rPr>
              <w:t>原产地及</w:t>
            </w:r>
          </w:p>
          <w:p w14:paraId="F0FFDCDB">
            <w:pPr>
              <w:spacing w:line="0" w:lineRule="atLeast"/>
              <w:jc w:val="center"/>
              <w:rPr>
                <w:rFonts w:ascii="宋体" w:hAnsi="宋体"/>
                <w:b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</w:rPr>
              <w:t>制造厂名</w:t>
            </w:r>
          </w:p>
        </w:tc>
        <w:tc>
          <w:tcPr>
            <w:tcW w:w="76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80F807">
            <w:pPr>
              <w:spacing w:line="0" w:lineRule="atLeast"/>
              <w:jc w:val="center"/>
              <w:rPr>
                <w:rFonts w:ascii="宋体" w:hAnsi="宋体"/>
                <w:b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</w:rPr>
              <w:t>数量</w:t>
            </w:r>
          </w:p>
        </w:tc>
        <w:tc>
          <w:tcPr>
            <w:tcW w:w="76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9DE10164">
            <w:pPr>
              <w:spacing w:line="0" w:lineRule="atLeast"/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</w:rPr>
              <w:t>单价（元）</w:t>
            </w:r>
          </w:p>
        </w:tc>
        <w:tc>
          <w:tcPr>
            <w:tcW w:w="77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C1E156">
            <w:pPr>
              <w:spacing w:line="0" w:lineRule="atLeast"/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总价（元）</w:t>
            </w:r>
          </w:p>
        </w:tc>
      </w:tr>
      <w:tr w14:paraId="5BB6199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5000" w:type="pct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DD0CCF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/>
                <w:color w:val="auto"/>
                <w:kern w:val="0"/>
                <w:sz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kern w:val="0"/>
                <w:sz w:val="24"/>
                <w:u w:val="none"/>
                <w:lang w:eastAsia="zh-CN" w:bidi="ar"/>
              </w:rPr>
              <w:t>LED屏显示系统</w:t>
            </w:r>
          </w:p>
        </w:tc>
      </w:tr>
      <w:tr w14:paraId="6D8461D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66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vAlign w:val="center"/>
          </w:tcPr>
          <w:p w14:paraId="37A0F0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1</w:t>
            </w:r>
          </w:p>
        </w:tc>
        <w:tc>
          <w:tcPr>
            <w:tcW w:w="125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EA2B23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LED显示屏</w:t>
            </w:r>
          </w:p>
        </w:tc>
        <w:tc>
          <w:tcPr>
            <w:tcW w:w="76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AFA3874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B2083ED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E782D17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B7DB08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7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B4C0A1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</w:tr>
      <w:tr w14:paraId="FAC1EA8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66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23FA86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2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BCBD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视频处理器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AB250F9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C37FC25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9954C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BC4566D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572F2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</w:tr>
      <w:tr w14:paraId="971502E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66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A683B3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3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56FA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配电柜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B01424F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F7BD0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161FA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972B764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D79DB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</w:tr>
      <w:tr w14:paraId="798E315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66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66F605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4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AC0952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框架结构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63036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A240F3C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EE8F19A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B93229F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CA4E392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</w:tr>
      <w:tr w14:paraId="DE9D798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66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504E75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5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5EEE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 w:eastAsia="宋体"/>
                <w:color w:val="auto"/>
                <w:kern w:val="0"/>
                <w:sz w:val="24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电脑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0EE4C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C9526FF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481CC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3BFD2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83523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</w:tr>
      <w:tr w14:paraId="2EB45B0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66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1A6C32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 w:eastAsia="宋体"/>
                <w:color w:val="auto"/>
                <w:kern w:val="0"/>
                <w:sz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6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269A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安装调试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72FC3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3AD6D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9C8CB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9A316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0011C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</w:tr>
      <w:tr w14:paraId="41FE1D5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478D3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u w:val="none"/>
                <w:lang w:bidi="ar"/>
              </w:rPr>
              <w:t>发言系统</w:t>
            </w:r>
          </w:p>
        </w:tc>
      </w:tr>
      <w:tr w14:paraId="7ABD7CF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66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21B38F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1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A544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数字会议主机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C5230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59D9D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424BD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517AC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E035E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</w:tr>
      <w:tr w14:paraId="6BDBDD5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66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6BCE7D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2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284C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数字反馈抑制器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4D81A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1003D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1E56A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7CBC8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18C5B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</w:tr>
      <w:tr w14:paraId="730A9A0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66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7F3FCC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3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1DE0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数字会议无线主席话筒（方杆）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02BC7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AE6E9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355B8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A39F2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1781C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</w:tr>
      <w:tr w14:paraId="3E04672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66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4D9DB7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4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90ED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数字会议无线代表话筒（方杆）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AC55D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EEBA9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06BEF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09020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F58CD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</w:tr>
      <w:tr w14:paraId="09561A6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66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3B8768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5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7861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22口充电箱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8F5C7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4EC9B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3AD19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C8CC1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E6733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</w:tr>
      <w:tr w14:paraId="518B69A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66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572237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6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6610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IP网络会议AP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960F8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1ED55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5FC51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F1F32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E65ED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</w:tr>
      <w:tr w14:paraId="4FCBFD8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66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2AE6F0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7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00FB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无线话筒双手持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941B3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A6A0E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EC8D3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1EEB4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B62E2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</w:tr>
      <w:tr w14:paraId="2B5C367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66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2CA7DB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8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5D22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无线话筒双头戴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2EBDB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5318A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A1083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ECEFD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EEF1F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</w:tr>
      <w:tr w14:paraId="160C5D7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66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5FCAB6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9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373B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话筒信号放大器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F36E4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DF0DA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1C57D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84032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D0B8C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</w:tr>
      <w:tr w14:paraId="184CED1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66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4498B5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10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91A7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有线会议话筒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7A378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1FB66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6D3AE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473A3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BC510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</w:tr>
      <w:tr w14:paraId="6D96B61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150AD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扩声系统</w:t>
            </w:r>
          </w:p>
        </w:tc>
      </w:tr>
      <w:tr w14:paraId="2EF92BA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66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7A9C27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1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9E78D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专业音箱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061AD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7C47C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27D49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6027B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C806E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</w:tr>
      <w:tr w14:paraId="496CADA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66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6AF723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2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5FA75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音箱支架（壁挂）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41A1D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A7953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16014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0631F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978B4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</w:tr>
      <w:tr w14:paraId="2BA7810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66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772C07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3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5D795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专业功放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7C4A6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6732D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50A60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E9CFB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3093D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</w:tr>
      <w:tr w14:paraId="7B6DF90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66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0BDFD7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4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17595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8进8出数字音频处理器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E7E37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79214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B6F43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F6397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0E733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</w:tr>
      <w:tr w14:paraId="07B26CC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66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76E640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5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88FED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12路调音台2编组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A8C9F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92F1C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DFA32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EEEB4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2C7FA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</w:tr>
      <w:tr w14:paraId="0F3D7F0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66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753A65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6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71D8D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混音器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93CF0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3A2BA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886AC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81CA8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DFFDF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</w:tr>
      <w:tr w14:paraId="6A580D9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66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1524E0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7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0117D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数字前级效果器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15D7E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0F87C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66BA2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496B3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35A6D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</w:tr>
      <w:tr w14:paraId="60244C6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66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561592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8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C38CB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网络电源时序器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C833F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DEAAF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F0AE8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FFCC9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655DB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</w:tr>
      <w:tr w14:paraId="13009E7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AE49A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分布式中控系统</w:t>
            </w:r>
          </w:p>
        </w:tc>
      </w:tr>
      <w:tr w14:paraId="256F5E8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66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40E16C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1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A87FF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G分布式智能控制系统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6C2AD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8DB51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2BE87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C94C1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542CA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</w:tr>
      <w:tr w14:paraId="102E3CC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66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4387F6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2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EC42D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网络协作管理软件（分布式网络xPad License交互式软件）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8A49B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7CCA0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B9E83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FBC2E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C3476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</w:tr>
      <w:tr w14:paraId="61869A2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66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56E8D2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3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E97A6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路由器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629C4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A931E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E18FA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617B4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1D352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</w:tr>
      <w:tr w14:paraId="60666C5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66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620883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4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0F0D2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平板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D55A3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34925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17451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543EA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544C1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</w:tr>
      <w:tr w14:paraId="7703DEE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59410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分布式矩阵系统</w:t>
            </w:r>
          </w:p>
        </w:tc>
      </w:tr>
      <w:tr w14:paraId="54C28F6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66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29E487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1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037F2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网络混插矩阵服务器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BB9DA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4CDD4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2E014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8D450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AAACF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</w:tr>
      <w:tr w14:paraId="50E4037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66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202DA8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2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8EC3A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4路HDMI输入卡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9D849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B54FB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57248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EBE84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3D133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</w:tr>
      <w:tr w14:paraId="79DEA06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66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355122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3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B8B11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4路HDMI无缝输出卡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1B26A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16CF0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676A9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BE823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9B9E7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</w:tr>
      <w:tr w14:paraId="3B6B68D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51A4E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录播系统</w:t>
            </w:r>
          </w:p>
        </w:tc>
      </w:tr>
      <w:tr w14:paraId="45D67E6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66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7717ED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1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B87B5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W4智慧会议录播主机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94220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5F08F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0916A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035FF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29FBA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</w:tr>
      <w:tr w14:paraId="008DFCF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66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46B10B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2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1F9E6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u w:val="none"/>
                <w:lang w:bidi="ar"/>
              </w:rPr>
              <w:t>HDMI接口高清摄像头(壁装）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AE998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D1E39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139A7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CCB1E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5EB93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/>
                <w:color w:val="auto"/>
                <w:kern w:val="0"/>
                <w:sz w:val="24"/>
                <w:u w:val="none"/>
                <w:lang w:bidi="ar"/>
              </w:rPr>
            </w:pPr>
          </w:p>
        </w:tc>
      </w:tr>
      <w:tr w14:paraId="7170A45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2B7346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灯光系统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面光灯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一顶灯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二顶灯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</w:p>
        </w:tc>
      </w:tr>
      <w:tr w14:paraId="3615BD8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0CFFD21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0B9016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四眼COB静音灯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489CEE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BC6910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780D9C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C4B229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52C299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 w14:paraId="697FFCA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516EC53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067B45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帕灯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CFBC60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867C34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B38BC8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ADDAEA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92A61E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 w14:paraId="71DDCC3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210A7ED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B9A328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三基色灯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32F4F5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428645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C304A1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155D40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F05E46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 w14:paraId="5ED300D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1E3448D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FBC325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帕灯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7FBF00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27F810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07966F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B4CD24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2BB585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 w14:paraId="718CFAC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3D862C1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8351A7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光束灯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701057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9CB6BC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34AFDB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6A5F60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EBC313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 w14:paraId="026AFF3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2BED63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周边设备</w:t>
            </w:r>
          </w:p>
        </w:tc>
      </w:tr>
      <w:tr w14:paraId="1F69CAA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4807878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5BDE49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灯控台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6C2AB0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F27153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814E21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3225AA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FD47A1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 w14:paraId="0D39B55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50B5F44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85C515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信号放大器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BDAC11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5CD7B5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  <w:bookmarkStart w:id="0" w:name="_GoBack"/>
            <w:bookmarkEnd w:id="0"/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0FEA17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01945A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A1C248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 w14:paraId="7EDBBF2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0D56946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C4755E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直通箱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9E9320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7C08B0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C75EF7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C22247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745567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 w14:paraId="4405CD7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D64484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其他辅材</w:t>
            </w:r>
          </w:p>
        </w:tc>
      </w:tr>
      <w:tr w14:paraId="53E3F2A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15B67FF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F369C7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豪华机柜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CF6897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9F7181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393219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41129A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D0C01F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 w14:paraId="5D79098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6F1BA10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A30F7C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线材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DD8F61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657411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37E743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8C4F18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EA0C10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 w14:paraId="43E6FE2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 w14:paraId="320B0CF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EBDD9C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安装调试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F64FB1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906080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84B307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05107A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100E39">
            <w:pPr>
              <w:spacing w:line="0" w:lineRule="atLeas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 w14:paraId="1027EAB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65" w:hRule="atLeast"/>
        </w:trPr>
        <w:tc>
          <w:tcPr>
            <w:tcW w:w="398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E690B5FE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eastAsia="宋体" w:cs="Times New Roman"/>
                <w:color w:val="auto"/>
                <w:sz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</w:rPr>
              <w:t>合计</w:t>
            </w:r>
          </w:p>
          <w:p w14:paraId="221332FA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eastAsia="宋体" w:cs="Times New Roman"/>
                <w:color w:val="auto"/>
                <w:sz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</w:rPr>
              <w:t>总价</w:t>
            </w:r>
          </w:p>
        </w:tc>
        <w:tc>
          <w:tcPr>
            <w:tcW w:w="4601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3210A">
            <w:pPr>
              <w:adjustRightInd w:val="0"/>
              <w:snapToGrid w:val="0"/>
              <w:spacing w:line="0" w:lineRule="atLeast"/>
              <w:jc w:val="left"/>
              <w:rPr>
                <w:rFonts w:ascii="宋体" w:hAnsi="宋体" w:eastAsia="宋体" w:cs="Times New Roman"/>
                <w:color w:val="auto"/>
                <w:sz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</w:rPr>
              <w:t>（小写）：</w:t>
            </w:r>
          </w:p>
          <w:p w14:paraId="4FB978CD">
            <w:pPr>
              <w:adjustRightInd w:val="0"/>
              <w:snapToGrid w:val="0"/>
              <w:spacing w:line="0" w:lineRule="atLeast"/>
              <w:jc w:val="left"/>
              <w:rPr>
                <w:rFonts w:ascii="宋体" w:hAnsi="宋体" w:eastAsia="宋体" w:cs="Times New Roman"/>
                <w:color w:val="auto"/>
                <w:sz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</w:rPr>
              <w:t>（大写）：</w:t>
            </w:r>
          </w:p>
        </w:tc>
      </w:tr>
    </w:tbl>
    <w:p w14:paraId="71D7797B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说明：</w:t>
      </w:r>
    </w:p>
    <w:p w14:paraId="69C0DC04">
      <w:pPr>
        <w:adjustRightInd w:val="0"/>
        <w:snapToGrid w:val="0"/>
        <w:spacing w:line="360" w:lineRule="auto"/>
        <w:ind w:firstLine="482" w:firstLineChars="200"/>
        <w:rPr>
          <w:rFonts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1.所有价格均系用人民币表示，单位为元，精确到小数点后两位。</w:t>
      </w:r>
    </w:p>
    <w:p w14:paraId="F8AF1143">
      <w:pPr>
        <w:adjustRightInd w:val="0"/>
        <w:snapToGrid w:val="0"/>
        <w:spacing w:line="360" w:lineRule="auto"/>
        <w:ind w:firstLine="482" w:firstLineChars="200"/>
        <w:rPr>
          <w:rFonts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2.该表中包含投标人认为完成本项目所需的所有费用,各项费用须列出明细清单。</w:t>
      </w:r>
    </w:p>
    <w:p w14:paraId="F4C568D1">
      <w:pPr>
        <w:adjustRightInd w:val="0"/>
        <w:snapToGrid w:val="0"/>
        <w:spacing w:line="480" w:lineRule="auto"/>
        <w:ind w:firstLine="480" w:firstLineChars="200"/>
        <w:jc w:val="right"/>
        <w:rPr>
          <w:rFonts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投标人名称：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</w:t>
      </w:r>
      <w:r>
        <w:rPr>
          <w:rFonts w:hint="eastAsia" w:ascii="宋体" w:hAnsi="宋体" w:cs="宋体"/>
          <w:color w:val="auto"/>
          <w:sz w:val="24"/>
        </w:rPr>
        <w:t>（盖章）</w:t>
      </w:r>
    </w:p>
    <w:p w14:paraId="7A1F7087">
      <w:pPr>
        <w:adjustRightInd w:val="0"/>
        <w:snapToGrid w:val="0"/>
        <w:spacing w:line="480" w:lineRule="auto"/>
        <w:ind w:firstLine="480" w:firstLineChars="200"/>
        <w:jc w:val="right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法定代表人或被授权人</w:t>
      </w:r>
      <w:r>
        <w:rPr>
          <w:rFonts w:hint="eastAsia" w:ascii="宋体" w:hAnsi="宋体" w:cs="宋体"/>
          <w:color w:val="auto"/>
          <w:sz w:val="24"/>
        </w:rPr>
        <w:t>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</w:t>
      </w:r>
      <w:r>
        <w:rPr>
          <w:rFonts w:hint="eastAsia" w:ascii="宋体" w:hAnsi="宋体" w:cs="宋体"/>
          <w:bCs/>
          <w:color w:val="auto"/>
          <w:sz w:val="24"/>
        </w:rPr>
        <w:t>（签字或盖章）</w:t>
      </w:r>
    </w:p>
    <w:p w14:paraId="A5E8BE4D">
      <w:pPr>
        <w:adjustRightInd w:val="0"/>
        <w:snapToGrid w:val="0"/>
        <w:spacing w:line="480" w:lineRule="auto"/>
        <w:ind w:firstLine="480" w:firstLineChars="200"/>
        <w:jc w:val="right"/>
        <w:rPr>
          <w:rFonts w:ascii="宋体" w:hAnsi="宋体" w:cs="宋体"/>
          <w:b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             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</w:rPr>
        <w:t>年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</w:rPr>
        <w:t>月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</w:rPr>
        <w:t>日</w:t>
      </w:r>
    </w:p>
    <w:p w14:paraId="1632C57E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E064B1"/>
    <w:rsid w:val="26E0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2025-08-18T09:34:00Z</dcterms:created>
  <dc:creator>vvf</dc:creator>
  <cp:lastModifiedBy>vvf</cp:lastModifiedBy>
  <dcterms:modified xsi:type="dcterms:W3CDTF">2025-08-18T09:34:55Z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04955C33846C4141B6A6155D667D6CB7_11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