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版本号：【KRDL】K1-250613220250822001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智慧公寓建设项目(二次)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【KRDL】K1-2506132</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智慧公寓建设项目(二次)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【KRDL】K1-2506132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智慧公寓建设项目(二次)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公寓建设项目，该项目是在学生公寓1号楼，2号楼，3号楼，4号楼，5号楼，8号楼，9号楼，10号公寓楼大厅安装人脸识别通道机，建立公寓管理系统。此系统能实现管理门禁设备和权限，进行远程操作、智能运维，实时查看设备状态、下发人员信息等功能。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采购包1：811,829.12元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联系人：王昭、张千禧</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公寓建设项目，该项目是在学生公寓1号楼，2号楼，3号楼，4号楼，5号楼，8号楼，9号楼，10号公寓楼大厅安装人脸识别通道机，建立公寓管理系统。此系统能实现管理门禁设备和权限，进行远程操作、智能运维，实时查看设备状态、下发人员信息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811,829.12</w:t>
      </w:r>
    </w:p>
    <w:p>
      <w:pPr>
        <w:pStyle w:val="null3"/>
      </w:pPr>
      <w:r>
        <w:rPr>
          <w:rFonts w:ascii="仿宋_GB2312" w:hAnsi="仿宋_GB2312" w:cs="仿宋_GB2312" w:eastAsia="仿宋_GB2312"/>
        </w:rPr>
        <w:t>采购包最高限价（元）: 811,829.12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811,829.12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left"/>
              <w:outlineLvl w:val="0"/>
            </w:pPr>
            <w:r>
              <w:rPr>
                <w:rFonts w:ascii="仿宋_GB2312" w:hAnsi="仿宋_GB2312" w:cs="仿宋_GB2312" w:eastAsia="仿宋_GB2312"/>
                <w:sz w:val="24"/>
                <w:b/>
                <w:shd w:fill="FFFFFF" w:val="clear"/>
              </w:rPr>
              <w:t>该项目是在学生公寓</w:t>
            </w:r>
            <w:r>
              <w:rPr>
                <w:rFonts w:ascii="仿宋_GB2312" w:hAnsi="仿宋_GB2312" w:cs="仿宋_GB2312" w:eastAsia="仿宋_GB2312"/>
                <w:sz w:val="24"/>
                <w:b/>
                <w:shd w:fill="FFFFFF" w:val="clear"/>
              </w:rPr>
              <w:t>1号楼，2号楼，3号楼，4号楼，5号楼，8号楼，9号楼，10号公寓楼大厅安装人脸识别通道机，建立公寓管理系统。此系统能实现管理门禁设备和权限，进行远程操作、智能运维，实时查看设备状态、下发人员信息等功能。该项目建设为公寓管理系统和人脸识别通道。该项目能从技术上防患公寓安全，改进传统管理模式，向智能化，信息化管理方向转变，采用先进的管理工具，使用科学有效的管理方法，加强智慧化校园建设，实现公寓信息化管理，给同学们创造一个安全的住宿环境。</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5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设备名称</w:t>
                  </w:r>
                </w:p>
              </w:tc>
              <w:tc>
                <w:tcPr>
                  <w:tcW w:type="dxa" w:w="5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单位</w:t>
                  </w:r>
                </w:p>
              </w:tc>
              <w:tc>
                <w:tcPr>
                  <w:tcW w:type="dxa" w:w="5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数量</w:t>
                  </w:r>
                </w:p>
              </w:tc>
              <w:tc>
                <w:tcPr>
                  <w:tcW w:type="dxa" w:w="5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备注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智慧公寓</w:t>
                  </w:r>
                  <w:r>
                    <w:rPr>
                      <w:rFonts w:ascii="仿宋_GB2312" w:hAnsi="仿宋_GB2312" w:cs="仿宋_GB2312" w:eastAsia="仿宋_GB2312"/>
                      <w:sz w:val="24"/>
                      <w:shd w:fill="FFFFFF" w:val="clear"/>
                    </w:rPr>
                    <w:t>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智慧公寓管理系统；校园出入数字化管理系统；公寓人脸识别管理系统；通道出入视频联动管理系统；公寓出入数据分析查询系统；公寓出入微信端管理系统；数据可视化系统；第三方数据同步系统</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AI算法一体机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支持门禁管理功能</w:t>
                  </w:r>
                </w:p>
                <w:p>
                  <w:pPr>
                    <w:pStyle w:val="null3"/>
                    <w:jc w:val="center"/>
                  </w:pPr>
                  <w:r>
                    <w:rPr>
                      <w:rFonts w:ascii="仿宋_GB2312" w:hAnsi="仿宋_GB2312" w:cs="仿宋_GB2312" w:eastAsia="仿宋_GB2312"/>
                      <w:sz w:val="24"/>
                      <w:shd w:fill="FFFFFF" w:val="clear"/>
                    </w:rPr>
                    <w:t>支持考勤业务功能</w:t>
                  </w:r>
                </w:p>
                <w:p>
                  <w:pPr>
                    <w:pStyle w:val="null3"/>
                    <w:jc w:val="center"/>
                  </w:pPr>
                  <w:r>
                    <w:rPr>
                      <w:rFonts w:ascii="仿宋_GB2312" w:hAnsi="仿宋_GB2312" w:cs="仿宋_GB2312" w:eastAsia="仿宋_GB2312"/>
                      <w:sz w:val="24"/>
                      <w:shd w:fill="FFFFFF" w:val="clear"/>
                    </w:rPr>
                    <w:t>支持黑白名单管控</w:t>
                  </w:r>
                </w:p>
                <w:p>
                  <w:pPr>
                    <w:pStyle w:val="null3"/>
                    <w:jc w:val="center"/>
                  </w:pPr>
                  <w:r>
                    <w:rPr>
                      <w:rFonts w:ascii="仿宋_GB2312" w:hAnsi="仿宋_GB2312" w:cs="仿宋_GB2312" w:eastAsia="仿宋_GB2312"/>
                      <w:sz w:val="24"/>
                      <w:shd w:fill="FFFFFF" w:val="clear"/>
                    </w:rPr>
                    <w:t>支持向面板机下发人脸图片或人脸特征值</w:t>
                  </w:r>
                </w:p>
                <w:p>
                  <w:pPr>
                    <w:pStyle w:val="null3"/>
                    <w:jc w:val="center"/>
                  </w:pPr>
                  <w:r>
                    <w:rPr>
                      <w:rFonts w:ascii="仿宋_GB2312" w:hAnsi="仿宋_GB2312" w:cs="仿宋_GB2312" w:eastAsia="仿宋_GB2312"/>
                      <w:sz w:val="24"/>
                      <w:shd w:fill="FFFFFF" w:val="clear"/>
                    </w:rPr>
                    <w:t>支持以图搜图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人脸识别面板机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含闸机支架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上联校园网，下联闸机等设备网络接入</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翼闸通道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每</w:t>
                  </w:r>
                  <w:r>
                    <w:rPr>
                      <w:rFonts w:ascii="仿宋_GB2312" w:hAnsi="仿宋_GB2312" w:cs="仿宋_GB2312" w:eastAsia="仿宋_GB2312"/>
                      <w:sz w:val="24"/>
                      <w:shd w:fill="FFFFFF" w:val="clear"/>
                    </w:rPr>
                    <w:t>/通道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防尾随潜入，</w:t>
                  </w:r>
                  <w:r>
                    <w:rPr>
                      <w:rFonts w:ascii="仿宋_GB2312" w:hAnsi="仿宋_GB2312" w:cs="仿宋_GB2312" w:eastAsia="仿宋_GB2312"/>
                      <w:sz w:val="24"/>
                      <w:shd w:fill="FFFFFF" w:val="clear"/>
                    </w:rPr>
                    <w:t>≥12组红外，使用寿长≥3000万次，通道宽窄及个别样式以实际场地空间为准</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电动门（带门磁）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四、五号公寓楼和八号公寓楼闸机侧旁安装，应急出入</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显示大屏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安装调试及辅材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网线、电源线、配电箱、插线板、线槽、螺丝等，设备安装、地面刻槽及恢复（最终以实际工作量为准）</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公寓大门电子门锁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门锁上与人脸识别面板机数据连接，接入宿舍管理平台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管理电脑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一体机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监控摄像机（含电源及支架）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每栋公寓出入两个方向监控，与闸机出入数据联动抓拍及录像</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备注：</w:t>
                  </w:r>
                  <w:r>
                    <w:rPr>
                      <w:rFonts w:ascii="仿宋_GB2312" w:hAnsi="仿宋_GB2312" w:cs="仿宋_GB2312" w:eastAsia="仿宋_GB2312"/>
                      <w:sz w:val="24"/>
                      <w:shd w:fill="FFFFFF" w:val="clear"/>
                    </w:rPr>
                    <w:t>1、以上硬件，软件须符合信创要求，和网络中心数据对接；2、原6号公寓、7号公寓数据也需和网络中心对接。</w:t>
                  </w:r>
                </w:p>
              </w:tc>
            </w:tr>
          </w:tbl>
          <w:p>
            <w:pPr>
              <w:pStyle w:val="null3"/>
              <w:jc w:val="left"/>
              <w:outlineLvl w:val="0"/>
            </w:pPr>
            <w:r>
              <w:rPr>
                <w:rFonts w:ascii="仿宋_GB2312" w:hAnsi="仿宋_GB2312" w:cs="仿宋_GB2312" w:eastAsia="仿宋_GB2312"/>
                <w:sz w:val="24"/>
                <w:b/>
                <w:shd w:fill="FFFFFF" w:val="clear"/>
              </w:rPr>
              <w:t>1.智慧公寓管理平台（1套）</w:t>
            </w:r>
          </w:p>
          <w:tbl>
            <w:tblPr>
              <w:tblBorders>
                <w:top w:val="none" w:color="000000" w:sz="4"/>
                <w:left w:val="none" w:color="000000" w:sz="4"/>
                <w:bottom w:val="none" w:color="000000" w:sz="4"/>
                <w:right w:val="none" w:color="000000" w:sz="4"/>
                <w:insideH w:val="none"/>
                <w:insideV w:val="none"/>
              </w:tblBorders>
            </w:tblPr>
            <w:tblGrid>
              <w:gridCol w:w="171"/>
              <w:gridCol w:w="227"/>
              <w:gridCol w:w="2155"/>
            </w:tblGrid>
            <w:tr>
              <w:tc>
                <w:tcPr>
                  <w:tcW w:type="dxa" w:w="1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模块名称</w:t>
                  </w:r>
                </w:p>
              </w:tc>
              <w:tc>
                <w:tcPr>
                  <w:tcW w:type="dxa" w:w="21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功能要求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基本要求</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1.安全性要求：要求对数据进行国密算法加密存储和传输。</w:t>
                  </w:r>
                </w:p>
                <w:p>
                  <w:pPr>
                    <w:pStyle w:val="null3"/>
                    <w:jc w:val="left"/>
                  </w:pPr>
                  <w:r>
                    <w:rPr>
                      <w:rFonts w:ascii="仿宋_GB2312" w:hAnsi="仿宋_GB2312" w:cs="仿宋_GB2312" w:eastAsia="仿宋_GB2312"/>
                      <w:sz w:val="24"/>
                    </w:rPr>
                    <w:t>2.可扩展性和兼容性要求：要求系统能够支持新增功能模块和设备的接入，满足未来发展的需要。同时，系统还应与其他校园管理系统进行无缝对接，实现数据共享和业务协同。</w:t>
                  </w:r>
                </w:p>
                <w:p>
                  <w:pPr>
                    <w:pStyle w:val="null3"/>
                    <w:jc w:val="left"/>
                  </w:pPr>
                  <w:r>
                    <w:rPr>
                      <w:rFonts w:ascii="仿宋_GB2312" w:hAnsi="仿宋_GB2312" w:cs="仿宋_GB2312" w:eastAsia="仿宋_GB2312"/>
                      <w:sz w:val="24"/>
                    </w:rPr>
                    <w:t>3.便捷性要求：要求系统应提供简单易用的操作界面，方便管理人员随时随地进行公寓管理相关操作，如查询宿舍信息、学生出入记录、晚归未归记录等。此外，系统还应支持移动端应用，方便使用者在手机上进行操作。</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1.支持人员数据管理功能，系统具有批量数据导入、导出等功能。</w:t>
                  </w:r>
                </w:p>
                <w:p>
                  <w:pPr>
                    <w:pStyle w:val="null3"/>
                    <w:jc w:val="left"/>
                  </w:pPr>
                  <w:r>
                    <w:rPr>
                      <w:rFonts w:ascii="仿宋_GB2312" w:hAnsi="仿宋_GB2312" w:cs="仿宋_GB2312" w:eastAsia="仿宋_GB2312"/>
                      <w:sz w:val="24"/>
                    </w:rPr>
                    <w:t>2.支持学生管理、教职工管理、临时学生管理、临时教职工管理、黑名单管理、访客管理等多种人员类别分类管理。</w:t>
                  </w:r>
                </w:p>
                <w:p>
                  <w:pPr>
                    <w:pStyle w:val="null3"/>
                    <w:jc w:val="left"/>
                  </w:pPr>
                  <w:r>
                    <w:rPr>
                      <w:rFonts w:ascii="仿宋_GB2312" w:hAnsi="仿宋_GB2312" w:cs="仿宋_GB2312" w:eastAsia="仿宋_GB2312"/>
                      <w:sz w:val="24"/>
                    </w:rPr>
                    <w:t>3.支持对学校职工进行管理，包含人员基础信息和生物特征信息，人员基础信息包含工号、姓名、性别、部门、岗位、人员类别、手机号、证件号、卡号等信息。生物特征信息包含人脸、指纹、虹膜等信息；支持批量导入照片和人员信息；</w:t>
                  </w:r>
                </w:p>
                <w:p>
                  <w:pPr>
                    <w:pStyle w:val="null3"/>
                    <w:jc w:val="left"/>
                  </w:pPr>
                  <w:r>
                    <w:rPr>
                      <w:rFonts w:ascii="仿宋_GB2312" w:hAnsi="仿宋_GB2312" w:cs="仿宋_GB2312" w:eastAsia="仿宋_GB2312"/>
                      <w:sz w:val="24"/>
                    </w:rPr>
                    <w:t>4.支持对学校学生进行管理，包含人员基础信息和生物特征信息，人员基础信息包含学号、姓名、性别、院系、专业、年级、班级、人员类别、手机号、证件号、卡号成员角色等信息。生物特征信息包含人脸、指纹、虹膜等信息；支持批量导入照片和人员信息。</w:t>
                  </w:r>
                </w:p>
                <w:p>
                  <w:pPr>
                    <w:pStyle w:val="null3"/>
                    <w:jc w:val="left"/>
                  </w:pPr>
                  <w:r>
                    <w:rPr>
                      <w:rFonts w:ascii="仿宋_GB2312" w:hAnsi="仿宋_GB2312" w:cs="仿宋_GB2312" w:eastAsia="仿宋_GB2312"/>
                      <w:sz w:val="24"/>
                    </w:rPr>
                    <w:t>5.支持对学校临时人员进行管理，包含人员基础信息和生物特征信息，人员基础信息包含学号、姓名、性别、院系、专业、年级、班级、人员类别、手机号、证件号、卡号等信息。生物特征信息包含人脸、指纹、虹膜等信息；支持批量导入照片和人员信息。</w:t>
                  </w:r>
                </w:p>
                <w:p>
                  <w:pPr>
                    <w:pStyle w:val="null3"/>
                    <w:jc w:val="left"/>
                  </w:pPr>
                  <w:r>
                    <w:rPr>
                      <w:rFonts w:ascii="仿宋_GB2312" w:hAnsi="仿宋_GB2312" w:cs="仿宋_GB2312" w:eastAsia="仿宋_GB2312"/>
                      <w:sz w:val="24"/>
                    </w:rPr>
                    <w:t>6.支持对学校黑名单人员进行管理，包含人员基础信息和生物特征信息，人员基础信息包含学号、姓名、性别、证件号等信息。生物特征信息包含人脸、指纹、虹膜等信息；</w:t>
                  </w:r>
                </w:p>
                <w:p>
                  <w:pPr>
                    <w:pStyle w:val="null3"/>
                    <w:jc w:val="left"/>
                  </w:pPr>
                  <w:r>
                    <w:rPr>
                      <w:rFonts w:ascii="仿宋_GB2312" w:hAnsi="仿宋_GB2312" w:cs="仿宋_GB2312" w:eastAsia="仿宋_GB2312"/>
                      <w:sz w:val="24"/>
                    </w:rPr>
                    <w:t>7.支持系统分组权限：系统支持分组分域管理，系统对于不同身份属性的人员可分别制定不同的门禁有限时段权限。</w:t>
                  </w:r>
                </w:p>
                <w:p>
                  <w:pPr>
                    <w:pStyle w:val="null3"/>
                    <w:jc w:val="left"/>
                  </w:pPr>
                  <w:r>
                    <w:rPr>
                      <w:rFonts w:ascii="仿宋_GB2312" w:hAnsi="仿宋_GB2312" w:cs="仿宋_GB2312" w:eastAsia="仿宋_GB2312"/>
                      <w:sz w:val="24"/>
                    </w:rPr>
                    <w:t>8.支持人员可以分配组织机构，组织结构支持深度默认≥7级，也可自定义。</w:t>
                  </w:r>
                </w:p>
                <w:p>
                  <w:pPr>
                    <w:pStyle w:val="null3"/>
                    <w:jc w:val="left"/>
                  </w:pPr>
                  <w:r>
                    <w:rPr>
                      <w:rFonts w:ascii="仿宋_GB2312" w:hAnsi="仿宋_GB2312" w:cs="仿宋_GB2312" w:eastAsia="仿宋_GB2312"/>
                      <w:sz w:val="24"/>
                    </w:rPr>
                    <w:t>9.支持对入库的人脸照片进行质量检测，检测指标包含人脸大小、人脸角度、人脸模糊度、人脸亮度上下限、人脸亮度标准阈值质量指标。</w:t>
                  </w:r>
                </w:p>
                <w:p>
                  <w:pPr>
                    <w:pStyle w:val="null3"/>
                    <w:jc w:val="left"/>
                  </w:pPr>
                  <w:r>
                    <w:rPr>
                      <w:rFonts w:ascii="仿宋_GB2312" w:hAnsi="仿宋_GB2312" w:cs="仿宋_GB2312" w:eastAsia="仿宋_GB2312"/>
                      <w:sz w:val="24"/>
                    </w:rPr>
                    <w:t>10.支持查看照片时对平台中的照片进行数字水印处理，打上当前查看用户、系统ip水印标签，事后可追踪。</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1.支持楼栋总览，支持按楼栋查询宿舍总数、楼层数量、房间数量、已入住学生、已入住床位、空闲床位数量及空闲床位宿舍号及床位数等。</w:t>
                  </w:r>
                </w:p>
                <w:p>
                  <w:pPr>
                    <w:pStyle w:val="null3"/>
                    <w:jc w:val="left"/>
                  </w:pPr>
                  <w:r>
                    <w:rPr>
                      <w:rFonts w:ascii="仿宋_GB2312" w:hAnsi="仿宋_GB2312" w:cs="仿宋_GB2312" w:eastAsia="仿宋_GB2312"/>
                      <w:sz w:val="24"/>
                    </w:rPr>
                    <w:t>2.支持为每栋楼设置宿管员，宿管员可从教职工列表中进行选择。</w:t>
                  </w:r>
                </w:p>
                <w:p>
                  <w:pPr>
                    <w:pStyle w:val="null3"/>
                    <w:jc w:val="left"/>
                  </w:pPr>
                  <w:r>
                    <w:rPr>
                      <w:rFonts w:ascii="仿宋_GB2312" w:hAnsi="仿宋_GB2312" w:cs="仿宋_GB2312" w:eastAsia="仿宋_GB2312"/>
                      <w:sz w:val="24"/>
                    </w:rPr>
                    <w:t>3.支持人员入住管理及退宿、调宿管理，支持批量和单个操作。</w:t>
                  </w:r>
                </w:p>
                <w:p>
                  <w:pPr>
                    <w:pStyle w:val="null3"/>
                    <w:jc w:val="left"/>
                  </w:pPr>
                  <w:r>
                    <w:rPr>
                      <w:rFonts w:ascii="仿宋_GB2312" w:hAnsi="仿宋_GB2312" w:cs="仿宋_GB2312" w:eastAsia="仿宋_GB2312"/>
                      <w:sz w:val="24"/>
                    </w:rPr>
                    <w:t>4.支持按区域楼栋或选择指标参数导出人员入住名单信息。</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查寝管理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宿舍情况实时呈现，支持对学校公寓宿舍房间信息，可以图形化展示楼宇房间信息，显示当前入住人数总数、在寝人数、在外人数、请假人数等，支持二级数据提取，点击宿舍可查看具体入住人数和人员详细信息；</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2.支持宿舍概况查看展示校区、楼栋、总人数和未归人数,归寝统计也可查看具体宿舍的归寝情况，入住管理支持按人员和宿舍查看入住分配情况，支持按姓名模糊查询人员的入住信息。</w:t>
                  </w:r>
                </w:p>
                <w:p>
                  <w:pPr>
                    <w:pStyle w:val="null3"/>
                    <w:jc w:val="left"/>
                  </w:pPr>
                  <w:r>
                    <w:rPr>
                      <w:rFonts w:ascii="仿宋_GB2312" w:hAnsi="仿宋_GB2312" w:cs="仿宋_GB2312" w:eastAsia="仿宋_GB2312"/>
                      <w:sz w:val="24"/>
                    </w:rPr>
                    <w:t>3.支持实时查寝、历史查寝、多天异常统计、多次晚归统计等。</w:t>
                  </w:r>
                </w:p>
                <w:p>
                  <w:pPr>
                    <w:pStyle w:val="null3"/>
                    <w:jc w:val="left"/>
                  </w:pPr>
                  <w:r>
                    <w:rPr>
                      <w:rFonts w:ascii="仿宋_GB2312" w:hAnsi="仿宋_GB2312" w:cs="仿宋_GB2312" w:eastAsia="仿宋_GB2312"/>
                      <w:sz w:val="24"/>
                    </w:rPr>
                    <w:t>4.支持自定义查寝规则，查寝对象支持按院系、类别、年级等维度进行设置，支持晚归时间和查寝时间的精细化设置。</w:t>
                  </w:r>
                </w:p>
                <w:p>
                  <w:pPr>
                    <w:pStyle w:val="null3"/>
                    <w:jc w:val="left"/>
                  </w:pPr>
                  <w:r>
                    <w:rPr>
                      <w:rFonts w:ascii="仿宋_GB2312" w:hAnsi="仿宋_GB2312" w:cs="仿宋_GB2312" w:eastAsia="仿宋_GB2312"/>
                      <w:sz w:val="24"/>
                    </w:rPr>
                    <w:t>5.管理员可以手动修正学生的状态，比如：在寝、不在寝、晚归、请假。管理员可以自定义设置几点钟开始查寝。</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6.支持根据院系、班级、学号设置对应的辅导员。</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识别记录管理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1.要求系统可按时间、姓名、学号、人员类型、设备类型、识别区域、公寓楼栋、进出方向、识别方式等多种查询条件，生成自定义出入记录报表。</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2.要求系统可以按照学院、专业、班级、进出方向、宿舍楼、宿舍、姓名、学号等不同条件，生成自定义出入记录报表。</w:t>
                  </w:r>
                </w:p>
                <w:p>
                  <w:pPr>
                    <w:pStyle w:val="null3"/>
                    <w:jc w:val="left"/>
                  </w:pPr>
                  <w:r>
                    <w:rPr>
                      <w:rFonts w:ascii="仿宋_GB2312" w:hAnsi="仿宋_GB2312" w:cs="仿宋_GB2312" w:eastAsia="仿宋_GB2312"/>
                      <w:sz w:val="24"/>
                    </w:rPr>
                    <w:t>3.要求支持对平台中的照片进行数字水印处理。</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4.要求系统对抓拍照片禁止右键保存功能。</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数据分析</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1.要求支持以图表的方式按楼栋、院系等维度展示当天的在寝情况，支持查看每个区域的总床位数量、入住总人数、入住率等。</w:t>
                  </w:r>
                </w:p>
                <w:p>
                  <w:pPr>
                    <w:pStyle w:val="null3"/>
                    <w:jc w:val="left"/>
                  </w:pPr>
                  <w:r>
                    <w:rPr>
                      <w:rFonts w:ascii="仿宋_GB2312" w:hAnsi="仿宋_GB2312" w:cs="仿宋_GB2312" w:eastAsia="仿宋_GB2312"/>
                      <w:sz w:val="21"/>
                    </w:rPr>
                    <w:t>2.要求点击相关图柱或可视化图形，可了解详细信息。</w:t>
                  </w:r>
                  <w:r>
                    <w:br/>
                  </w:r>
                  <w:r>
                    <w:rPr>
                      <w:rFonts w:ascii="仿宋_GB2312" w:hAnsi="仿宋_GB2312" w:cs="仿宋_GB2312" w:eastAsia="仿宋_GB2312"/>
                      <w:sz w:val="21"/>
                    </w:rPr>
                    <w:t>3.要求支持宿管中心监控、展示平台，在公寓一楼大厅大屏实时展示该公寓整体情况。至少包括通知通告，当前公寓入住总人数，当前在寝人数，当前外出人数、当前访滞留访客人数、最近的进出通行记录。</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4.要求支持趋势分析功能，支持多维度全方位统计分析公寓和学生出入在宿状态，并图形化展示，利用历史数据分析统计出学生的住校行为趋势，辅助管理决策。</w:t>
                  </w:r>
                </w:p>
                <w:p>
                  <w:pPr>
                    <w:pStyle w:val="null3"/>
                    <w:jc w:val="left"/>
                  </w:pPr>
                  <w:r>
                    <w:rPr>
                      <w:rFonts w:ascii="仿宋_GB2312" w:hAnsi="仿宋_GB2312" w:cs="仿宋_GB2312" w:eastAsia="仿宋_GB2312"/>
                      <w:sz w:val="24"/>
                    </w:rPr>
                    <w:t>5.要求对楼内所有学生信息进行统计。</w:t>
                  </w:r>
                </w:p>
                <w:p>
                  <w:pPr>
                    <w:pStyle w:val="null3"/>
                    <w:jc w:val="left"/>
                  </w:pPr>
                  <w:r>
                    <w:rPr>
                      <w:rFonts w:ascii="仿宋_GB2312" w:hAnsi="仿宋_GB2312" w:cs="仿宋_GB2312" w:eastAsia="仿宋_GB2312"/>
                      <w:sz w:val="24"/>
                    </w:rPr>
                    <w:t>6.要求支持考勤报表，系统可按日、周、月、学期生成通行报表等。</w:t>
                  </w:r>
                </w:p>
                <w:p>
                  <w:pPr>
                    <w:pStyle w:val="null3"/>
                    <w:jc w:val="left"/>
                  </w:pPr>
                  <w:r>
                    <w:rPr>
                      <w:rFonts w:ascii="仿宋_GB2312" w:hAnsi="仿宋_GB2312" w:cs="仿宋_GB2312" w:eastAsia="仿宋_GB2312"/>
                      <w:sz w:val="24"/>
                    </w:rPr>
                    <w:t>7.要求支持按照时段查询，并生成报表，导出excel，完成查寝功能。</w:t>
                  </w:r>
                </w:p>
                <w:p>
                  <w:pPr>
                    <w:pStyle w:val="null3"/>
                    <w:jc w:val="left"/>
                  </w:pPr>
                  <w:r>
                    <w:rPr>
                      <w:rFonts w:ascii="仿宋_GB2312" w:hAnsi="仿宋_GB2312" w:cs="仿宋_GB2312" w:eastAsia="仿宋_GB2312"/>
                      <w:sz w:val="24"/>
                    </w:rPr>
                    <w:t>▲8.要求系统对于情绪不稳定或其他特殊原因需重点观察对象，可支持手动标记，重点观察对象进出公寓实时推送出入记录。</w:t>
                  </w:r>
                  <w:r>
                    <w:rPr>
                      <w:rFonts w:ascii="仿宋_GB2312" w:hAnsi="仿宋_GB2312" w:cs="仿宋_GB2312" w:eastAsia="仿宋_GB2312"/>
                      <w:sz w:val="24"/>
                    </w:rPr>
                    <w:t>（提供相关证明材料）</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1.要求支持特征值下发识别，前端不存储照片。</w:t>
                  </w:r>
                </w:p>
                <w:p>
                  <w:pPr>
                    <w:pStyle w:val="null3"/>
                    <w:jc w:val="left"/>
                  </w:pPr>
                  <w:r>
                    <w:rPr>
                      <w:rFonts w:ascii="仿宋_GB2312" w:hAnsi="仿宋_GB2312" w:cs="仿宋_GB2312" w:eastAsia="仿宋_GB2312"/>
                      <w:sz w:val="24"/>
                    </w:rPr>
                    <w:t>2.要求支持设备监控，设备的在线状态、工作状态在平台统一管理；可以查看设备运行日志、人员数据下发日志、操作日志等信息。</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门禁规则</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按学生、教职工、临时人员、黑名单、访客等人员类别设置不同的门禁规则，学生可支持按楼栋下发和按人员下发两种方式，选择按楼栋下发，当前楼栋学生发生入住、调宿、退宿等记录，系统可自动新增或删除该学生的门禁权限，无需手动更新。</w:t>
                  </w:r>
                </w:p>
                <w:p>
                  <w:pPr>
                    <w:pStyle w:val="null3"/>
                    <w:jc w:val="left"/>
                  </w:pPr>
                  <w:r>
                    <w:rPr>
                      <w:rFonts w:ascii="仿宋_GB2312" w:hAnsi="仿宋_GB2312" w:cs="仿宋_GB2312" w:eastAsia="仿宋_GB2312"/>
                      <w:sz w:val="21"/>
                    </w:rPr>
                    <w:t>2.要求支持学生退宿后，原宿舍通行权限可继续保留，</w:t>
                  </w:r>
                  <w:r>
                    <w:rPr>
                      <w:rFonts w:ascii="仿宋_GB2312" w:hAnsi="仿宋_GB2312" w:cs="仿宋_GB2312" w:eastAsia="仿宋_GB2312"/>
                      <w:sz w:val="21"/>
                    </w:rPr>
                    <w:t>具体保留时间可通过平台设置</w:t>
                  </w:r>
                  <w:r>
                    <w:rPr>
                      <w:rFonts w:ascii="仿宋_GB2312" w:hAnsi="仿宋_GB2312" w:cs="仿宋_GB2312" w:eastAsia="仿宋_GB2312"/>
                      <w:sz w:val="21"/>
                    </w:rPr>
                    <w:t>。</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移动端</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1.要求支持辅导员、老师、宿管人员、学生通过移动小程序、企业微信、钉钉等登录移动端，可以查看学生记录、通行报表。可以接收查看系统推送及处理的学生晚归、夜不归宿、长期未出宿舍等异常信息。</w:t>
                  </w:r>
                </w:p>
                <w:p>
                  <w:pPr>
                    <w:pStyle w:val="null3"/>
                    <w:jc w:val="left"/>
                  </w:pPr>
                  <w:r>
                    <w:rPr>
                      <w:rFonts w:ascii="仿宋_GB2312" w:hAnsi="仿宋_GB2312" w:cs="仿宋_GB2312" w:eastAsia="仿宋_GB2312"/>
                      <w:sz w:val="24"/>
                    </w:rPr>
                    <w:t>2.要求支持多级预警推送，可以按学院/类别/年级/在寝状态/推送时间灵活配置推送规则，区分学生、辅导员、学生科长、副书记、书记角色推送预警状态，辅导员或宿管员可对反馈信息进行批注，对于预警等级高的预警事件可直接推送给上级领导。</w:t>
                  </w:r>
                </w:p>
                <w:p>
                  <w:pPr>
                    <w:pStyle w:val="null3"/>
                    <w:jc w:val="left"/>
                  </w:pPr>
                  <w:r>
                    <w:rPr>
                      <w:rFonts w:ascii="仿宋_GB2312" w:hAnsi="仿宋_GB2312" w:cs="仿宋_GB2312" w:eastAsia="仿宋_GB2312"/>
                      <w:sz w:val="24"/>
                    </w:rPr>
                    <w:t>3.要求支持对重点关注学生进行特殊标注，可根据规则进行预警推送。</w:t>
                  </w:r>
                </w:p>
                <w:p>
                  <w:pPr>
                    <w:pStyle w:val="null3"/>
                    <w:jc w:val="left"/>
                  </w:pPr>
                  <w:r>
                    <w:rPr>
                      <w:rFonts w:ascii="仿宋_GB2312" w:hAnsi="仿宋_GB2312" w:cs="仿宋_GB2312" w:eastAsia="仿宋_GB2312"/>
                      <w:sz w:val="24"/>
                    </w:rPr>
                    <w:t>4.要求支持辅导员对请假学生进行标记反馈，不计入异常查寝统计范围。</w:t>
                  </w:r>
                </w:p>
                <w:p>
                  <w:pPr>
                    <w:pStyle w:val="null3"/>
                    <w:jc w:val="left"/>
                  </w:pPr>
                  <w:r>
                    <w:rPr>
                      <w:rFonts w:ascii="仿宋_GB2312" w:hAnsi="仿宋_GB2312" w:cs="仿宋_GB2312" w:eastAsia="仿宋_GB2312"/>
                      <w:sz w:val="24"/>
                    </w:rPr>
                    <w:t>5.要求支持学生在移动端查看个人通行记录、考勤记录，实时接收系统推送消息、管理通知等。</w:t>
                  </w:r>
                </w:p>
                <w:p>
                  <w:pPr>
                    <w:pStyle w:val="null3"/>
                    <w:jc w:val="left"/>
                  </w:pPr>
                  <w:r>
                    <w:rPr>
                      <w:rFonts w:ascii="仿宋_GB2312" w:hAnsi="仿宋_GB2312" w:cs="仿宋_GB2312" w:eastAsia="仿宋_GB2312"/>
                      <w:sz w:val="24"/>
                    </w:rPr>
                    <w:t>6.楼栋查寝：要求支持以楼栋维度展示学生实时在寝状态，同时满足辅导员和宿管员的查寝需求，并支持按照楼栋房间、院系班级、在寝状态等多维度查询。</w:t>
                  </w:r>
                </w:p>
                <w:p>
                  <w:pPr>
                    <w:pStyle w:val="null3"/>
                    <w:jc w:val="left"/>
                  </w:pPr>
                  <w:r>
                    <w:rPr>
                      <w:rFonts w:ascii="仿宋_GB2312" w:hAnsi="仿宋_GB2312" w:cs="仿宋_GB2312" w:eastAsia="仿宋_GB2312"/>
                      <w:sz w:val="24"/>
                    </w:rPr>
                    <w:t>7.院系查寝：要求支持以院系维度展示学生实时在寝状态，同时满足辅导员和宿管员的查寝需求，并支持按照楼栋房间、院系班级、在寝状态等多维度查询。</w:t>
                  </w:r>
                </w:p>
                <w:p>
                  <w:pPr>
                    <w:pStyle w:val="null3"/>
                    <w:jc w:val="left"/>
                  </w:pPr>
                  <w:r>
                    <w:rPr>
                      <w:rFonts w:ascii="仿宋_GB2312" w:hAnsi="仿宋_GB2312" w:cs="仿宋_GB2312" w:eastAsia="仿宋_GB2312"/>
                      <w:sz w:val="24"/>
                    </w:rPr>
                    <w:t>9.历史查寝：支持按照楼栋房间、院系班级、查寝状态、日期等多维度查询。</w:t>
                  </w:r>
                </w:p>
                <w:p>
                  <w:pPr>
                    <w:pStyle w:val="null3"/>
                    <w:jc w:val="left"/>
                  </w:pPr>
                  <w:r>
                    <w:rPr>
                      <w:rFonts w:ascii="仿宋_GB2312" w:hAnsi="仿宋_GB2312" w:cs="仿宋_GB2312" w:eastAsia="仿宋_GB2312"/>
                      <w:sz w:val="24"/>
                    </w:rPr>
                    <w:t>10.多天异常：支持按照楼栋房间、院系班级、异常状态、日期等多维度查询。</w:t>
                  </w:r>
                </w:p>
                <w:p>
                  <w:pPr>
                    <w:pStyle w:val="null3"/>
                    <w:jc w:val="left"/>
                  </w:pPr>
                  <w:r>
                    <w:rPr>
                      <w:rFonts w:ascii="仿宋_GB2312" w:hAnsi="仿宋_GB2312" w:cs="仿宋_GB2312" w:eastAsia="仿宋_GB2312"/>
                      <w:sz w:val="21"/>
                    </w:rPr>
                    <w:t>11. 统计分析：统计内容包括但不限于：入住总人数统计、入住率统计、在寝人数统计、离寝人数统计、请假人数统计、晚归人数统计、未归人数统计等。</w:t>
                  </w:r>
                </w:p>
                <w:p>
                  <w:pPr>
                    <w:pStyle w:val="null3"/>
                    <w:jc w:val="both"/>
                  </w:pPr>
                  <w:r>
                    <w:rPr>
                      <w:rFonts w:ascii="仿宋_GB2312" w:hAnsi="仿宋_GB2312" w:cs="仿宋_GB2312" w:eastAsia="仿宋_GB2312"/>
                      <w:sz w:val="24"/>
                    </w:rPr>
                    <w:t>12.支持移动端人脸采集，支持对上传的证件照进行OCR识别，提取照片及身份证信息，上传或者拍摄人脸照，并与提取的证件照进行比对，支持当拍摄照与身份证照片相似度达到设定的阈值后，才能把拍摄的人脸照片传至系统平台，并提取特征值。</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消息推送</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要求支持推送规则管理；对于早出晚归</w:t>
                  </w:r>
                  <w:r>
                    <w:rPr>
                      <w:rFonts w:ascii="仿宋_GB2312" w:hAnsi="仿宋_GB2312" w:cs="仿宋_GB2312" w:eastAsia="仿宋_GB2312"/>
                      <w:sz w:val="24"/>
                    </w:rPr>
                    <w:t>/夜不归宿的的学生进行统计、长时间不出宿舍多天未归的学生统计分析，晚归、不归、疑似不在、多日未出等学生进行信息统计汇总及信息推送，异常信息先推送学生手机端，学生通过手机端反馈未归、晚归原因，并提交；在学生提交反馈后规定时间内仍未返宿，异常信息直接推送辅导员，由辅导员进行联系并在手机端反馈联系情况；在辅导员联系确认后，在规定时间内仍未归宿，异常信息推送给上级领导。</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数据可视化</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具备独立数据可视化页面，要求能够在大屏上进行数据展示，通过可视化地图展示多层数据统计，展示数据要求包含：累计识别人数实时统计、在宿人数、离宿共计；服务人员实时统计；人员流动趋势情况统计分析；房间使用率情况；晚归、未归、疑似不在校、多日未出等异常数据统计分析；每间公寓住宿情况一览表，支持二级数据下钻，详细查看在宿人数明细、离校人数明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通知公告</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▲要求支持通过后台随时对单个或多个公寓显示大屏发布学校通知、失物招领等信息，可编辑公告内容、发布时间及显示编辑等细项，对已删除的公告可在回收站进行手动恢复及二次发布。</w:t>
                  </w:r>
                  <w:r>
                    <w:rPr>
                      <w:rFonts w:ascii="仿宋_GB2312" w:hAnsi="仿宋_GB2312" w:cs="仿宋_GB2312" w:eastAsia="仿宋_GB2312"/>
                      <w:sz w:val="24"/>
                    </w:rPr>
                    <w:t>（提供相关证明材料）</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无纸化登记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要求支持本栋宿舍学生借钥匙、携带物品出入登记、借还物品登记，非本公寓人员访客，宿舍报修，入住、退宿本人自行登记等操作。</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电控管理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1.要求具备对接智能电表的功能，实现人走断电、人回上电的功能。</w:t>
                  </w:r>
                </w:p>
                <w:p>
                  <w:pPr>
                    <w:pStyle w:val="null3"/>
                    <w:jc w:val="left"/>
                  </w:pPr>
                  <w:r>
                    <w:rPr>
                      <w:rFonts w:ascii="仿宋_GB2312" w:hAnsi="仿宋_GB2312" w:cs="仿宋_GB2312" w:eastAsia="仿宋_GB2312"/>
                      <w:sz w:val="24"/>
                    </w:rPr>
                    <w:t>2.要求支持对电控联动进行批量开启和关闭操作。</w:t>
                  </w:r>
                  <w:r>
                    <w:rPr>
                      <w:rFonts w:ascii="仿宋_GB2312" w:hAnsi="仿宋_GB2312" w:cs="仿宋_GB2312" w:eastAsia="仿宋_GB2312"/>
                      <w:sz w:val="24"/>
                      <w:b/>
                    </w:rPr>
                    <w:t>（需提供演示）</w:t>
                  </w:r>
                  <w:r>
                    <w:rPr>
                      <w:rFonts w:ascii="仿宋_GB2312" w:hAnsi="仿宋_GB2312" w:cs="仿宋_GB2312" w:eastAsia="仿宋_GB2312"/>
                      <w:sz w:val="24"/>
                    </w:rPr>
                    <w:t>3.要求支持自定义设置断电间隔时间。</w:t>
                  </w:r>
                </w:p>
                <w:p>
                  <w:pPr>
                    <w:pStyle w:val="null3"/>
                    <w:jc w:val="left"/>
                  </w:pPr>
                  <w:r>
                    <w:rPr>
                      <w:rFonts w:ascii="仿宋_GB2312" w:hAnsi="仿宋_GB2312" w:cs="仿宋_GB2312" w:eastAsia="仿宋_GB2312"/>
                      <w:sz w:val="24"/>
                    </w:rPr>
                    <w:t>▲4. 要求支持对电控断电记录进行统计。（提供相关证明材料）</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以图搜图</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rPr>
                    <w:t>要求支持上传一张人脸图片对人脸库进行</w:t>
                  </w:r>
                  <w:r>
                    <w:rPr>
                      <w:rFonts w:ascii="仿宋_GB2312" w:hAnsi="仿宋_GB2312" w:cs="仿宋_GB2312" w:eastAsia="仿宋_GB2312"/>
                      <w:sz w:val="24"/>
                    </w:rPr>
                    <w:t>1：N比对，结果返回相似度最高的1000张人脸库图片。</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2、要求支持上传一张人脸图片对抓拍库人脸进行1：N比对，结果返回相似度最高的1000张抓拍库图片。</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3、要求支持上传一张人体图片对抓拍库人体进行1：N比对，结果返回相似度最高的1000张抓拍库图片。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系统设置</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1.要求支持在用户管理中新增、删除、修改、查询、数据授权、锁定、重置密码等功能。</w:t>
                  </w:r>
                </w:p>
                <w:p>
                  <w:pPr>
                    <w:pStyle w:val="null3"/>
                    <w:jc w:val="left"/>
                  </w:pPr>
                  <w:r>
                    <w:rPr>
                      <w:rFonts w:ascii="仿宋_GB2312" w:hAnsi="仿宋_GB2312" w:cs="仿宋_GB2312" w:eastAsia="仿宋_GB2312"/>
                      <w:sz w:val="24"/>
                    </w:rPr>
                    <w:t>2.要求支持在角色管理中新增、删除、修改、查询、权限设置等功能，支持根据角色分配菜单访问权限和数据访问权限，数据访问权限可通过区域和班级等多个维度设置。</w:t>
                  </w:r>
                  <w:r>
                    <w:rPr>
                      <w:rFonts w:ascii="仿宋_GB2312" w:hAnsi="仿宋_GB2312" w:cs="仿宋_GB2312" w:eastAsia="仿宋_GB2312"/>
                      <w:sz w:val="24"/>
                      <w:b/>
                    </w:rPr>
                    <w:t>（需提供演示）</w:t>
                  </w:r>
                </w:p>
                <w:p>
                  <w:pPr>
                    <w:pStyle w:val="null3"/>
                    <w:jc w:val="left"/>
                  </w:pPr>
                  <w:r>
                    <w:rPr>
                      <w:rFonts w:ascii="仿宋_GB2312" w:hAnsi="仿宋_GB2312" w:cs="仿宋_GB2312" w:eastAsia="仿宋_GB2312"/>
                      <w:sz w:val="24"/>
                    </w:rPr>
                    <w:t>3.要求支持对系统操作日志、登录日志、设备升级日志等进行详细记录。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违规通行记录</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要求支持添加违规通行抓拍摄像机，系统对违规通行进行记录，可按时间、识别区域、违规类型等条件进行查询，违规类型至少包含：翻越、尾随、开闸未通行、逆行、待机闯入等。</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电动门管理</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要求支持对电动门进行管理，避免电动门长期打开导致查寝数据出现误差。应支持查看电动门当前状态、上次开门时长、开门记录及开门时长等。</w:t>
                  </w:r>
                  <w:r>
                    <w:rPr>
                      <w:rFonts w:ascii="仿宋_GB2312" w:hAnsi="仿宋_GB2312" w:cs="仿宋_GB2312" w:eastAsia="仿宋_GB2312"/>
                      <w:sz w:val="24"/>
                      <w:b/>
                    </w:rPr>
                    <w:t>（需提供演示）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系统对接要求</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1.要求与学校大门现有闸机系统对接，实现全校人员正常通行。</w:t>
                  </w:r>
                </w:p>
                <w:p>
                  <w:pPr>
                    <w:pStyle w:val="null3"/>
                    <w:jc w:val="left"/>
                  </w:pPr>
                  <w:r>
                    <w:rPr>
                      <w:rFonts w:ascii="仿宋_GB2312" w:hAnsi="仿宋_GB2312" w:cs="仿宋_GB2312" w:eastAsia="仿宋_GB2312"/>
                      <w:sz w:val="24"/>
                    </w:rPr>
                    <w:t>▲2.要求接入学校6号7号、创新创业园区13号A、13号B公寓现有人脸识别公寓系统，实现全校公寓统一管理。</w:t>
                  </w:r>
                  <w:r>
                    <w:rPr>
                      <w:rFonts w:ascii="仿宋_GB2312" w:hAnsi="仿宋_GB2312" w:cs="仿宋_GB2312" w:eastAsia="仿宋_GB2312"/>
                      <w:sz w:val="24"/>
                    </w:rPr>
                    <w:t>（提供相关证明材料）</w:t>
                  </w:r>
                </w:p>
                <w:p>
                  <w:pPr>
                    <w:pStyle w:val="null3"/>
                    <w:jc w:val="left"/>
                  </w:pPr>
                  <w:r>
                    <w:rPr>
                      <w:rFonts w:ascii="仿宋_GB2312" w:hAnsi="仿宋_GB2312" w:cs="仿宋_GB2312" w:eastAsia="仿宋_GB2312"/>
                      <w:sz w:val="24"/>
                    </w:rPr>
                    <w:t>3.要求支持与学校其他系统数据对接，提供数据推送服务，以及数据关联服务。</w:t>
                  </w:r>
                </w:p>
                <w:p>
                  <w:pPr>
                    <w:pStyle w:val="null3"/>
                    <w:jc w:val="left"/>
                  </w:pPr>
                  <w:r>
                    <w:rPr>
                      <w:rFonts w:ascii="仿宋_GB2312" w:hAnsi="仿宋_GB2312" w:cs="仿宋_GB2312" w:eastAsia="仿宋_GB2312"/>
                      <w:sz w:val="24"/>
                    </w:rPr>
                    <w:t>4.要求与学生管理相关系统，软件，小程序对接，数据直接调用。</w:t>
                  </w:r>
                </w:p>
                <w:p>
                  <w:pPr>
                    <w:pStyle w:val="null3"/>
                    <w:jc w:val="left"/>
                  </w:pPr>
                  <w:r>
                    <w:rPr>
                      <w:rFonts w:ascii="仿宋_GB2312" w:hAnsi="仿宋_GB2312" w:cs="仿宋_GB2312" w:eastAsia="仿宋_GB2312"/>
                      <w:sz w:val="24"/>
                    </w:rPr>
                    <w:t>5.要求与后勤报修系统等数据对接。</w:t>
                  </w:r>
                </w:p>
              </w:tc>
            </w:tr>
          </w:tbl>
          <w:p>
            <w:pPr>
              <w:pStyle w:val="null3"/>
              <w:jc w:val="both"/>
              <w:outlineLvl w:val="0"/>
            </w:pPr>
            <w:r>
              <w:rPr>
                <w:rFonts w:ascii="仿宋_GB2312" w:hAnsi="仿宋_GB2312" w:cs="仿宋_GB2312" w:eastAsia="仿宋_GB2312"/>
                <w:sz w:val="24"/>
                <w:b/>
                <w:shd w:fill="FFFFFF" w:val="clear"/>
              </w:rPr>
              <w:t>2.AI算法一体机</w:t>
            </w:r>
          </w:p>
          <w:tbl>
            <w:tblPr>
              <w:tblBorders>
                <w:top w:val="none" w:color="000000" w:sz="4"/>
                <w:left w:val="none" w:color="000000" w:sz="4"/>
                <w:bottom w:val="none" w:color="000000" w:sz="4"/>
                <w:right w:val="none" w:color="000000" w:sz="4"/>
                <w:insideH w:val="none"/>
                <w:insideV w:val="none"/>
              </w:tblBorders>
            </w:tblPr>
            <w:tblGrid>
              <w:gridCol w:w="296"/>
              <w:gridCol w:w="2256"/>
            </w:tblGrid>
            <w:tr>
              <w:tc>
                <w:tcPr>
                  <w:tcW w:type="dxa" w:w="296"/>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性能指标</w:t>
                  </w:r>
                </w:p>
              </w:tc>
              <w:tc>
                <w:tcPr>
                  <w:tcW w:type="dxa" w:w="2256"/>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指标参数要求</w:t>
                  </w:r>
                </w:p>
              </w:tc>
            </w:tr>
            <w:tr>
              <w:tc>
                <w:tcPr>
                  <w:tcW w:type="dxa" w:w="296"/>
                  <w:tcBorders>
                    <w:top w:val="non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硬件参数要求</w:t>
                  </w:r>
                </w:p>
              </w:tc>
              <w:tc>
                <w:tcPr>
                  <w:tcW w:type="dxa" w:w="2256"/>
                  <w:tcBorders>
                    <w:top w:val="non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一、硬件参数：</w:t>
                  </w:r>
                </w:p>
                <w:p>
                  <w:pPr>
                    <w:pStyle w:val="null3"/>
                    <w:jc w:val="both"/>
                  </w:pPr>
                  <w:r>
                    <w:rPr>
                      <w:rFonts w:ascii="仿宋_GB2312" w:hAnsi="仿宋_GB2312" w:cs="仿宋_GB2312" w:eastAsia="仿宋_GB2312"/>
                      <w:sz w:val="24"/>
                      <w:shd w:fill="FFFFFF" w:val="clear"/>
                    </w:rPr>
                    <w:t>1.主处理器:国产（性能不低于海光C86-3G）</w:t>
                  </w:r>
                </w:p>
                <w:p>
                  <w:pPr>
                    <w:pStyle w:val="null3"/>
                    <w:jc w:val="both"/>
                  </w:pPr>
                  <w:r>
                    <w:rPr>
                      <w:rFonts w:ascii="仿宋_GB2312" w:hAnsi="仿宋_GB2312" w:cs="仿宋_GB2312" w:eastAsia="仿宋_GB2312"/>
                      <w:sz w:val="24"/>
                      <w:shd w:fill="FFFFFF" w:val="clear"/>
                    </w:rPr>
                    <w:t>2.操作系统:国产</w:t>
                  </w:r>
                </w:p>
                <w:p>
                  <w:pPr>
                    <w:pStyle w:val="null3"/>
                    <w:jc w:val="both"/>
                  </w:pPr>
                  <w:r>
                    <w:rPr>
                      <w:rFonts w:ascii="仿宋_GB2312" w:hAnsi="仿宋_GB2312" w:cs="仿宋_GB2312" w:eastAsia="仿宋_GB2312"/>
                      <w:sz w:val="24"/>
                      <w:shd w:fill="FFFFFF" w:val="clear"/>
                    </w:rPr>
                    <w:t>3.内存:≥16G DDR4</w:t>
                  </w:r>
                </w:p>
                <w:p>
                  <w:pPr>
                    <w:pStyle w:val="null3"/>
                    <w:jc w:val="both"/>
                  </w:pPr>
                  <w:r>
                    <w:rPr>
                      <w:rFonts w:ascii="仿宋_GB2312" w:hAnsi="仿宋_GB2312" w:cs="仿宋_GB2312" w:eastAsia="仿宋_GB2312"/>
                      <w:sz w:val="24"/>
                      <w:shd w:fill="FFFFFF" w:val="clear"/>
                    </w:rPr>
                    <w:t>4.系统盘:≥256G SSD</w:t>
                  </w:r>
                </w:p>
                <w:p>
                  <w:pPr>
                    <w:pStyle w:val="null3"/>
                    <w:jc w:val="both"/>
                  </w:pPr>
                  <w:r>
                    <w:rPr>
                      <w:rFonts w:ascii="仿宋_GB2312" w:hAnsi="仿宋_GB2312" w:cs="仿宋_GB2312" w:eastAsia="仿宋_GB2312"/>
                      <w:sz w:val="24"/>
                      <w:shd w:fill="FFFFFF" w:val="clear"/>
                    </w:rPr>
                    <w:t>5.数据盘:≥4TB，3.5寸HDD算力芯片</w:t>
                  </w:r>
                </w:p>
                <w:p>
                  <w:pPr>
                    <w:pStyle w:val="null3"/>
                    <w:jc w:val="both"/>
                  </w:pPr>
                  <w:r>
                    <w:rPr>
                      <w:rFonts w:ascii="仿宋_GB2312" w:hAnsi="仿宋_GB2312" w:cs="仿宋_GB2312" w:eastAsia="仿宋_GB2312"/>
                      <w:sz w:val="24"/>
                      <w:shd w:fill="FFFFFF" w:val="clear"/>
                    </w:rPr>
                    <w:t>6.算力芯片数量:≥1颗</w:t>
                  </w:r>
                </w:p>
                <w:p>
                  <w:pPr>
                    <w:pStyle w:val="null3"/>
                    <w:jc w:val="both"/>
                  </w:pPr>
                  <w:r>
                    <w:rPr>
                      <w:rFonts w:ascii="仿宋_GB2312" w:hAnsi="仿宋_GB2312" w:cs="仿宋_GB2312" w:eastAsia="仿宋_GB2312"/>
                      <w:sz w:val="24"/>
                      <w:shd w:fill="FFFFFF" w:val="clear"/>
                    </w:rPr>
                    <w:t>7.网卡:≥板载 1000M 网卡*2</w:t>
                  </w:r>
                </w:p>
                <w:p>
                  <w:pPr>
                    <w:pStyle w:val="null3"/>
                    <w:jc w:val="both"/>
                  </w:pPr>
                  <w:r>
                    <w:rPr>
                      <w:rFonts w:ascii="仿宋_GB2312" w:hAnsi="仿宋_GB2312" w:cs="仿宋_GB2312" w:eastAsia="仿宋_GB2312"/>
                      <w:sz w:val="24"/>
                      <w:shd w:fill="FFFFFF" w:val="clear"/>
                    </w:rPr>
                    <w:t>二、算法功能</w:t>
                  </w:r>
                </w:p>
                <w:p>
                  <w:pPr>
                    <w:pStyle w:val="null3"/>
                    <w:jc w:val="both"/>
                  </w:pPr>
                  <w:r>
                    <w:rPr>
                      <w:rFonts w:ascii="仿宋_GB2312" w:hAnsi="仿宋_GB2312" w:cs="仿宋_GB2312" w:eastAsia="仿宋_GB2312"/>
                      <w:sz w:val="24"/>
                      <w:shd w:fill="FFFFFF" w:val="clear"/>
                    </w:rPr>
                    <w:t>1.支持至少180路AI端硬件产品接入。</w:t>
                  </w:r>
                </w:p>
                <w:p>
                  <w:pPr>
                    <w:pStyle w:val="null3"/>
                    <w:jc w:val="both"/>
                  </w:pPr>
                  <w:r>
                    <w:rPr>
                      <w:rFonts w:ascii="仿宋_GB2312" w:hAnsi="仿宋_GB2312" w:cs="仿宋_GB2312" w:eastAsia="仿宋_GB2312"/>
                      <w:sz w:val="24"/>
                      <w:shd w:fill="FFFFFF" w:val="clear"/>
                    </w:rPr>
                    <w:t>2.人员数量10万，人脸底库数量10万。</w:t>
                  </w:r>
                </w:p>
                <w:p>
                  <w:pPr>
                    <w:pStyle w:val="null3"/>
                    <w:jc w:val="both"/>
                  </w:pPr>
                  <w:r>
                    <w:rPr>
                      <w:rFonts w:ascii="仿宋_GB2312" w:hAnsi="仿宋_GB2312" w:cs="仿宋_GB2312" w:eastAsia="仿宋_GB2312"/>
                      <w:sz w:val="24"/>
                      <w:shd w:fill="FFFFFF" w:val="clear"/>
                    </w:rPr>
                    <w:t>3.可接入符合 RTSP 标准的高清网络摄像机,可接入符合GA/T1400 协议的人脸抓拍机。</w:t>
                  </w:r>
                </w:p>
                <w:p>
                  <w:pPr>
                    <w:pStyle w:val="null3"/>
                    <w:jc w:val="both"/>
                  </w:pPr>
                  <w:r>
                    <w:rPr>
                      <w:rFonts w:ascii="仿宋_GB2312" w:hAnsi="仿宋_GB2312" w:cs="仿宋_GB2312" w:eastAsia="仿宋_GB2312"/>
                      <w:sz w:val="24"/>
                      <w:shd w:fill="FFFFFF" w:val="clear"/>
                    </w:rPr>
                    <w:t>4.支持 H.265/H.264 视频标准，可支持 800 万像素 IPC 的接入。</w:t>
                  </w:r>
                </w:p>
                <w:p>
                  <w:pPr>
                    <w:pStyle w:val="null3"/>
                    <w:jc w:val="both"/>
                  </w:pPr>
                  <w:r>
                    <w:rPr>
                      <w:rFonts w:ascii="仿宋_GB2312" w:hAnsi="仿宋_GB2312" w:cs="仿宋_GB2312" w:eastAsia="仿宋_GB2312"/>
                      <w:sz w:val="24"/>
                      <w:shd w:fill="FFFFFF" w:val="clear"/>
                    </w:rPr>
                    <w:t>5.支持向人脸识别设备下发人脸图片或人脸特征值。</w:t>
                  </w:r>
                </w:p>
                <w:p>
                  <w:pPr>
                    <w:pStyle w:val="null3"/>
                    <w:jc w:val="both"/>
                  </w:pPr>
                  <w:r>
                    <w:rPr>
                      <w:rFonts w:ascii="仿宋_GB2312" w:hAnsi="仿宋_GB2312" w:cs="仿宋_GB2312" w:eastAsia="仿宋_GB2312"/>
                      <w:sz w:val="24"/>
                      <w:shd w:fill="FFFFFF" w:val="clear"/>
                    </w:rPr>
                    <w:t>6.支持从获取的人脸图像中提取人脸特征，并与监视名单中所有目标人脸特征进行比对，生成相似度值。</w:t>
                  </w:r>
                </w:p>
                <w:p>
                  <w:pPr>
                    <w:pStyle w:val="null3"/>
                    <w:jc w:val="both"/>
                  </w:pPr>
                  <w:r>
                    <w:rPr>
                      <w:rFonts w:ascii="仿宋_GB2312" w:hAnsi="仿宋_GB2312" w:cs="仿宋_GB2312" w:eastAsia="仿宋_GB2312"/>
                      <w:sz w:val="24"/>
                      <w:shd w:fill="FFFFFF" w:val="clear"/>
                    </w:rPr>
                    <w:t>7.支持重新上传同步失败的人脸图。</w:t>
                  </w:r>
                </w:p>
                <w:p>
                  <w:pPr>
                    <w:pStyle w:val="null3"/>
                    <w:jc w:val="both"/>
                  </w:pPr>
                  <w:r>
                    <w:rPr>
                      <w:rFonts w:ascii="仿宋_GB2312" w:hAnsi="仿宋_GB2312" w:cs="仿宋_GB2312" w:eastAsia="仿宋_GB2312"/>
                      <w:sz w:val="24"/>
                      <w:shd w:fill="FFFFFF" w:val="clear"/>
                    </w:rPr>
                    <w:t>8.支持上传人脸图片、设置底库和阈值进行人脸比对。</w:t>
                  </w:r>
                </w:p>
                <w:p>
                  <w:pPr>
                    <w:pStyle w:val="null3"/>
                    <w:jc w:val="both"/>
                  </w:pPr>
                  <w:r>
                    <w:rPr>
                      <w:rFonts w:ascii="仿宋_GB2312" w:hAnsi="仿宋_GB2312" w:cs="仿宋_GB2312" w:eastAsia="仿宋_GB2312"/>
                      <w:sz w:val="24"/>
                      <w:shd w:fill="FFFFFF" w:val="clear"/>
                    </w:rPr>
                    <w:t>9.支持进行入库参数配置，参数信息包括入库标准、垂直角度、水平角度、模糊度、旋转角度、亮度标准差、最小人脸、最小平均亮度、最大平均亮度。</w:t>
                  </w:r>
                </w:p>
                <w:p>
                  <w:pPr>
                    <w:pStyle w:val="null3"/>
                    <w:jc w:val="both"/>
                  </w:pPr>
                  <w:r>
                    <w:rPr>
                      <w:rFonts w:ascii="仿宋_GB2312" w:hAnsi="仿宋_GB2312" w:cs="仿宋_GB2312" w:eastAsia="仿宋_GB2312"/>
                      <w:sz w:val="24"/>
                      <w:shd w:fill="FFFFFF" w:val="clear"/>
                    </w:rPr>
                    <w:t>10.支持重点人员、未知人员管控，支持重点人员和未知人员轨迹功能。</w:t>
                  </w:r>
                </w:p>
                <w:p>
                  <w:pPr>
                    <w:pStyle w:val="null3"/>
                    <w:jc w:val="both"/>
                  </w:pPr>
                  <w:r>
                    <w:rPr>
                      <w:rFonts w:ascii="仿宋_GB2312" w:hAnsi="仿宋_GB2312" w:cs="仿宋_GB2312" w:eastAsia="仿宋_GB2312"/>
                      <w:sz w:val="24"/>
                      <w:shd w:fill="FFFFFF" w:val="clear"/>
                    </w:rPr>
                    <w:t>11.支持底库中各类人员底库不少于4张，满足不同应用场景需求。</w:t>
                  </w:r>
                </w:p>
                <w:p>
                  <w:pPr>
                    <w:pStyle w:val="null3"/>
                    <w:jc w:val="both"/>
                  </w:pPr>
                  <w:r>
                    <w:rPr>
                      <w:rFonts w:ascii="仿宋_GB2312" w:hAnsi="仿宋_GB2312" w:cs="仿宋_GB2312" w:eastAsia="仿宋_GB2312"/>
                      <w:sz w:val="24"/>
                      <w:shd w:fill="FFFFFF" w:val="clear"/>
                    </w:rPr>
                    <w:t>12.支持比对结果展示相似度、底库人脸图、抓拍图、设备和区域。</w:t>
                  </w:r>
                </w:p>
                <w:p>
                  <w:pPr>
                    <w:pStyle w:val="null3"/>
                    <w:jc w:val="both"/>
                  </w:pPr>
                  <w:r>
                    <w:rPr>
                      <w:rFonts w:ascii="仿宋_GB2312" w:hAnsi="仿宋_GB2312" w:cs="仿宋_GB2312" w:eastAsia="仿宋_GB2312"/>
                      <w:sz w:val="24"/>
                      <w:shd w:fill="FFFFFF" w:val="clear"/>
                    </w:rPr>
                    <w:t>13.支持导出比对结果。</w:t>
                  </w:r>
                </w:p>
                <w:p>
                  <w:pPr>
                    <w:pStyle w:val="null3"/>
                    <w:jc w:val="both"/>
                  </w:pPr>
                  <w:r>
                    <w:rPr>
                      <w:rFonts w:ascii="仿宋_GB2312" w:hAnsi="仿宋_GB2312" w:cs="仿宋_GB2312" w:eastAsia="仿宋_GB2312"/>
                      <w:sz w:val="24"/>
                      <w:shd w:fill="FFFFFF" w:val="clear"/>
                    </w:rPr>
                    <w:t>14.支持实时高频未知人员报警。</w:t>
                  </w:r>
                </w:p>
                <w:p>
                  <w:pPr>
                    <w:pStyle w:val="null3"/>
                    <w:jc w:val="both"/>
                  </w:pPr>
                  <w:r>
                    <w:rPr>
                      <w:rFonts w:ascii="仿宋_GB2312" w:hAnsi="仿宋_GB2312" w:cs="仿宋_GB2312" w:eastAsia="仿宋_GB2312"/>
                      <w:sz w:val="24"/>
                      <w:shd w:fill="FFFFFF" w:val="clear"/>
                    </w:rPr>
                    <w:t>15.支持区域、用户、角色、地图、参数配置功能。</w:t>
                  </w:r>
                </w:p>
                <w:p>
                  <w:pPr>
                    <w:pStyle w:val="null3"/>
                    <w:jc w:val="both"/>
                  </w:pPr>
                  <w:r>
                    <w:rPr>
                      <w:rFonts w:ascii="仿宋_GB2312" w:hAnsi="仿宋_GB2312" w:cs="仿宋_GB2312" w:eastAsia="仿宋_GB2312"/>
                      <w:sz w:val="24"/>
                      <w:shd w:fill="FFFFFF" w:val="clear"/>
                    </w:rPr>
                    <w:t>16.人脸检出功能：支持检出水平转动角度不超过±80°、俯仰角不超过±45°，倾斜角不超过±45°且无遮挡的人脸。</w:t>
                  </w:r>
                </w:p>
                <w:p>
                  <w:pPr>
                    <w:pStyle w:val="null3"/>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.布控报警准确率：10万监视名单容量下，采用后台推送日间含单个人脸的人脸抓拍图片拼接的离线视频进行布控报警测试，监视名单漏报率≤0.1%，监视名单人脸报警准确率≥99.9%，非监视名单误报率≤0.1%。</w:t>
                  </w:r>
                </w:p>
                <w:p>
                  <w:pPr>
                    <w:pStyle w:val="null3"/>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.事件管理功能：支持展示事件记录，可查看事件详情，包括事件抓拍图，全景图，事件类型，抓拍设备，抓拍时间，事件等级和事件状态。</w:t>
                  </w:r>
                </w:p>
                <w:p>
                  <w:pPr>
                    <w:pStyle w:val="null3"/>
                    <w:jc w:val="both"/>
                  </w:pPr>
                  <w:r>
                    <w:rPr>
                      <w:rFonts w:ascii="仿宋_GB2312" w:hAnsi="仿宋_GB2312" w:cs="仿宋_GB2312" w:eastAsia="仿宋_GB2312"/>
                      <w:sz w:val="24"/>
                      <w:shd w:fill="FFFFFF" w:val="clear"/>
                    </w:rPr>
                    <w:t>19</w:t>
                  </w:r>
                  <w:r>
                    <w:rPr>
                      <w:rFonts w:ascii="仿宋_GB2312" w:hAnsi="仿宋_GB2312" w:cs="仿宋_GB2312" w:eastAsia="仿宋_GB2312"/>
                      <w:sz w:val="24"/>
                      <w:shd w:fill="FFFFFF" w:val="clear"/>
                    </w:rPr>
                    <w:t>.结果分析功能：支持对人脸比对产生的相似度值进行分析，并根据设定的阈值输出告警信息。</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.人体检出尺寸：支持检出瞳间距不小于10像素或分辨率不小于20像素X20像素的人脸。</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.以图搜图：支持上传一张人脸图片对人脸库进行1：N比对，结果返回相似度最高的1000张人脸库图片。支持上传一张人脸图片对抓拍库人脸进行1：N比对，结果返回相似度最高的1000张抓拍库图片。 支持上传一张人体图片对抓拍库人体进行1：N比对，结果返回相似度最高的1000张抓拍库图片。</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.人脸抓拍：支持展示人脸抓拍记录，可查看人脸抓拍详情。</w:t>
                  </w:r>
                </w:p>
                <w:p>
                  <w:pPr>
                    <w:pStyle w:val="null3"/>
                    <w:jc w:val="both"/>
                  </w:pPr>
                  <w:r>
                    <w:rPr>
                      <w:rFonts w:ascii="仿宋_GB2312" w:hAnsi="仿宋_GB2312" w:cs="仿宋_GB2312" w:eastAsia="仿宋_GB2312"/>
                      <w:sz w:val="24"/>
                      <w:shd w:fill="FFFFFF" w:val="clear"/>
                    </w:rPr>
                    <w:t>人脸抓拍详情可包括人脸抓拍图、人体关联图、全景图、抓拍类型、抓拍设备、抓拍时间、性别、年龄、口罩状态、眼镜状态、胡子特征、发型、鼻子有无遮挡。</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.人脸结构化：人脸性别检出率≥99%，人脸性别识别准确率≥99%，人脸是否戴眼镜检出率≥99%，是否戴眼镜识别准确率≥99%。</w:t>
                  </w:r>
                </w:p>
              </w:tc>
            </w:tr>
          </w:tbl>
          <w:p>
            <w:pPr>
              <w:pStyle w:val="null3"/>
              <w:jc w:val="left"/>
              <w:outlineLvl w:val="0"/>
            </w:pPr>
            <w:r>
              <w:rPr>
                <w:rFonts w:ascii="仿宋_GB2312" w:hAnsi="仿宋_GB2312" w:cs="仿宋_GB2312" w:eastAsia="仿宋_GB2312"/>
                <w:sz w:val="24"/>
                <w:b/>
                <w:shd w:fill="FFFFFF" w:val="clear"/>
              </w:rPr>
              <w:t>3.人脸识别面板机</w:t>
            </w:r>
          </w:p>
          <w:tbl>
            <w:tblPr>
              <w:tblBorders>
                <w:top w:val="none" w:color="000000" w:sz="4"/>
                <w:left w:val="none" w:color="000000" w:sz="4"/>
                <w:bottom w:val="none" w:color="000000" w:sz="4"/>
                <w:right w:val="none" w:color="000000" w:sz="4"/>
                <w:insideH w:val="none"/>
                <w:insideV w:val="none"/>
              </w:tblBorders>
            </w:tblPr>
            <w:tblGrid>
              <w:gridCol w:w="216"/>
              <w:gridCol w:w="233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性能指标</w:t>
                  </w:r>
                </w:p>
              </w:tc>
              <w:tc>
                <w:tcPr>
                  <w:tcW w:type="dxa" w:w="2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指标参数要求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硬件参数要求</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1、显示屏：≥7寸电容触摸屏，分辨率不应低于600*1024，设备应能显示时间、日期、星期，刷卡/脸时显示用户名、用户照片信息、用户编号等。</w:t>
                  </w:r>
                </w:p>
                <w:p>
                  <w:pPr>
                    <w:pStyle w:val="null3"/>
                    <w:jc w:val="both"/>
                  </w:pPr>
                  <w:r>
                    <w:rPr>
                      <w:rFonts w:ascii="仿宋_GB2312" w:hAnsi="仿宋_GB2312" w:cs="仿宋_GB2312" w:eastAsia="仿宋_GB2312"/>
                      <w:sz w:val="24"/>
                    </w:rPr>
                    <w:t>2、摄像头：设备应采用高清双目相机，1路200W可见光摄像头，1路200W红外补光摄像头。</w:t>
                  </w:r>
                </w:p>
                <w:p>
                  <w:pPr>
                    <w:pStyle w:val="null3"/>
                    <w:jc w:val="both"/>
                  </w:pPr>
                  <w:r>
                    <w:rPr>
                      <w:rFonts w:ascii="仿宋_GB2312" w:hAnsi="仿宋_GB2312" w:cs="仿宋_GB2312" w:eastAsia="仿宋_GB2312"/>
                      <w:sz w:val="24"/>
                    </w:rPr>
                    <w:t>3、摄像头分辨率：可见光摄像头分辨率：≥1920×1080；红外摄像头分辨率：≥1280×720。</w:t>
                  </w:r>
                </w:p>
                <w:p>
                  <w:pPr>
                    <w:pStyle w:val="null3"/>
                    <w:jc w:val="both"/>
                  </w:pPr>
                  <w:r>
                    <w:rPr>
                      <w:rFonts w:ascii="仿宋_GB2312" w:hAnsi="仿宋_GB2312" w:cs="仿宋_GB2312" w:eastAsia="仿宋_GB2312"/>
                      <w:sz w:val="24"/>
                    </w:rPr>
                    <w:t>4、存储容量：系统应支持≥50000张卡片管理；≥50000张人脸容量，≥50000条含抓拍图的事件存储。</w:t>
                  </w:r>
                </w:p>
                <w:p>
                  <w:pPr>
                    <w:pStyle w:val="null3"/>
                    <w:jc w:val="both"/>
                  </w:pPr>
                  <w:r>
                    <w:rPr>
                      <w:rFonts w:ascii="仿宋_GB2312" w:hAnsi="仿宋_GB2312" w:cs="仿宋_GB2312" w:eastAsia="仿宋_GB2312"/>
                      <w:sz w:val="24"/>
                    </w:rPr>
                    <w:t>5、工作模式：支持本地单机管理；支持远程中心远程管理等多种方式。</w:t>
                  </w:r>
                </w:p>
                <w:p>
                  <w:pPr>
                    <w:pStyle w:val="null3"/>
                    <w:jc w:val="both"/>
                  </w:pPr>
                  <w:r>
                    <w:rPr>
                      <w:rFonts w:ascii="仿宋_GB2312" w:hAnsi="仿宋_GB2312" w:cs="仿宋_GB2312" w:eastAsia="仿宋_GB2312"/>
                      <w:sz w:val="24"/>
                    </w:rPr>
                    <w:t>6、识别模式：支持单人识别和多人识别模式。</w:t>
                  </w:r>
                </w:p>
                <w:p>
                  <w:pPr>
                    <w:pStyle w:val="null3"/>
                    <w:jc w:val="both"/>
                  </w:pPr>
                  <w:r>
                    <w:rPr>
                      <w:rFonts w:ascii="仿宋_GB2312" w:hAnsi="仿宋_GB2312" w:cs="仿宋_GB2312" w:eastAsia="仿宋_GB2312"/>
                      <w:sz w:val="24"/>
                    </w:rPr>
                    <w:t>7、出入认证方式：系统支持对门的开启方式（卡、人脸、密码等）的各种使用权限进行组合设置，实现不同安全级别场景的权限管理，认证方式包含：1）人脸；2）人脸或刷卡；3）人脸+刷卡；4）人脸+密码；5）二维码；支持上述任意一种或两组的组合。</w:t>
                  </w:r>
                </w:p>
                <w:p>
                  <w:pPr>
                    <w:pStyle w:val="null3"/>
                    <w:jc w:val="both"/>
                  </w:pPr>
                  <w:r>
                    <w:rPr>
                      <w:rFonts w:ascii="仿宋_GB2312" w:hAnsi="仿宋_GB2312" w:cs="仿宋_GB2312" w:eastAsia="仿宋_GB2312"/>
                      <w:sz w:val="24"/>
                    </w:rPr>
                    <w:t>8、硬件接口：</w:t>
                  </w:r>
                </w:p>
                <w:p>
                  <w:pPr>
                    <w:pStyle w:val="null3"/>
                    <w:jc w:val="both"/>
                  </w:pPr>
                  <w:r>
                    <w:rPr>
                      <w:rFonts w:ascii="仿宋_GB2312" w:hAnsi="仿宋_GB2312" w:cs="仿宋_GB2312" w:eastAsia="仿宋_GB2312"/>
                      <w:sz w:val="24"/>
                    </w:rPr>
                    <w:t>1）报警输入接口×2；2）报警输出接口×1；3）USB type C接口×1；4）门磁输入接口×1；5）开门按钮接口×1；6）电锁输出接口×1；7）wifi×1；8）本地网口×1；9）RS485接口×1；10）韦根输入/输出接口×1；11）扬声器×1；12）指示灯×1；13）距离传感器×1。</w:t>
                  </w:r>
                </w:p>
                <w:p>
                  <w:pPr>
                    <w:pStyle w:val="null3"/>
                    <w:jc w:val="both"/>
                  </w:pPr>
                  <w:r>
                    <w:rPr>
                      <w:rFonts w:ascii="仿宋_GB2312" w:hAnsi="仿宋_GB2312" w:cs="仿宋_GB2312" w:eastAsia="仿宋_GB2312"/>
                      <w:sz w:val="24"/>
                    </w:rPr>
                    <w:t>9、指示灯：正常工作时白色指示灯常亮；比对成功后白色指示灯闪烁。</w:t>
                  </w:r>
                </w:p>
                <w:p>
                  <w:pPr>
                    <w:pStyle w:val="null3"/>
                    <w:jc w:val="both"/>
                  </w:pPr>
                  <w:r>
                    <w:rPr>
                      <w:rFonts w:ascii="仿宋_GB2312" w:hAnsi="仿宋_GB2312" w:cs="仿宋_GB2312" w:eastAsia="仿宋_GB2312"/>
                      <w:sz w:val="24"/>
                    </w:rPr>
                    <w:t>10、防护等级：≥IP65</w:t>
                  </w:r>
                </w:p>
                <w:p>
                  <w:pPr>
                    <w:pStyle w:val="null3"/>
                    <w:jc w:val="both"/>
                  </w:pPr>
                  <w:r>
                    <w:rPr>
                      <w:rFonts w:ascii="仿宋_GB2312" w:hAnsi="仿宋_GB2312" w:cs="仿宋_GB2312" w:eastAsia="仿宋_GB2312"/>
                      <w:sz w:val="24"/>
                    </w:rPr>
                    <w:t>▲11、人脸识别精度：50000张底库照片下，准确率≥99.8%，误识率≤0.5%。</w:t>
                  </w:r>
                  <w:r>
                    <w:rPr>
                      <w:rFonts w:ascii="仿宋_GB2312" w:hAnsi="仿宋_GB2312" w:cs="仿宋_GB2312" w:eastAsia="仿宋_GB2312"/>
                      <w:sz w:val="24"/>
                    </w:rPr>
                    <w:t>（提供相关证明材料）</w:t>
                  </w:r>
                </w:p>
                <w:p>
                  <w:pPr>
                    <w:pStyle w:val="null3"/>
                    <w:jc w:val="both"/>
                  </w:pPr>
                  <w:r>
                    <w:rPr>
                      <w:rFonts w:ascii="仿宋_GB2312" w:hAnsi="仿宋_GB2312" w:cs="仿宋_GB2312" w:eastAsia="仿宋_GB2312"/>
                      <w:sz w:val="24"/>
                    </w:rPr>
                    <w:t>▲12、人脸识别速度：单次识别时间&lt;150ms。</w:t>
                  </w:r>
                  <w:r>
                    <w:rPr>
                      <w:rFonts w:ascii="仿宋_GB2312" w:hAnsi="仿宋_GB2312" w:cs="仿宋_GB2312" w:eastAsia="仿宋_GB2312"/>
                      <w:sz w:val="24"/>
                    </w:rPr>
                    <w:t>（提供相关证明材料）</w:t>
                  </w:r>
                </w:p>
                <w:p>
                  <w:pPr>
                    <w:pStyle w:val="null3"/>
                    <w:jc w:val="both"/>
                  </w:pPr>
                  <w:r>
                    <w:rPr>
                      <w:rFonts w:ascii="仿宋_GB2312" w:hAnsi="仿宋_GB2312" w:cs="仿宋_GB2312" w:eastAsia="仿宋_GB2312"/>
                      <w:sz w:val="24"/>
                    </w:rPr>
                    <w:t>13、通行能力：每分钟通行人次≥50人。</w:t>
                  </w:r>
                </w:p>
                <w:p>
                  <w:pPr>
                    <w:pStyle w:val="null3"/>
                    <w:jc w:val="both"/>
                  </w:pPr>
                  <w:r>
                    <w:rPr>
                      <w:rFonts w:ascii="仿宋_GB2312" w:hAnsi="仿宋_GB2312" w:cs="仿宋_GB2312" w:eastAsia="仿宋_GB2312"/>
                      <w:sz w:val="24"/>
                    </w:rPr>
                    <w:t>14、支持双目活体，可有效防御屏幕或纸片非活体攻击。</w:t>
                  </w:r>
                </w:p>
                <w:p>
                  <w:pPr>
                    <w:pStyle w:val="null3"/>
                    <w:jc w:val="both"/>
                  </w:pPr>
                  <w:r>
                    <w:rPr>
                      <w:rFonts w:ascii="仿宋_GB2312" w:hAnsi="仿宋_GB2312" w:cs="仿宋_GB2312" w:eastAsia="仿宋_GB2312"/>
                      <w:sz w:val="24"/>
                    </w:rPr>
                    <w:t>▲15、防假体攻击准确率：防假体攻击准确率≥99.8%。</w:t>
                  </w:r>
                  <w:r>
                    <w:rPr>
                      <w:rFonts w:ascii="仿宋_GB2312" w:hAnsi="仿宋_GB2312" w:cs="仿宋_GB2312" w:eastAsia="仿宋_GB2312"/>
                      <w:sz w:val="24"/>
                    </w:rPr>
                    <w:t>（提供相关证明材料）</w:t>
                  </w:r>
                </w:p>
                <w:p>
                  <w:pPr>
                    <w:pStyle w:val="null3"/>
                    <w:jc w:val="both"/>
                  </w:pPr>
                  <w:r>
                    <w:rPr>
                      <w:rFonts w:ascii="仿宋_GB2312" w:hAnsi="仿宋_GB2312" w:cs="仿宋_GB2312" w:eastAsia="仿宋_GB2312"/>
                      <w:sz w:val="24"/>
                    </w:rPr>
                    <w:t>▲16、平台应能仅下发注册人员特征值，不下发照片，人脸识别功能正常。</w:t>
                  </w:r>
                  <w:r>
                    <w:rPr>
                      <w:rFonts w:ascii="仿宋_GB2312" w:hAnsi="仿宋_GB2312" w:cs="仿宋_GB2312" w:eastAsia="仿宋_GB2312"/>
                      <w:sz w:val="24"/>
                    </w:rPr>
                    <w:t>（提供相关证明材料）</w:t>
                  </w:r>
                </w:p>
                <w:p>
                  <w:pPr>
                    <w:pStyle w:val="null3"/>
                    <w:jc w:val="both"/>
                  </w:pPr>
                  <w:r>
                    <w:rPr>
                      <w:rFonts w:ascii="仿宋_GB2312" w:hAnsi="仿宋_GB2312" w:cs="仿宋_GB2312" w:eastAsia="仿宋_GB2312"/>
                      <w:sz w:val="24"/>
                    </w:rPr>
                    <w:t>17、支持口罩识别，口罩识别准确率：50000张底库照片下，准确率≥98%。</w:t>
                  </w:r>
                </w:p>
                <w:p>
                  <w:pPr>
                    <w:pStyle w:val="null3"/>
                    <w:jc w:val="both"/>
                  </w:pPr>
                  <w:r>
                    <w:rPr>
                      <w:rFonts w:ascii="仿宋_GB2312" w:hAnsi="仿宋_GB2312" w:cs="仿宋_GB2312" w:eastAsia="仿宋_GB2312"/>
                      <w:sz w:val="24"/>
                    </w:rPr>
                    <w:t>18、人脸识别间隔配置：支持设置人脸识别间隔时间（1s至10s）。</w:t>
                  </w:r>
                </w:p>
                <w:p>
                  <w:pPr>
                    <w:pStyle w:val="null3"/>
                    <w:jc w:val="both"/>
                  </w:pPr>
                  <w:r>
                    <w:rPr>
                      <w:rFonts w:ascii="仿宋_GB2312" w:hAnsi="仿宋_GB2312" w:cs="仿宋_GB2312" w:eastAsia="仿宋_GB2312"/>
                      <w:sz w:val="24"/>
                    </w:rPr>
                    <w:t>19、环保补光：夜间通行，采用屏幕环保补光方案，无需补光灯补光，避免光线刺眼和光污染。</w:t>
                  </w:r>
                </w:p>
                <w:p>
                  <w:pPr>
                    <w:pStyle w:val="null3"/>
                    <w:jc w:val="both"/>
                  </w:pPr>
                  <w:r>
                    <w:rPr>
                      <w:rFonts w:ascii="仿宋_GB2312" w:hAnsi="仿宋_GB2312" w:cs="仿宋_GB2312" w:eastAsia="仿宋_GB2312"/>
                      <w:sz w:val="24"/>
                    </w:rPr>
                    <w:t>20、黑名单功能：支持中心下发导入人脸黑名单。</w:t>
                  </w:r>
                </w:p>
                <w:p>
                  <w:pPr>
                    <w:pStyle w:val="null3"/>
                    <w:jc w:val="both"/>
                  </w:pPr>
                  <w:r>
                    <w:rPr>
                      <w:rFonts w:ascii="仿宋_GB2312" w:hAnsi="仿宋_GB2312" w:cs="仿宋_GB2312" w:eastAsia="仿宋_GB2312"/>
                      <w:sz w:val="24"/>
                    </w:rPr>
                    <w:t>21、升级功能：支持通过U盘本地升级和管理平台远程升级。</w:t>
                  </w:r>
                </w:p>
                <w:p>
                  <w:pPr>
                    <w:pStyle w:val="null3"/>
                    <w:jc w:val="both"/>
                  </w:pPr>
                  <w:r>
                    <w:rPr>
                      <w:rFonts w:ascii="仿宋_GB2312" w:hAnsi="仿宋_GB2312" w:cs="仿宋_GB2312" w:eastAsia="仿宋_GB2312"/>
                      <w:sz w:val="24"/>
                    </w:rPr>
                    <w:t>22、刷卡：支持屏下刷卡，支持NFC刷卡功能。</w:t>
                  </w:r>
                </w:p>
                <w:p>
                  <w:pPr>
                    <w:pStyle w:val="null3"/>
                    <w:jc w:val="both"/>
                  </w:pPr>
                  <w:r>
                    <w:rPr>
                      <w:rFonts w:ascii="仿宋_GB2312" w:hAnsi="仿宋_GB2312" w:cs="仿宋_GB2312" w:eastAsia="仿宋_GB2312"/>
                      <w:sz w:val="24"/>
                    </w:rPr>
                    <w:t>23、数据管理：1）持本地或远程中心下发或U盘导入人脸、卡号等信息；2）支持比对结果、人脸抓拍图本地存储；3）实时上传中心及断网续传功能；4）支持本地U盘导出对比事件及人脸注册照片。</w:t>
                  </w:r>
                </w:p>
                <w:p>
                  <w:pPr>
                    <w:pStyle w:val="null3"/>
                    <w:jc w:val="both"/>
                  </w:pPr>
                  <w:r>
                    <w:rPr>
                      <w:rFonts w:ascii="仿宋_GB2312" w:hAnsi="仿宋_GB2312" w:cs="仿宋_GB2312" w:eastAsia="仿宋_GB2312"/>
                      <w:sz w:val="24"/>
                    </w:rPr>
                    <w:t>24、支持防拆开关，强拆后报警</w:t>
                  </w:r>
                </w:p>
                <w:p>
                  <w:pPr>
                    <w:pStyle w:val="null3"/>
                    <w:jc w:val="both"/>
                  </w:pPr>
                  <w:r>
                    <w:rPr>
                      <w:rFonts w:ascii="仿宋_GB2312" w:hAnsi="仿宋_GB2312" w:cs="仿宋_GB2312" w:eastAsia="仿宋_GB2312"/>
                      <w:sz w:val="24"/>
                    </w:rPr>
                    <w:t>25、工作温度：-20℃～65℃</w:t>
                  </w:r>
                </w:p>
              </w:tc>
            </w:tr>
          </w:tbl>
          <w:p>
            <w:pPr>
              <w:pStyle w:val="null3"/>
              <w:jc w:val="left"/>
              <w:outlineLvl w:val="0"/>
            </w:pPr>
            <w:r>
              <w:rPr>
                <w:rFonts w:ascii="仿宋_GB2312" w:hAnsi="仿宋_GB2312" w:cs="仿宋_GB2312" w:eastAsia="仿宋_GB2312"/>
                <w:sz w:val="24"/>
                <w:b/>
                <w:shd w:fill="FFFFFF" w:val="clear"/>
              </w:rPr>
              <w:t>4.交换机</w:t>
            </w:r>
          </w:p>
          <w:tbl>
            <w:tblPr>
              <w:tblBorders>
                <w:top w:val="none" w:color="000000" w:sz="4"/>
                <w:left w:val="none" w:color="000000" w:sz="4"/>
                <w:bottom w:val="none" w:color="000000" w:sz="4"/>
                <w:right w:val="none" w:color="000000" w:sz="4"/>
                <w:insideH w:val="none"/>
                <w:insideV w:val="none"/>
              </w:tblBorders>
            </w:tblPr>
            <w:tblGrid>
              <w:gridCol w:w="296"/>
              <w:gridCol w:w="2256"/>
            </w:tblGrid>
            <w:tr>
              <w:tc>
                <w:tcPr>
                  <w:tcW w:type="dxa" w:w="296"/>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性能指标</w:t>
                  </w:r>
                </w:p>
              </w:tc>
              <w:tc>
                <w:tcPr>
                  <w:tcW w:type="dxa" w:w="2256"/>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指标参数要求</w:t>
                  </w:r>
                </w:p>
              </w:tc>
            </w:tr>
            <w:tr>
              <w:tc>
                <w:tcPr>
                  <w:tcW w:type="dxa" w:w="296"/>
                  <w:tcBorders>
                    <w:top w:val="non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硬件参数要求</w:t>
                  </w:r>
                </w:p>
              </w:tc>
              <w:tc>
                <w:tcPr>
                  <w:tcW w:type="dxa" w:w="2256"/>
                  <w:tcBorders>
                    <w:top w:val="non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交换机</w:t>
                  </w:r>
                </w:p>
                <w:p>
                  <w:pPr>
                    <w:pStyle w:val="null3"/>
                    <w:jc w:val="both"/>
                  </w:pPr>
                  <w:r>
                    <w:rPr>
                      <w:rFonts w:ascii="仿宋_GB2312" w:hAnsi="仿宋_GB2312" w:cs="仿宋_GB2312" w:eastAsia="仿宋_GB2312"/>
                      <w:sz w:val="24"/>
                      <w:shd w:fill="FFFFFF" w:val="clear"/>
                    </w:rPr>
                    <w:t>网络标准</w:t>
                  </w:r>
                  <w:r>
                    <w:rPr>
                      <w:rFonts w:ascii="仿宋_GB2312" w:hAnsi="仿宋_GB2312" w:cs="仿宋_GB2312" w:eastAsia="仿宋_GB2312"/>
                      <w:sz w:val="24"/>
                      <w:shd w:fill="FFFFFF" w:val="clear"/>
                    </w:rPr>
                    <w:t>/以太网/16口</w:t>
                  </w:r>
                </w:p>
                <w:p>
                  <w:pPr>
                    <w:pStyle w:val="null3"/>
                    <w:jc w:val="both"/>
                  </w:pPr>
                  <w:r>
                    <w:rPr>
                      <w:rFonts w:ascii="仿宋_GB2312" w:hAnsi="仿宋_GB2312" w:cs="仿宋_GB2312" w:eastAsia="仿宋_GB2312"/>
                      <w:sz w:val="24"/>
                      <w:shd w:fill="FFFFFF" w:val="clear"/>
                    </w:rPr>
                    <w:t>端口</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10/100/1000Base-TX以太网端口</w:t>
                  </w:r>
                </w:p>
                <w:p>
                  <w:pPr>
                    <w:pStyle w:val="null3"/>
                    <w:jc w:val="both"/>
                  </w:pPr>
                  <w:r>
                    <w:rPr>
                      <w:rFonts w:ascii="仿宋_GB2312" w:hAnsi="仿宋_GB2312" w:cs="仿宋_GB2312" w:eastAsia="仿宋_GB2312"/>
                      <w:sz w:val="24"/>
                      <w:shd w:fill="FFFFFF" w:val="clear"/>
                    </w:rPr>
                    <w:t>速度</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10/100/1000Base</w:t>
                  </w:r>
                </w:p>
                <w:p>
                  <w:pPr>
                    <w:pStyle w:val="null3"/>
                    <w:jc w:val="both"/>
                  </w:pPr>
                  <w:r>
                    <w:rPr>
                      <w:rFonts w:ascii="仿宋_GB2312" w:hAnsi="仿宋_GB2312" w:cs="仿宋_GB2312" w:eastAsia="仿宋_GB2312"/>
                      <w:sz w:val="24"/>
                      <w:shd w:fill="FFFFFF" w:val="clear"/>
                    </w:rPr>
                    <w:t xml:space="preserve">16口交换机交换容量≥ 32Gbps  </w:t>
                  </w:r>
                </w:p>
                <w:p>
                  <w:pPr>
                    <w:pStyle w:val="null3"/>
                    <w:jc w:val="both"/>
                  </w:pPr>
                  <w:r>
                    <w:rPr>
                      <w:rFonts w:ascii="仿宋_GB2312" w:hAnsi="仿宋_GB2312" w:cs="仿宋_GB2312" w:eastAsia="仿宋_GB2312"/>
                      <w:sz w:val="24"/>
                      <w:shd w:fill="FFFFFF" w:val="clear"/>
                    </w:rPr>
                    <w:t xml:space="preserve">16口交换机包转发率 ≥23.8Mpps  </w:t>
                  </w:r>
                </w:p>
              </w:tc>
            </w:tr>
          </w:tbl>
          <w:p>
            <w:pPr>
              <w:pStyle w:val="null3"/>
              <w:jc w:val="both"/>
            </w:pPr>
            <w:r>
              <w:rPr>
                <w:rFonts w:ascii="仿宋_GB2312" w:hAnsi="仿宋_GB2312" w:cs="仿宋_GB2312" w:eastAsia="仿宋_GB2312"/>
                <w:sz w:val="24"/>
                <w:shd w:fill="FFFFFF" w:val="clear"/>
              </w:rPr>
              <w:t>5.翼闸通道</w:t>
            </w:r>
          </w:p>
          <w:tbl>
            <w:tblPr>
              <w:tblBorders>
                <w:top w:val="none" w:color="000000" w:sz="4"/>
                <w:left w:val="none" w:color="000000" w:sz="4"/>
                <w:bottom w:val="none" w:color="000000" w:sz="4"/>
                <w:right w:val="none" w:color="000000" w:sz="4"/>
                <w:insideH w:val="none"/>
                <w:insideV w:val="none"/>
              </w:tblBorders>
            </w:tblPr>
            <w:tblGrid>
              <w:gridCol w:w="290"/>
              <w:gridCol w:w="2262"/>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性能指标</w:t>
                  </w:r>
                </w:p>
              </w:tc>
              <w:tc>
                <w:tcPr>
                  <w:tcW w:type="dxa" w:w="2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指标参数要求</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硬件参数要求</w:t>
                  </w:r>
                </w:p>
              </w:tc>
              <w:tc>
                <w:tcPr>
                  <w:tcW w:type="dxa" w:w="2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1.断电自动开闸要求：具有系统断电开闸。</w:t>
                  </w:r>
                </w:p>
                <w:p>
                  <w:pPr>
                    <w:pStyle w:val="null3"/>
                    <w:jc w:val="both"/>
                  </w:pPr>
                  <w:r>
                    <w:rPr>
                      <w:rFonts w:ascii="仿宋_GB2312" w:hAnsi="仿宋_GB2312" w:cs="仿宋_GB2312" w:eastAsia="仿宋_GB2312"/>
                      <w:sz w:val="24"/>
                    </w:rPr>
                    <w:t>2.智能感应识别要求：≥12组红外传感器探测。</w:t>
                  </w:r>
                </w:p>
                <w:p>
                  <w:pPr>
                    <w:pStyle w:val="null3"/>
                    <w:jc w:val="both"/>
                  </w:pPr>
                  <w:r>
                    <w:rPr>
                      <w:rFonts w:ascii="仿宋_GB2312" w:hAnsi="仿宋_GB2312" w:cs="仿宋_GB2312" w:eastAsia="仿宋_GB2312"/>
                      <w:sz w:val="24"/>
                    </w:rPr>
                    <w:t>3.具有灯光指示功能要求：独立的灯光控制单元，可满足12色彩组合需求。</w:t>
                  </w:r>
                </w:p>
                <w:p>
                  <w:pPr>
                    <w:pStyle w:val="null3"/>
                    <w:jc w:val="both"/>
                  </w:pPr>
                  <w:r>
                    <w:rPr>
                      <w:rFonts w:ascii="仿宋_GB2312" w:hAnsi="仿宋_GB2312" w:cs="仿宋_GB2312" w:eastAsia="仿宋_GB2312"/>
                      <w:sz w:val="24"/>
                    </w:rPr>
                    <w:t>4.报警功能要求：具备非法闯入、反向闯入、滞留报警、翻越报警等提示功能，方便管理者判断不同报警状态。</w:t>
                  </w:r>
                </w:p>
                <w:p>
                  <w:pPr>
                    <w:pStyle w:val="null3"/>
                    <w:jc w:val="both"/>
                  </w:pPr>
                  <w:r>
                    <w:rPr>
                      <w:rFonts w:ascii="仿宋_GB2312" w:hAnsi="仿宋_GB2312" w:cs="仿宋_GB2312" w:eastAsia="仿宋_GB2312"/>
                      <w:sz w:val="24"/>
                    </w:rPr>
                    <w:t>5.机芯功能要求：3代连杆传动机芯，静音高效。</w:t>
                  </w:r>
                </w:p>
                <w:p>
                  <w:pPr>
                    <w:pStyle w:val="null3"/>
                    <w:jc w:val="both"/>
                  </w:pPr>
                  <w:r>
                    <w:rPr>
                      <w:rFonts w:ascii="仿宋_GB2312" w:hAnsi="仿宋_GB2312" w:cs="仿宋_GB2312" w:eastAsia="仿宋_GB2312"/>
                      <w:sz w:val="24"/>
                    </w:rPr>
                    <w:t>6.紧急逃生功能：具备消防系统联动，紧急情况下，通道机可自行开启变成无障碍模式。</w:t>
                  </w:r>
                </w:p>
                <w:p>
                  <w:pPr>
                    <w:pStyle w:val="null3"/>
                    <w:jc w:val="both"/>
                  </w:pPr>
                  <w:r>
                    <w:rPr>
                      <w:rFonts w:ascii="仿宋_GB2312" w:hAnsi="仿宋_GB2312" w:cs="仿宋_GB2312" w:eastAsia="仿宋_GB2312"/>
                      <w:sz w:val="24"/>
                    </w:rPr>
                    <w:t>7.材质:要求采用精焊，精磨工艺，304不锈钢整机≥1.2MM，要求防水的箱体结构，翼闸≥18mm亚克力材质厚挡板。</w:t>
                  </w:r>
                </w:p>
                <w:p>
                  <w:pPr>
                    <w:pStyle w:val="null3"/>
                    <w:jc w:val="both"/>
                  </w:pPr>
                  <w:r>
                    <w:rPr>
                      <w:rFonts w:ascii="仿宋_GB2312" w:hAnsi="仿宋_GB2312" w:cs="仿宋_GB2312" w:eastAsia="仿宋_GB2312"/>
                      <w:sz w:val="24"/>
                    </w:rPr>
                    <w:t>8.驱动电机:无刷电机；电机和机芯运转噪声≤60dB。</w:t>
                  </w:r>
                </w:p>
                <w:p>
                  <w:pPr>
                    <w:pStyle w:val="null3"/>
                    <w:jc w:val="both"/>
                  </w:pPr>
                  <w:r>
                    <w:rPr>
                      <w:rFonts w:ascii="仿宋_GB2312" w:hAnsi="仿宋_GB2312" w:cs="仿宋_GB2312" w:eastAsia="仿宋_GB2312"/>
                      <w:sz w:val="24"/>
                    </w:rPr>
                    <w:t>9.开闸速度:0.5s～1.5s可调，≥25人/分钟以上。</w:t>
                  </w:r>
                </w:p>
                <w:p>
                  <w:pPr>
                    <w:pStyle w:val="null3"/>
                    <w:jc w:val="both"/>
                  </w:pPr>
                  <w:r>
                    <w:rPr>
                      <w:rFonts w:ascii="仿宋_GB2312" w:hAnsi="仿宋_GB2312" w:cs="仿宋_GB2312" w:eastAsia="仿宋_GB2312"/>
                      <w:sz w:val="24"/>
                    </w:rPr>
                    <w:t>10.控制主板:板载存储芯片，灵活的参数和模式配置，掉电数据不丢失;RS232、RS485、CAN(波特率500K)、TCP/IP(10M/100M自适应)。</w:t>
                  </w:r>
                </w:p>
                <w:p>
                  <w:pPr>
                    <w:pStyle w:val="null3"/>
                    <w:jc w:val="both"/>
                  </w:pPr>
                  <w:r>
                    <w:rPr>
                      <w:rFonts w:ascii="仿宋_GB2312" w:hAnsi="仿宋_GB2312" w:cs="仿宋_GB2312" w:eastAsia="仿宋_GB2312"/>
                      <w:sz w:val="24"/>
                    </w:rPr>
                    <w:t>11.通道宽度：≥550mm。</w:t>
                  </w:r>
                </w:p>
                <w:p>
                  <w:pPr>
                    <w:pStyle w:val="null3"/>
                    <w:jc w:val="both"/>
                  </w:pPr>
                  <w:r>
                    <w:rPr>
                      <w:rFonts w:ascii="仿宋_GB2312" w:hAnsi="仿宋_GB2312" w:cs="仿宋_GB2312" w:eastAsia="仿宋_GB2312"/>
                      <w:sz w:val="24"/>
                    </w:rPr>
                    <w:t>▲12.使用寿命要求:设备平均无故障运行≥3000万次。</w:t>
                  </w:r>
                  <w:r>
                    <w:rPr>
                      <w:rFonts w:ascii="仿宋_GB2312" w:hAnsi="仿宋_GB2312" w:cs="仿宋_GB2312" w:eastAsia="仿宋_GB2312"/>
                      <w:sz w:val="24"/>
                    </w:rPr>
                    <w:t>（提供相关证明材料）</w:t>
                  </w:r>
                </w:p>
                <w:p>
                  <w:pPr>
                    <w:pStyle w:val="null3"/>
                    <w:jc w:val="both"/>
                  </w:pPr>
                  <w:r>
                    <w:rPr>
                      <w:rFonts w:ascii="仿宋_GB2312" w:hAnsi="仿宋_GB2312" w:cs="仿宋_GB2312" w:eastAsia="仿宋_GB2312"/>
                      <w:sz w:val="24"/>
                    </w:rPr>
                    <w:t>13.运行模式：单向、双向、禁止、自由可任选，通道具备逆向通行处理方式调整，发现逆向通行人员可选择关闭档片或不关闭并发出报警。</w:t>
                  </w:r>
                </w:p>
                <w:p>
                  <w:pPr>
                    <w:pStyle w:val="null3"/>
                    <w:jc w:val="both"/>
                  </w:pPr>
                  <w:r>
                    <w:rPr>
                      <w:rFonts w:ascii="仿宋_GB2312" w:hAnsi="仿宋_GB2312" w:cs="仿宋_GB2312" w:eastAsia="仿宋_GB2312"/>
                      <w:sz w:val="24"/>
                    </w:rPr>
                    <w:t>14.电压输入:100V-240V, 50Hz。</w:t>
                  </w:r>
                </w:p>
                <w:p>
                  <w:pPr>
                    <w:pStyle w:val="null3"/>
                    <w:jc w:val="both"/>
                  </w:pPr>
                  <w:r>
                    <w:rPr>
                      <w:rFonts w:ascii="仿宋_GB2312" w:hAnsi="仿宋_GB2312" w:cs="仿宋_GB2312" w:eastAsia="仿宋_GB2312"/>
                      <w:sz w:val="24"/>
                    </w:rPr>
                    <w:t>15.环境温度:-20℃～70℃</w:t>
                  </w:r>
                </w:p>
              </w:tc>
            </w:tr>
          </w:tbl>
          <w:p>
            <w:pPr>
              <w:pStyle w:val="null3"/>
              <w:jc w:val="left"/>
              <w:outlineLvl w:val="0"/>
            </w:pPr>
            <w:r>
              <w:rPr>
                <w:rFonts w:ascii="仿宋_GB2312" w:hAnsi="仿宋_GB2312" w:cs="仿宋_GB2312" w:eastAsia="仿宋_GB2312"/>
                <w:sz w:val="24"/>
                <w:b/>
                <w:shd w:fill="FFFFFF" w:val="clear"/>
              </w:rPr>
              <w:t>6.</w:t>
            </w:r>
            <w:r>
              <w:rPr>
                <w:rFonts w:ascii="仿宋_GB2312" w:hAnsi="仿宋_GB2312" w:cs="仿宋_GB2312" w:eastAsia="仿宋_GB2312"/>
                <w:sz w:val="24"/>
                <w:b/>
                <w:shd w:fill="FFFFFF" w:val="clear"/>
              </w:rPr>
              <w:t>电动门（带门磁）</w:t>
            </w:r>
          </w:p>
          <w:tbl>
            <w:tblPr>
              <w:tblBorders>
                <w:top w:val="none" w:color="000000" w:sz="4"/>
                <w:left w:val="none" w:color="000000" w:sz="4"/>
                <w:bottom w:val="none" w:color="000000" w:sz="4"/>
                <w:right w:val="none" w:color="000000" w:sz="4"/>
                <w:insideH w:val="none"/>
                <w:insideV w:val="none"/>
              </w:tblBorders>
            </w:tblPr>
            <w:tblGrid>
              <w:gridCol w:w="298"/>
              <w:gridCol w:w="2254"/>
            </w:tblGrid>
            <w:tr>
              <w:tc>
                <w:tcPr>
                  <w:tcW w:type="dxa" w:w="298"/>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性能指标</w:t>
                  </w:r>
                </w:p>
              </w:tc>
              <w:tc>
                <w:tcPr>
                  <w:tcW w:type="dxa" w:w="2254"/>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指标参数要求</w:t>
                  </w:r>
                </w:p>
              </w:tc>
            </w:tr>
            <w:tr>
              <w:tc>
                <w:tcPr>
                  <w:tcW w:type="dxa" w:w="298"/>
                  <w:tcBorders>
                    <w:top w:val="non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硬件参数要求</w:t>
                  </w:r>
                </w:p>
              </w:tc>
              <w:tc>
                <w:tcPr>
                  <w:tcW w:type="dxa" w:w="2254"/>
                  <w:tcBorders>
                    <w:top w:val="non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left"/>
                  </w:pPr>
                  <w:r>
                    <w:rPr>
                      <w:rFonts w:ascii="仿宋_GB2312" w:hAnsi="仿宋_GB2312" w:cs="仿宋_GB2312" w:eastAsia="仿宋_GB2312"/>
                      <w:sz w:val="24"/>
                      <w:shd w:fill="FFFFFF" w:val="clear"/>
                    </w:rPr>
                    <w:t>1.门禁闸机侧旁通道安全门，可遥控开闭（含遥控器）</w:t>
                  </w:r>
                  <w:r>
                    <w:rPr>
                      <w:rFonts w:ascii="仿宋_GB2312" w:hAnsi="仿宋_GB2312" w:cs="仿宋_GB2312" w:eastAsia="仿宋_GB2312"/>
                      <w:sz w:val="24"/>
                      <w:shd w:fill="FFFFFF" w:val="clear"/>
                    </w:rPr>
                    <w:t>,单开门</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2.采用 SUS304 不锈钢材质，电镀喷涂烤漆闪银工艺。</w:t>
                  </w:r>
                </w:p>
                <w:p>
                  <w:pPr>
                    <w:pStyle w:val="null3"/>
                    <w:jc w:val="left"/>
                  </w:pPr>
                  <w:r>
                    <w:rPr>
                      <w:rFonts w:ascii="仿宋_GB2312" w:hAnsi="仿宋_GB2312" w:cs="仿宋_GB2312" w:eastAsia="仿宋_GB2312"/>
                      <w:sz w:val="24"/>
                      <w:shd w:fill="FFFFFF" w:val="clear"/>
                    </w:rPr>
                    <w:t>3.配套磁力锁、值班处开门按钮等。</w:t>
                  </w:r>
                </w:p>
                <w:p>
                  <w:pPr>
                    <w:pStyle w:val="null3"/>
                    <w:jc w:val="left"/>
                  </w:pPr>
                  <w:r>
                    <w:rPr>
                      <w:rFonts w:ascii="仿宋_GB2312" w:hAnsi="仿宋_GB2312" w:cs="仿宋_GB2312" w:eastAsia="仿宋_GB2312"/>
                      <w:sz w:val="24"/>
                      <w:shd w:fill="FFFFFF" w:val="clear"/>
                    </w:rPr>
                    <w:t>4.电磁锁支持断电开锁，开锁时间：≤1s，吸力：≥180KG</w:t>
                  </w:r>
                </w:p>
                <w:p>
                  <w:pPr>
                    <w:pStyle w:val="null3"/>
                    <w:jc w:val="left"/>
                  </w:pPr>
                  <w:r>
                    <w:rPr>
                      <w:rFonts w:ascii="仿宋_GB2312" w:hAnsi="仿宋_GB2312" w:cs="仿宋_GB2312" w:eastAsia="仿宋_GB2312"/>
                      <w:sz w:val="24"/>
                      <w:shd w:fill="FFFFFF" w:val="clear"/>
                    </w:rPr>
                    <w:t>直线拉力，材质为铝合金。</w:t>
                  </w:r>
                </w:p>
                <w:p>
                  <w:pPr>
                    <w:pStyle w:val="null3"/>
                    <w:jc w:val="left"/>
                  </w:pPr>
                  <w:r>
                    <w:rPr>
                      <w:rFonts w:ascii="仿宋_GB2312" w:hAnsi="仿宋_GB2312" w:cs="仿宋_GB2312" w:eastAsia="仿宋_GB2312"/>
                      <w:sz w:val="24"/>
                      <w:shd w:fill="FFFFFF" w:val="clear"/>
                    </w:rPr>
                    <w:t>5.关到位减速功能。</w:t>
                  </w:r>
                </w:p>
                <w:p>
                  <w:pPr>
                    <w:pStyle w:val="null3"/>
                    <w:jc w:val="both"/>
                  </w:pPr>
                  <w:r>
                    <w:rPr>
                      <w:rFonts w:ascii="仿宋_GB2312" w:hAnsi="仿宋_GB2312" w:cs="仿宋_GB2312" w:eastAsia="仿宋_GB2312"/>
                      <w:sz w:val="24"/>
                      <w:shd w:fill="FFFFFF" w:val="clear"/>
                    </w:rPr>
                    <w:t>6.各楼宇出入口剩余位置需安装不锈钢护栏，护栏和电动门高度不低于闸机，尺寸需根据每栋楼宇现场情况定制且需在中标后与甲方确认相关方案。</w:t>
                  </w:r>
                </w:p>
              </w:tc>
            </w:tr>
          </w:tbl>
          <w:p>
            <w:pPr>
              <w:pStyle w:val="null3"/>
              <w:jc w:val="left"/>
              <w:outlineLvl w:val="0"/>
            </w:pPr>
            <w:r>
              <w:rPr>
                <w:rFonts w:ascii="仿宋_GB2312" w:hAnsi="仿宋_GB2312" w:cs="仿宋_GB2312" w:eastAsia="仿宋_GB2312"/>
                <w:sz w:val="24"/>
                <w:b/>
                <w:shd w:fill="FFFFFF" w:val="clear"/>
              </w:rPr>
              <w:t>7.显示大屏</w:t>
            </w:r>
          </w:p>
          <w:tbl>
            <w:tblPr>
              <w:tblBorders>
                <w:top w:val="none" w:color="000000" w:sz="4"/>
                <w:left w:val="none" w:color="000000" w:sz="4"/>
                <w:bottom w:val="none" w:color="000000" w:sz="4"/>
                <w:right w:val="none" w:color="000000" w:sz="4"/>
                <w:insideH w:val="none"/>
                <w:insideV w:val="none"/>
              </w:tblBorders>
            </w:tblPr>
            <w:tblGrid>
              <w:gridCol w:w="331"/>
              <w:gridCol w:w="2222"/>
            </w:tblGrid>
            <w:tr>
              <w:tc>
                <w:tcPr>
                  <w:tcW w:type="dxa" w:w="331"/>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性能指标</w:t>
                  </w:r>
                </w:p>
              </w:tc>
              <w:tc>
                <w:tcPr>
                  <w:tcW w:type="dxa" w:w="2222"/>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both"/>
                  </w:pPr>
                  <w:r>
                    <w:rPr>
                      <w:rFonts w:ascii="仿宋_GB2312" w:hAnsi="仿宋_GB2312" w:cs="仿宋_GB2312" w:eastAsia="仿宋_GB2312"/>
                      <w:sz w:val="24"/>
                      <w:shd w:fill="FFFFFF" w:val="clear"/>
                    </w:rPr>
                    <w:t>指标参数要求</w:t>
                  </w:r>
                </w:p>
              </w:tc>
            </w:tr>
            <w:tr>
              <w:tc>
                <w:tcPr>
                  <w:tcW w:type="dxa" w:w="331"/>
                  <w:tcBorders>
                    <w:top w:val="non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硬件参数要求</w:t>
                  </w:r>
                </w:p>
              </w:tc>
              <w:tc>
                <w:tcPr>
                  <w:tcW w:type="dxa" w:w="2222"/>
                  <w:tcBorders>
                    <w:top w:val="non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ind w:firstLine="12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存储内存：</w:t>
                  </w:r>
                  <w:r>
                    <w:rPr>
                      <w:rFonts w:ascii="仿宋_GB2312" w:hAnsi="仿宋_GB2312" w:cs="仿宋_GB2312" w:eastAsia="仿宋_GB2312"/>
                      <w:sz w:val="24"/>
                    </w:rPr>
                    <w:t>≥64</w:t>
                  </w:r>
                  <w:r>
                    <w:rPr>
                      <w:rFonts w:ascii="仿宋_GB2312" w:hAnsi="仿宋_GB2312" w:cs="仿宋_GB2312" w:eastAsia="仿宋_GB2312"/>
                      <w:sz w:val="24"/>
                    </w:rPr>
                    <w:t>GB</w:t>
                  </w:r>
                </w:p>
                <w:p>
                  <w:pPr>
                    <w:pStyle w:val="null3"/>
                    <w:ind w:firstLine="12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运行内存：</w:t>
                  </w:r>
                  <w:r>
                    <w:rPr>
                      <w:rFonts w:ascii="仿宋_GB2312" w:hAnsi="仿宋_GB2312" w:cs="仿宋_GB2312" w:eastAsia="仿宋_GB2312"/>
                      <w:sz w:val="24"/>
                    </w:rPr>
                    <w:t>≥4</w:t>
                  </w:r>
                  <w:r>
                    <w:rPr>
                      <w:rFonts w:ascii="仿宋_GB2312" w:hAnsi="仿宋_GB2312" w:cs="仿宋_GB2312" w:eastAsia="仿宋_GB2312"/>
                      <w:sz w:val="24"/>
                    </w:rPr>
                    <w:t>G</w:t>
                  </w:r>
                </w:p>
                <w:p>
                  <w:pPr>
                    <w:pStyle w:val="null3"/>
                    <w:ind w:firstLine="12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语音控制：</w:t>
                  </w:r>
                  <w:r>
                    <w:rPr>
                      <w:rFonts w:ascii="仿宋_GB2312" w:hAnsi="仿宋_GB2312" w:cs="仿宋_GB2312" w:eastAsia="仿宋_GB2312"/>
                      <w:sz w:val="24"/>
                    </w:rPr>
                    <w:t>≥</w:t>
                  </w:r>
                  <w:r>
                    <w:rPr>
                      <w:rFonts w:ascii="仿宋_GB2312" w:hAnsi="仿宋_GB2312" w:cs="仿宋_GB2312" w:eastAsia="仿宋_GB2312"/>
                      <w:sz w:val="24"/>
                    </w:rPr>
                    <w:t>支持</w:t>
                  </w:r>
                </w:p>
                <w:p>
                  <w:pPr>
                    <w:pStyle w:val="null3"/>
                    <w:ind w:firstLine="12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USB接口：</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ind w:firstLine="12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HDMI接口：</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ind w:firstLine="12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网络连接：无线、有线</w:t>
                  </w:r>
                </w:p>
                <w:p>
                  <w:pPr>
                    <w:pStyle w:val="null3"/>
                    <w:ind w:firstLine="1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待机功率：</w:t>
                  </w:r>
                  <w:r>
                    <w:rPr>
                      <w:rFonts w:ascii="仿宋_GB2312" w:hAnsi="仿宋_GB2312" w:cs="仿宋_GB2312" w:eastAsia="仿宋_GB2312"/>
                      <w:sz w:val="24"/>
                    </w:rPr>
                    <w:t>&lt;0.50W</w:t>
                  </w:r>
                </w:p>
                <w:p>
                  <w:pPr>
                    <w:pStyle w:val="null3"/>
                    <w:ind w:firstLine="12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工作电压：</w:t>
                  </w:r>
                  <w:r>
                    <w:rPr>
                      <w:rFonts w:ascii="仿宋_GB2312" w:hAnsi="仿宋_GB2312" w:cs="仿宋_GB2312" w:eastAsia="仿宋_GB2312"/>
                      <w:sz w:val="24"/>
                    </w:rPr>
                    <w:t>220V</w:t>
                  </w:r>
                </w:p>
                <w:p>
                  <w:pPr>
                    <w:pStyle w:val="null3"/>
                    <w:ind w:firstLine="12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55英寸</w:t>
                  </w:r>
                </w:p>
                <w:p>
                  <w:pPr>
                    <w:pStyle w:val="null3"/>
                    <w:ind w:firstLine="12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屏幕分辨率：超高清</w:t>
                  </w:r>
                  <w:r>
                    <w:rPr>
                      <w:rFonts w:ascii="仿宋_GB2312" w:hAnsi="仿宋_GB2312" w:cs="仿宋_GB2312" w:eastAsia="仿宋_GB2312"/>
                      <w:sz w:val="24"/>
                    </w:rPr>
                    <w:t>4K</w:t>
                  </w:r>
                </w:p>
                <w:p>
                  <w:pPr>
                    <w:pStyle w:val="null3"/>
                    <w:ind w:firstLine="120"/>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扬声器数量：</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ind w:firstLine="120"/>
                    <w:jc w:val="both"/>
                  </w:pPr>
                  <w:r>
                    <w:rPr>
                      <w:rFonts w:ascii="仿宋_GB2312" w:hAnsi="仿宋_GB2312" w:cs="仿宋_GB2312" w:eastAsia="仿宋_GB2312"/>
                      <w:sz w:val="24"/>
                    </w:rPr>
                    <w:t>显示类型：</w:t>
                  </w:r>
                  <w:r>
                    <w:rPr>
                      <w:rFonts w:ascii="仿宋_GB2312" w:hAnsi="仿宋_GB2312" w:cs="仿宋_GB2312" w:eastAsia="仿宋_GB2312"/>
                      <w:sz w:val="24"/>
                    </w:rPr>
                    <w:t>LCD显示</w:t>
                  </w:r>
                </w:p>
              </w:tc>
            </w:tr>
          </w:tbl>
          <w:p>
            <w:pPr>
              <w:pStyle w:val="null3"/>
              <w:jc w:val="both"/>
            </w:pPr>
            <w:r>
              <w:rPr>
                <w:rFonts w:ascii="仿宋_GB2312" w:hAnsi="仿宋_GB2312" w:cs="仿宋_GB2312" w:eastAsia="仿宋_GB2312"/>
                <w:sz w:val="24"/>
              </w:rPr>
              <w:t>8管理电脑</w:t>
            </w:r>
          </w:p>
          <w:tbl>
            <w:tblPr>
              <w:tblBorders>
                <w:top w:val="none" w:color="000000" w:sz="4"/>
                <w:left w:val="none" w:color="000000" w:sz="4"/>
                <w:bottom w:val="none" w:color="000000" w:sz="4"/>
                <w:right w:val="none" w:color="000000" w:sz="4"/>
                <w:insideH w:val="none"/>
                <w:insideV w:val="none"/>
              </w:tblBorders>
            </w:tblPr>
            <w:tblGrid>
              <w:gridCol w:w="331"/>
              <w:gridCol w:w="2222"/>
            </w:tblGrid>
            <w:tr>
              <w:tc>
                <w:tcPr>
                  <w:tcW w:type="dxa" w:w="331"/>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shd w:fill="FFFFFF" w:val="clear"/>
                    </w:rPr>
                    <w:t>硬件参数要求</w:t>
                  </w:r>
                </w:p>
              </w:tc>
              <w:tc>
                <w:tcPr>
                  <w:tcW w:type="dxa" w:w="2222"/>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jc w:val="left"/>
                  </w:pPr>
                  <w:r>
                    <w:rPr>
                      <w:rFonts w:ascii="仿宋_GB2312" w:hAnsi="仿宋_GB2312" w:cs="仿宋_GB2312" w:eastAsia="仿宋_GB2312"/>
                      <w:sz w:val="24"/>
                    </w:rPr>
                    <w:t>1.处理器：国产</w:t>
                  </w:r>
                  <w:r>
                    <w:rPr>
                      <w:rFonts w:ascii="仿宋_GB2312" w:hAnsi="仿宋_GB2312" w:cs="仿宋_GB2312" w:eastAsia="仿宋_GB2312"/>
                    </w:rPr>
                    <w:t xml:space="preserve">   </w:t>
                  </w:r>
                  <w:r>
                    <w:rPr>
                      <w:rFonts w:ascii="仿宋_GB2312" w:hAnsi="仿宋_GB2312" w:cs="仿宋_GB2312" w:eastAsia="仿宋_GB2312"/>
                      <w:sz w:val="24"/>
                    </w:rPr>
                    <w:t>不低于兆芯</w:t>
                  </w:r>
                  <w:r>
                    <w:rPr>
                      <w:rFonts w:ascii="仿宋_GB2312" w:hAnsi="仿宋_GB2312" w:cs="仿宋_GB2312" w:eastAsia="仿宋_GB2312"/>
                      <w:sz w:val="24"/>
                    </w:rPr>
                    <w:t>6780</w:t>
                  </w:r>
                </w:p>
                <w:p>
                  <w:pPr>
                    <w:pStyle w:val="null3"/>
                    <w:jc w:val="left"/>
                  </w:pPr>
                  <w:r>
                    <w:rPr>
                      <w:rFonts w:ascii="仿宋_GB2312" w:hAnsi="仿宋_GB2312" w:cs="仿宋_GB2312" w:eastAsia="仿宋_GB2312"/>
                      <w:sz w:val="24"/>
                    </w:rPr>
                    <w:t>2.内存：≥16G</w:t>
                  </w:r>
                </w:p>
                <w:p>
                  <w:pPr>
                    <w:pStyle w:val="null3"/>
                    <w:jc w:val="left"/>
                  </w:pPr>
                  <w:r>
                    <w:rPr>
                      <w:rFonts w:ascii="仿宋_GB2312" w:hAnsi="仿宋_GB2312" w:cs="仿宋_GB2312" w:eastAsia="仿宋_GB2312"/>
                      <w:sz w:val="24"/>
                    </w:rPr>
                    <w:t>3.硬盘：≥256G固态+1T机械</w:t>
                  </w:r>
                </w:p>
                <w:p>
                  <w:pPr>
                    <w:pStyle w:val="null3"/>
                    <w:jc w:val="left"/>
                  </w:pPr>
                  <w:r>
                    <w:rPr>
                      <w:rFonts w:ascii="仿宋_GB2312" w:hAnsi="仿宋_GB2312" w:cs="仿宋_GB2312" w:eastAsia="仿宋_GB2312"/>
                      <w:sz w:val="24"/>
                    </w:rPr>
                    <w:t>4.操作系统：国产操作系统（银河麒麟或统信）</w:t>
                  </w:r>
                </w:p>
                <w:p>
                  <w:pPr>
                    <w:pStyle w:val="null3"/>
                    <w:jc w:val="left"/>
                  </w:pPr>
                  <w:r>
                    <w:rPr>
                      <w:rFonts w:ascii="仿宋_GB2312" w:hAnsi="仿宋_GB2312" w:cs="仿宋_GB2312" w:eastAsia="仿宋_GB2312"/>
                      <w:sz w:val="24"/>
                    </w:rPr>
                    <w:t>5.显示器：≥23英寸</w:t>
                  </w:r>
                </w:p>
                <w:p>
                  <w:pPr>
                    <w:pStyle w:val="null3"/>
                    <w:jc w:val="left"/>
                  </w:pPr>
                  <w:r>
                    <w:rPr>
                      <w:rFonts w:ascii="仿宋_GB2312" w:hAnsi="仿宋_GB2312" w:cs="仿宋_GB2312" w:eastAsia="仿宋_GB2312"/>
                      <w:sz w:val="24"/>
                    </w:rPr>
                    <w:t>6.视频接口：VGA/HDMI输出</w:t>
                  </w:r>
                </w:p>
                <w:p>
                  <w:pPr>
                    <w:pStyle w:val="null3"/>
                    <w:jc w:val="left"/>
                  </w:pPr>
                  <w:r>
                    <w:rPr>
                      <w:rFonts w:ascii="仿宋_GB2312" w:hAnsi="仿宋_GB2312" w:cs="仿宋_GB2312" w:eastAsia="仿宋_GB2312"/>
                      <w:sz w:val="24"/>
                    </w:rPr>
                    <w:t>7.网卡：10/100/1000M自适应</w:t>
                  </w:r>
                </w:p>
                <w:p>
                  <w:pPr>
                    <w:pStyle w:val="null3"/>
                    <w:jc w:val="left"/>
                  </w:pPr>
                  <w:r>
                    <w:rPr>
                      <w:rFonts w:ascii="仿宋_GB2312" w:hAnsi="仿宋_GB2312" w:cs="仿宋_GB2312" w:eastAsia="仿宋_GB2312"/>
                      <w:sz w:val="24"/>
                    </w:rPr>
                    <w:t>8.屏幕分辨率：≥1920*1080</w:t>
                  </w:r>
                </w:p>
                <w:p>
                  <w:pPr>
                    <w:pStyle w:val="null3"/>
                    <w:jc w:val="left"/>
                  </w:pPr>
                  <w:r>
                    <w:rPr>
                      <w:rFonts w:ascii="仿宋_GB2312" w:hAnsi="仿宋_GB2312" w:cs="仿宋_GB2312" w:eastAsia="仿宋_GB2312"/>
                      <w:sz w:val="24"/>
                    </w:rPr>
                    <w:t>9.含键盘鼠标</w:t>
                  </w:r>
                </w:p>
                <w:p>
                  <w:pPr>
                    <w:pStyle w:val="null3"/>
                    <w:jc w:val="both"/>
                  </w:pPr>
                  <w:r>
                    <w:rPr>
                      <w:rFonts w:ascii="仿宋_GB2312" w:hAnsi="仿宋_GB2312" w:cs="仿宋_GB2312" w:eastAsia="仿宋_GB2312"/>
                      <w:sz w:val="24"/>
                    </w:rPr>
                    <w:t>10.信创电脑一体机（含3年正式版系统服务）</w:t>
                  </w:r>
                </w:p>
              </w:tc>
            </w:tr>
          </w:tbl>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监控摄像机</w:t>
            </w:r>
          </w:p>
          <w:tbl>
            <w:tblPr>
              <w:tblBorders>
                <w:top w:val="none" w:color="000000" w:sz="4"/>
                <w:left w:val="none" w:color="000000" w:sz="4"/>
                <w:bottom w:val="none" w:color="000000" w:sz="4"/>
                <w:right w:val="none" w:color="000000" w:sz="4"/>
                <w:insideH w:val="none"/>
                <w:insideV w:val="none"/>
              </w:tblBorders>
            </w:tblPr>
            <w:tblGrid>
              <w:gridCol w:w="331"/>
              <w:gridCol w:w="2222"/>
            </w:tblGrid>
            <w:tr>
              <w:tc>
                <w:tcPr>
                  <w:tcW w:type="dxa" w:w="331"/>
                  <w:tcBorders>
                    <w:top w:val="single" w:color="000000" w:sz="4"/>
                    <w:left w:val="single" w:color="000000" w:sz="4"/>
                    <w:bottom w:val="single" w:color="000000" w:sz="4"/>
                    <w:right w:val="single" w:color="000000" w:sz="4"/>
                  </w:tcBorders>
                  <w:tcMar>
                    <w:top w:type="dxa" w:w="45"/>
                    <w:left w:type="dxa" w:w="105"/>
                    <w:bottom w:type="dxa" w:w="0"/>
                    <w:right w:type="dxa" w:w="195"/>
                  </w:tcMar>
                  <w:vAlign w:val="top"/>
                </w:tcPr>
                <w:p>
                  <w:pPr>
                    <w:pStyle w:val="null3"/>
                    <w:jc w:val="center"/>
                  </w:pPr>
                  <w:r>
                    <w:rPr>
                      <w:rFonts w:ascii="仿宋_GB2312" w:hAnsi="仿宋_GB2312" w:cs="仿宋_GB2312" w:eastAsia="仿宋_GB2312"/>
                      <w:sz w:val="24"/>
                    </w:rPr>
                    <w:t>监控摄像机（含电源及支架）</w:t>
                  </w:r>
                </w:p>
              </w:tc>
              <w:tc>
                <w:tcPr>
                  <w:tcW w:type="dxa" w:w="2222"/>
                  <w:tcBorders>
                    <w:top w:val="single" w:color="000000" w:sz="4"/>
                    <w:left w:val="none" w:color="000000" w:sz="4"/>
                    <w:bottom w:val="single" w:color="000000" w:sz="4"/>
                    <w:right w:val="single" w:color="000000" w:sz="4"/>
                  </w:tcBorders>
                  <w:tcMar>
                    <w:top w:type="dxa" w:w="45"/>
                    <w:left w:type="dxa" w:w="105"/>
                    <w:bottom w:type="dxa" w:w="0"/>
                    <w:right w:type="dxa" w:w="195"/>
                  </w:tcMar>
                  <w:vAlign w:val="top"/>
                </w:tcPr>
                <w:p>
                  <w:pPr>
                    <w:pStyle w:val="null3"/>
                    <w:ind w:firstLine="120"/>
                    <w:jc w:val="left"/>
                  </w:pPr>
                  <w:r>
                    <w:rPr>
                      <w:rFonts w:ascii="仿宋_GB2312" w:hAnsi="仿宋_GB2312" w:cs="仿宋_GB2312" w:eastAsia="仿宋_GB2312"/>
                      <w:sz w:val="24"/>
                    </w:rPr>
                    <w:t>1.</w:t>
                  </w:r>
                  <w:r>
                    <w:rPr>
                      <w:rFonts w:ascii="仿宋_GB2312" w:hAnsi="仿宋_GB2312" w:cs="仿宋_GB2312" w:eastAsia="仿宋_GB2312"/>
                      <w:sz w:val="24"/>
                    </w:rPr>
                    <w:t>产品外观：枪式</w:t>
                  </w:r>
                </w:p>
                <w:p>
                  <w:pPr>
                    <w:pStyle w:val="null3"/>
                    <w:ind w:firstLine="120"/>
                    <w:jc w:val="left"/>
                  </w:pPr>
                  <w:r>
                    <w:rPr>
                      <w:rFonts w:ascii="仿宋_GB2312" w:hAnsi="仿宋_GB2312" w:cs="仿宋_GB2312" w:eastAsia="仿宋_GB2312"/>
                      <w:sz w:val="24"/>
                    </w:rPr>
                    <w:t>2.</w:t>
                  </w:r>
                  <w:r>
                    <w:rPr>
                      <w:rFonts w:ascii="仿宋_GB2312" w:hAnsi="仿宋_GB2312" w:cs="仿宋_GB2312" w:eastAsia="仿宋_GB2312"/>
                      <w:sz w:val="24"/>
                    </w:rPr>
                    <w:t>成像器件：</w:t>
                  </w:r>
                  <w:r>
                    <w:rPr>
                      <w:rFonts w:ascii="仿宋_GB2312" w:hAnsi="仿宋_GB2312" w:cs="仿宋_GB2312" w:eastAsia="仿宋_GB2312"/>
                      <w:sz w:val="24"/>
                    </w:rPr>
                    <w:t>≥1/2.7英寸CMOS</w:t>
                  </w:r>
                </w:p>
                <w:p>
                  <w:pPr>
                    <w:pStyle w:val="null3"/>
                    <w:ind w:firstLine="120"/>
                    <w:jc w:val="left"/>
                  </w:pPr>
                  <w:r>
                    <w:rPr>
                      <w:rFonts w:ascii="仿宋_GB2312" w:hAnsi="仿宋_GB2312" w:cs="仿宋_GB2312" w:eastAsia="仿宋_GB2312"/>
                      <w:sz w:val="24"/>
                    </w:rPr>
                    <w:t>3.</w:t>
                  </w:r>
                  <w:r>
                    <w:rPr>
                      <w:rFonts w:ascii="仿宋_GB2312" w:hAnsi="仿宋_GB2312" w:cs="仿宋_GB2312" w:eastAsia="仿宋_GB2312"/>
                      <w:sz w:val="24"/>
                    </w:rPr>
                    <w:t>有效像素：</w:t>
                  </w:r>
                  <w:r>
                    <w:rPr>
                      <w:rFonts w:ascii="仿宋_GB2312" w:hAnsi="仿宋_GB2312" w:cs="仿宋_GB2312" w:eastAsia="仿宋_GB2312"/>
                      <w:sz w:val="24"/>
                    </w:rPr>
                    <w:t>≥400万</w:t>
                  </w:r>
                </w:p>
                <w:p>
                  <w:pPr>
                    <w:pStyle w:val="null3"/>
                    <w:ind w:firstLine="120"/>
                    <w:jc w:val="left"/>
                  </w:pPr>
                  <w:r>
                    <w:rPr>
                      <w:rFonts w:ascii="仿宋_GB2312" w:hAnsi="仿宋_GB2312" w:cs="仿宋_GB2312" w:eastAsia="仿宋_GB2312"/>
                      <w:sz w:val="24"/>
                    </w:rPr>
                    <w:t>4.</w:t>
                  </w:r>
                  <w:r>
                    <w:rPr>
                      <w:rFonts w:ascii="仿宋_GB2312" w:hAnsi="仿宋_GB2312" w:cs="仿宋_GB2312" w:eastAsia="仿宋_GB2312"/>
                      <w:sz w:val="24"/>
                    </w:rPr>
                    <w:t>镜头参数：</w:t>
                  </w:r>
                  <w:r>
                    <w:rPr>
                      <w:rFonts w:ascii="仿宋_GB2312" w:hAnsi="仿宋_GB2312" w:cs="仿宋_GB2312" w:eastAsia="仿宋_GB2312"/>
                      <w:sz w:val="24"/>
                    </w:rPr>
                    <w:t>≥6mm</w:t>
                  </w:r>
                </w:p>
                <w:p>
                  <w:pPr>
                    <w:pStyle w:val="null3"/>
                    <w:ind w:firstLine="120"/>
                    <w:jc w:val="left"/>
                  </w:pPr>
                  <w:r>
                    <w:rPr>
                      <w:rFonts w:ascii="仿宋_GB2312" w:hAnsi="仿宋_GB2312" w:cs="仿宋_GB2312" w:eastAsia="仿宋_GB2312"/>
                      <w:sz w:val="24"/>
                    </w:rPr>
                    <w:t>5.</w:t>
                  </w:r>
                  <w:r>
                    <w:rPr>
                      <w:rFonts w:ascii="仿宋_GB2312" w:hAnsi="仿宋_GB2312" w:cs="仿宋_GB2312" w:eastAsia="仿宋_GB2312"/>
                      <w:sz w:val="24"/>
                    </w:rPr>
                    <w:t>最低照度：</w:t>
                  </w:r>
                  <w:r>
                    <w:rPr>
                      <w:rFonts w:ascii="仿宋_GB2312" w:hAnsi="仿宋_GB2312" w:cs="仿宋_GB2312" w:eastAsia="仿宋_GB2312"/>
                      <w:sz w:val="24"/>
                    </w:rPr>
                    <w:t>小于等于</w:t>
                  </w:r>
                  <w:r>
                    <w:rPr>
                      <w:rFonts w:ascii="仿宋_GB2312" w:hAnsi="仿宋_GB2312" w:cs="仿宋_GB2312" w:eastAsia="仿宋_GB2312"/>
                      <w:sz w:val="24"/>
                    </w:rPr>
                    <w:t>0.005Lux</w:t>
                  </w:r>
                </w:p>
                <w:p>
                  <w:pPr>
                    <w:pStyle w:val="null3"/>
                    <w:ind w:firstLine="120"/>
                    <w:jc w:val="left"/>
                  </w:pPr>
                  <w:r>
                    <w:rPr>
                      <w:rFonts w:ascii="仿宋_GB2312" w:hAnsi="仿宋_GB2312" w:cs="仿宋_GB2312" w:eastAsia="仿宋_GB2312"/>
                      <w:sz w:val="24"/>
                    </w:rPr>
                    <w:t>6.</w:t>
                  </w:r>
                  <w:r>
                    <w:rPr>
                      <w:rFonts w:ascii="仿宋_GB2312" w:hAnsi="仿宋_GB2312" w:cs="仿宋_GB2312" w:eastAsia="仿宋_GB2312"/>
                      <w:sz w:val="24"/>
                    </w:rPr>
                    <w:t>电子快门：</w:t>
                  </w:r>
                  <w:r>
                    <w:rPr>
                      <w:rFonts w:ascii="仿宋_GB2312" w:hAnsi="仿宋_GB2312" w:cs="仿宋_GB2312" w:eastAsia="仿宋_GB2312"/>
                      <w:sz w:val="24"/>
                    </w:rPr>
                    <w:t>1/3-1/100000秒</w:t>
                  </w:r>
                </w:p>
                <w:p>
                  <w:pPr>
                    <w:pStyle w:val="null3"/>
                    <w:ind w:firstLine="120"/>
                    <w:jc w:val="left"/>
                  </w:pPr>
                  <w:r>
                    <w:rPr>
                      <w:rFonts w:ascii="仿宋_GB2312" w:hAnsi="仿宋_GB2312" w:cs="仿宋_GB2312" w:eastAsia="仿宋_GB2312"/>
                      <w:sz w:val="24"/>
                    </w:rPr>
                    <w:t>7.</w:t>
                  </w:r>
                  <w:r>
                    <w:rPr>
                      <w:rFonts w:ascii="仿宋_GB2312" w:hAnsi="仿宋_GB2312" w:cs="仿宋_GB2312" w:eastAsia="仿宋_GB2312"/>
                      <w:sz w:val="24"/>
                    </w:rPr>
                    <w:t>分辨率：</w:t>
                  </w:r>
                  <w:r>
                    <w:rPr>
                      <w:rFonts w:ascii="仿宋_GB2312" w:hAnsi="仿宋_GB2312" w:cs="仿宋_GB2312" w:eastAsia="仿宋_GB2312"/>
                      <w:sz w:val="24"/>
                    </w:rPr>
                    <w:t>≥2560*1920</w:t>
                  </w:r>
                </w:p>
                <w:p>
                  <w:pPr>
                    <w:pStyle w:val="null3"/>
                    <w:ind w:firstLine="120"/>
                    <w:jc w:val="left"/>
                  </w:pPr>
                  <w:r>
                    <w:rPr>
                      <w:rFonts w:ascii="仿宋_GB2312" w:hAnsi="仿宋_GB2312" w:cs="仿宋_GB2312" w:eastAsia="仿宋_GB2312"/>
                      <w:sz w:val="24"/>
                    </w:rPr>
                    <w:t>8.</w:t>
                  </w:r>
                  <w:r>
                    <w:rPr>
                      <w:rFonts w:ascii="仿宋_GB2312" w:hAnsi="仿宋_GB2312" w:cs="仿宋_GB2312" w:eastAsia="仿宋_GB2312"/>
                      <w:sz w:val="24"/>
                    </w:rPr>
                    <w:t>压缩格式：</w:t>
                  </w:r>
                  <w:r>
                    <w:rPr>
                      <w:rFonts w:ascii="仿宋_GB2312" w:hAnsi="仿宋_GB2312" w:cs="仿宋_GB2312" w:eastAsia="仿宋_GB2312"/>
                      <w:sz w:val="24"/>
                    </w:rPr>
                    <w:t>H.265/H.264/MJPEG/MPEG4</w:t>
                  </w:r>
                </w:p>
                <w:p>
                  <w:pPr>
                    <w:pStyle w:val="null3"/>
                    <w:ind w:firstLine="120"/>
                    <w:jc w:val="left"/>
                  </w:pPr>
                  <w:r>
                    <w:rPr>
                      <w:rFonts w:ascii="仿宋_GB2312" w:hAnsi="仿宋_GB2312" w:cs="仿宋_GB2312" w:eastAsia="仿宋_GB2312"/>
                      <w:sz w:val="24"/>
                    </w:rPr>
                    <w:t>9.</w:t>
                  </w:r>
                  <w:r>
                    <w:rPr>
                      <w:rFonts w:ascii="仿宋_GB2312" w:hAnsi="仿宋_GB2312" w:cs="仿宋_GB2312" w:eastAsia="仿宋_GB2312"/>
                      <w:sz w:val="24"/>
                    </w:rPr>
                    <w:t>视频帧率：</w:t>
                  </w:r>
                  <w:r>
                    <w:rPr>
                      <w:rFonts w:ascii="仿宋_GB2312" w:hAnsi="仿宋_GB2312" w:cs="仿宋_GB2312" w:eastAsia="仿宋_GB2312"/>
                      <w:sz w:val="24"/>
                    </w:rPr>
                    <w:t>主码流：</w:t>
                  </w:r>
                  <w:r>
                    <w:rPr>
                      <w:rFonts w:ascii="仿宋_GB2312" w:hAnsi="仿宋_GB2312" w:cs="仿宋_GB2312" w:eastAsia="仿宋_GB2312"/>
                      <w:sz w:val="24"/>
                    </w:rPr>
                    <w:t>50Hz：25fps（2560*1536,1920*1280,1280*720）50Hz：20fps（2560*1920）</w:t>
                  </w:r>
                  <w:r>
                    <w:rPr>
                      <w:rFonts w:ascii="仿宋_GB2312" w:hAnsi="仿宋_GB2312" w:cs="仿宋_GB2312" w:eastAsia="仿宋_GB2312"/>
                      <w:sz w:val="24"/>
                    </w:rPr>
                    <w:t>；子码流：</w:t>
                  </w:r>
                  <w:r>
                    <w:rPr>
                      <w:rFonts w:ascii="仿宋_GB2312" w:hAnsi="仿宋_GB2312" w:cs="仿宋_GB2312" w:eastAsia="仿宋_GB2312"/>
                      <w:sz w:val="24"/>
                    </w:rPr>
                    <w:t>50Hz：25fps（704*576,640*480,352*288）</w:t>
                  </w:r>
                </w:p>
                <w:p>
                  <w:pPr>
                    <w:pStyle w:val="null3"/>
                    <w:ind w:firstLine="120"/>
                    <w:jc w:val="left"/>
                  </w:pPr>
                  <w:r>
                    <w:rPr>
                      <w:rFonts w:ascii="仿宋_GB2312" w:hAnsi="仿宋_GB2312" w:cs="仿宋_GB2312" w:eastAsia="仿宋_GB2312"/>
                      <w:sz w:val="24"/>
                    </w:rPr>
                    <w:t>10.</w:t>
                  </w:r>
                  <w:r>
                    <w:rPr>
                      <w:rFonts w:ascii="仿宋_GB2312" w:hAnsi="仿宋_GB2312" w:cs="仿宋_GB2312" w:eastAsia="仿宋_GB2312"/>
                      <w:sz w:val="24"/>
                    </w:rPr>
                    <w:t>网络接口：</w:t>
                  </w:r>
                  <w:r>
                    <w:rPr>
                      <w:rFonts w:ascii="仿宋_GB2312" w:hAnsi="仿宋_GB2312" w:cs="仿宋_GB2312" w:eastAsia="仿宋_GB2312"/>
                      <w:sz w:val="24"/>
                    </w:rPr>
                    <w:t>≥1个 RJ45 10M/100M 自适应以太网口</w:t>
                  </w:r>
                </w:p>
                <w:p>
                  <w:pPr>
                    <w:pStyle w:val="null3"/>
                    <w:ind w:firstLine="120"/>
                    <w:jc w:val="left"/>
                  </w:pPr>
                  <w:r>
                    <w:rPr>
                      <w:rFonts w:ascii="仿宋_GB2312" w:hAnsi="仿宋_GB2312" w:cs="仿宋_GB2312" w:eastAsia="仿宋_GB2312"/>
                      <w:sz w:val="24"/>
                    </w:rPr>
                    <w:t>11.</w:t>
                  </w:r>
                  <w:r>
                    <w:rPr>
                      <w:rFonts w:ascii="仿宋_GB2312" w:hAnsi="仿宋_GB2312" w:cs="仿宋_GB2312" w:eastAsia="仿宋_GB2312"/>
                      <w:sz w:val="24"/>
                    </w:rPr>
                    <w:t>网络协议：</w:t>
                  </w:r>
                  <w:r>
                    <w:rPr>
                      <w:rFonts w:ascii="仿宋_GB2312" w:hAnsi="仿宋_GB2312" w:cs="仿宋_GB2312" w:eastAsia="仿宋_GB2312"/>
                      <w:sz w:val="24"/>
                    </w:rPr>
                    <w:t>TCP/IP、ICMP、HTTP、HTTPS、FTP、DHCP、DNS、DDNS、RTP、RTSP、RTCP、PPPoE、NTP、UPnP、SMTP、SNMP、IGMP、802.1X、QoS、IPV6、Bonjour</w:t>
                  </w:r>
                </w:p>
                <w:p>
                  <w:pPr>
                    <w:pStyle w:val="null3"/>
                    <w:ind w:firstLine="120"/>
                    <w:jc w:val="left"/>
                  </w:pPr>
                  <w:r>
                    <w:rPr>
                      <w:rFonts w:ascii="仿宋_GB2312" w:hAnsi="仿宋_GB2312" w:cs="仿宋_GB2312" w:eastAsia="仿宋_GB2312"/>
                      <w:sz w:val="24"/>
                    </w:rPr>
                    <w:t>12.</w:t>
                  </w:r>
                  <w:r>
                    <w:rPr>
                      <w:rFonts w:ascii="仿宋_GB2312" w:hAnsi="仿宋_GB2312" w:cs="仿宋_GB2312" w:eastAsia="仿宋_GB2312"/>
                      <w:sz w:val="24"/>
                    </w:rPr>
                    <w:t>防护等级：</w:t>
                  </w:r>
                  <w:r>
                    <w:rPr>
                      <w:rFonts w:ascii="仿宋_GB2312" w:hAnsi="仿宋_GB2312" w:cs="仿宋_GB2312" w:eastAsia="仿宋_GB2312"/>
                      <w:sz w:val="24"/>
                    </w:rPr>
                    <w:t>≥IP67</w:t>
                  </w:r>
                </w:p>
                <w:p>
                  <w:pPr>
                    <w:pStyle w:val="null3"/>
                    <w:ind w:firstLine="120"/>
                    <w:jc w:val="left"/>
                  </w:pPr>
                  <w:r>
                    <w:rPr>
                      <w:rFonts w:ascii="仿宋_GB2312" w:hAnsi="仿宋_GB2312" w:cs="仿宋_GB2312" w:eastAsia="仿宋_GB2312"/>
                      <w:sz w:val="24"/>
                    </w:rPr>
                    <w:t>13.</w:t>
                  </w:r>
                  <w:r>
                    <w:rPr>
                      <w:rFonts w:ascii="仿宋_GB2312" w:hAnsi="仿宋_GB2312" w:cs="仿宋_GB2312" w:eastAsia="仿宋_GB2312"/>
                      <w:sz w:val="24"/>
                    </w:rPr>
                    <w:t>环境温度：</w:t>
                  </w:r>
                  <w:r>
                    <w:rPr>
                      <w:rFonts w:ascii="仿宋_GB2312" w:hAnsi="仿宋_GB2312" w:cs="仿宋_GB2312" w:eastAsia="仿宋_GB2312"/>
                      <w:sz w:val="24"/>
                    </w:rPr>
                    <w:t>-30℃~60℃</w:t>
                  </w:r>
                </w:p>
                <w:p>
                  <w:pPr>
                    <w:pStyle w:val="null3"/>
                    <w:ind w:firstLine="120"/>
                    <w:jc w:val="left"/>
                  </w:pPr>
                  <w:r>
                    <w:rPr>
                      <w:rFonts w:ascii="仿宋_GB2312" w:hAnsi="仿宋_GB2312" w:cs="仿宋_GB2312" w:eastAsia="仿宋_GB2312"/>
                      <w:sz w:val="24"/>
                    </w:rPr>
                    <w:t>14.</w:t>
                  </w:r>
                  <w:r>
                    <w:rPr>
                      <w:rFonts w:ascii="仿宋_GB2312" w:hAnsi="仿宋_GB2312" w:cs="仿宋_GB2312" w:eastAsia="仿宋_GB2312"/>
                      <w:sz w:val="24"/>
                    </w:rPr>
                    <w:t>环境湿度：小于</w:t>
                  </w:r>
                  <w:r>
                    <w:rPr>
                      <w:rFonts w:ascii="仿宋_GB2312" w:hAnsi="仿宋_GB2312" w:cs="仿宋_GB2312" w:eastAsia="仿宋_GB2312"/>
                      <w:sz w:val="24"/>
                    </w:rPr>
                    <w:t>95%（无凝结）</w:t>
                  </w:r>
                </w:p>
                <w:p>
                  <w:pPr>
                    <w:pStyle w:val="null3"/>
                    <w:ind w:firstLine="120"/>
                    <w:jc w:val="left"/>
                  </w:pPr>
                  <w:r>
                    <w:rPr>
                      <w:rFonts w:ascii="仿宋_GB2312" w:hAnsi="仿宋_GB2312" w:cs="仿宋_GB2312" w:eastAsia="仿宋_GB2312"/>
                      <w:sz w:val="24"/>
                    </w:rPr>
                    <w:t>15.</w:t>
                  </w:r>
                  <w:r>
                    <w:rPr>
                      <w:rFonts w:ascii="仿宋_GB2312" w:hAnsi="仿宋_GB2312" w:cs="仿宋_GB2312" w:eastAsia="仿宋_GB2312"/>
                      <w:sz w:val="24"/>
                    </w:rPr>
                    <w:t>夜转换模式：</w:t>
                  </w:r>
                  <w:r>
                    <w:rPr>
                      <w:rFonts w:ascii="仿宋_GB2312" w:hAnsi="仿宋_GB2312" w:cs="仿宋_GB2312" w:eastAsia="仿宋_GB2312"/>
                      <w:sz w:val="24"/>
                    </w:rPr>
                    <w:t>ICR红外滤片式</w:t>
                  </w:r>
                </w:p>
                <w:p>
                  <w:pPr>
                    <w:pStyle w:val="null3"/>
                    <w:ind w:firstLine="120"/>
                    <w:jc w:val="both"/>
                  </w:pPr>
                  <w:r>
                    <w:rPr>
                      <w:rFonts w:ascii="仿宋_GB2312" w:hAnsi="仿宋_GB2312" w:cs="仿宋_GB2312" w:eastAsia="仿宋_GB2312"/>
                      <w:sz w:val="24"/>
                    </w:rPr>
                    <w:t>16.</w:t>
                  </w:r>
                  <w:r>
                    <w:rPr>
                      <w:rFonts w:ascii="仿宋_GB2312" w:hAnsi="仿宋_GB2312" w:cs="仿宋_GB2312" w:eastAsia="仿宋_GB2312"/>
                      <w:sz w:val="24"/>
                    </w:rPr>
                    <w:t>动态范围：</w:t>
                  </w:r>
                  <w:r>
                    <w:rPr>
                      <w:rFonts w:ascii="仿宋_GB2312" w:hAnsi="仿宋_GB2312" w:cs="仿宋_GB2312" w:eastAsia="仿宋_GB2312"/>
                      <w:sz w:val="24"/>
                    </w:rPr>
                    <w:t>120dB</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使用满一年无质量问题后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1.凡本项目中涉及有关内容需具备国家强制性要求的资质单位进行实施的，如成交单位不具备相关资质，则由成交单位聘请满足国家强制性规定资质要求的单位进行实施，并由中标单位承担全部责任。 2.本项目核心产品：智慧公寓管理平台。 3.本项目因陕西省政府采购专家评标系统不支持线上演示，供应商需在开标当天派一位演示人员在现场进行演示。 各供应商演示时间共计不得超过20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因素等问题，如在开标现场因投标人自身问题而造成的演示停滞、无法演示等情况，由供应商自行承担相关不利风险。未提供演示或开标现场因投标人自身原因无法演示的，将视为未演示，对本条演示内容进行相应扣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满足招标文件技术指标的得15分，技术指标标注“▲”号的技术指标不满足招标文件要求，每项扣1.5分；未标注“▲”号的技术指标每负偏离一项扣1分，扣完为止。 备注： 1.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演示内容</w:t>
            </w:r>
          </w:p>
        </w:tc>
        <w:tc>
          <w:tcPr>
            <w:tcW w:type="dxa" w:w="2492"/>
          </w:tcPr>
          <w:p>
            <w:pPr>
              <w:pStyle w:val="null3"/>
            </w:pPr>
            <w:r>
              <w:rPr>
                <w:rFonts w:ascii="仿宋_GB2312" w:hAnsi="仿宋_GB2312" w:cs="仿宋_GB2312" w:eastAsia="仿宋_GB2312"/>
              </w:rPr>
              <w:t>演示内容《第三章、招标项目技术、服务、商务及其他要求》技术参数与性能指标中需要提供现场演示的供应商需进行演示。 演示需使用真实环境系统演示，满足招标文件演示内容的得15分，演示内容每负偏离一项扣1分，扣完为止。 使用ppt，图片，视频或其他非真实系统演示不得分。 注：各供应商演示时间共计不得超过20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因素等问题，如在开标现场因投标人自身问题而造成的演示停滞、无法演示等情况，由供应商自行承担相关不利风险。未提供演示或开标现场因投标人自身原因无法演示的，将视为为演示，对本条演示内容进行相应扣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提供所投产品（核心产品）合法来源渠道证明文件（销售协议或代理协议等相关证明资料），证明材料完整，链条清晰，计5分，证明材料不完整或未提供的不计分。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供货方案针对上述内容有详细的说明，内容完整合理可行，与项目实际需求完全适配，完全满足采购人需求的得4.1-5分； 供货方案内容包含上述内容，有明确的制定方案，但描述简略且缺少关键点及重要内容的得2.1-4分；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安装、调试方案针对上述内容有详细的说明，内容完整合理可行，与项目实际需求完全适配，完全满足采购人需求的得4.1-5分； 安装、调试方案内容包含上述内容，有明确的制定方案，但描述简略且缺少关键点及重要内容的得2.1-4分；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应急方案针对上述内容有详细的说明，内容完整合理可行，与项目实际需求完全适配，完全满足采购人需求的得4.1-5分； 应急方案内容包含上述内容，有明确的制定方案，但描述简略且缺少关键点及重要内容的得2.1-4分；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售后服务方案针对上述内容有详细的说明，内容完整合理可行，与项目实际需求完全适配，完全满足采购人需求的得4.1-5分； 售后服务方案内容包含上述内容，有明确的制定方案，但描述简略且缺少关键点及重要内容的得2.1-4分； 售后服务方案内容有缺漏，内容阐述缺乏主次，与本次服务要求适配度差的得0-2分；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