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4A6A4">
      <w:pPr>
        <w:pStyle w:val="6"/>
        <w:spacing w:line="360" w:lineRule="auto"/>
        <w:jc w:val="center"/>
        <w:outlineLvl w:val="1"/>
        <w:rPr>
          <w:rFonts w:hint="default"/>
        </w:rPr>
      </w:pPr>
      <w:r>
        <w:rPr>
          <w:b/>
          <w:sz w:val="36"/>
        </w:rPr>
        <w:t>拟签订合同文本</w:t>
      </w:r>
    </w:p>
    <w:p w14:paraId="5009BFEA">
      <w:pPr>
        <w:spacing w:line="500" w:lineRule="exact"/>
        <w:jc w:val="center"/>
        <w:rPr>
          <w:b/>
          <w:sz w:val="32"/>
        </w:rPr>
      </w:pPr>
      <w:r>
        <w:rPr>
          <w:rFonts w:hint="eastAsia"/>
          <w:b/>
          <w:bCs/>
          <w:sz w:val="24"/>
        </w:rPr>
        <w:t>（仅供参考）</w:t>
      </w:r>
    </w:p>
    <w:p w14:paraId="211441C9">
      <w:pPr>
        <w:spacing w:line="500" w:lineRule="exact"/>
        <w:ind w:firstLine="720" w:firstLineChars="300"/>
        <w:rPr>
          <w:rFonts w:hint="eastAsia" w:ascii="宋体" w:hAnsi="宋体"/>
          <w:sz w:val="24"/>
        </w:rPr>
      </w:pP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w:t>
      </w:r>
      <w:r>
        <w:rPr>
          <w:rFonts w:hint="eastAsia" w:ascii="宋体" w:hAnsi="宋体"/>
          <w:sz w:val="24"/>
          <w:u w:val="single"/>
          <w:lang w:val="en-US" w:eastAsia="zh-CN"/>
        </w:rPr>
        <w:t>有限</w:t>
      </w:r>
      <w:r>
        <w:rPr>
          <w:rFonts w:hint="eastAsia" w:ascii="宋体" w:hAnsi="宋体"/>
          <w:sz w:val="24"/>
          <w:u w:val="single"/>
        </w:rPr>
        <w:t>公司</w:t>
      </w:r>
      <w:r>
        <w:rPr>
          <w:rFonts w:hint="eastAsia" w:ascii="宋体" w:hAnsi="宋体"/>
          <w:sz w:val="24"/>
        </w:rPr>
        <w:t>组织采购</w:t>
      </w:r>
      <w:bookmarkStart w:id="0" w:name="_GoBack"/>
      <w:bookmarkEnd w:id="0"/>
      <w:r>
        <w:rPr>
          <w:rFonts w:hint="eastAsia" w:ascii="宋体" w:hAnsi="宋体"/>
          <w:sz w:val="24"/>
        </w:rPr>
        <w:t>，选定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(以下简称乙方）为该项目成交供应商。依据《中华人民共和国民法典》和参照《中华人民共和国政府采购法》，经甲、乙双方共同协商，按下述条款和条件签署本合同。</w:t>
      </w:r>
    </w:p>
    <w:p w14:paraId="212C8454">
      <w:pPr>
        <w:spacing w:line="500" w:lineRule="exact"/>
        <w:ind w:firstLine="241"/>
        <w:jc w:val="left"/>
        <w:rPr>
          <w:rFonts w:hint="eastAsia" w:ascii="宋体" w:hAnsi="宋体"/>
          <w:b/>
          <w:sz w:val="24"/>
        </w:rPr>
      </w:pPr>
      <w:r>
        <w:rPr>
          <w:rFonts w:hint="eastAsia" w:ascii="宋体" w:hAnsi="宋体"/>
          <w:b/>
          <w:sz w:val="24"/>
        </w:rPr>
        <w:t>一、合同内容</w:t>
      </w:r>
    </w:p>
    <w:p w14:paraId="43DD48DB">
      <w:pPr>
        <w:spacing w:line="500" w:lineRule="exact"/>
        <w:ind w:firstLine="480" w:firstLineChars="200"/>
        <w:jc w:val="left"/>
        <w:rPr>
          <w:rFonts w:hint="eastAsia" w:ascii="宋体" w:hAnsi="宋体"/>
          <w:sz w:val="24"/>
        </w:rPr>
      </w:pPr>
      <w:r>
        <w:rPr>
          <w:rFonts w:hint="eastAsia" w:ascii="宋体" w:hAnsi="宋体"/>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1B40D832">
      <w:pPr>
        <w:spacing w:line="500" w:lineRule="exact"/>
        <w:ind w:firstLine="241"/>
        <w:jc w:val="left"/>
        <w:rPr>
          <w:rFonts w:hint="eastAsia" w:ascii="宋体" w:hAnsi="宋体"/>
          <w:b/>
          <w:sz w:val="24"/>
        </w:rPr>
      </w:pPr>
      <w:r>
        <w:rPr>
          <w:rFonts w:hint="eastAsia" w:ascii="宋体" w:hAnsi="宋体"/>
          <w:b/>
          <w:sz w:val="24"/>
        </w:rPr>
        <w:t>二、合同价格</w:t>
      </w:r>
    </w:p>
    <w:p w14:paraId="21B2B974">
      <w:pPr>
        <w:spacing w:line="500" w:lineRule="exact"/>
        <w:ind w:left="420" w:leftChars="200"/>
        <w:jc w:val="left"/>
        <w:rPr>
          <w:rFonts w:hint="eastAsia" w:ascii="宋体" w:hAnsi="宋体"/>
          <w:sz w:val="24"/>
        </w:rPr>
      </w:pPr>
      <w:r>
        <w:rPr>
          <w:rFonts w:hint="eastAsia" w:ascii="宋体" w:hAnsi="宋体"/>
          <w:sz w:val="24"/>
        </w:rPr>
        <w:t>合同价格：</w:t>
      </w:r>
      <w:r>
        <w:rPr>
          <w:rFonts w:hint="eastAsia" w:ascii="宋体" w:hAnsi="宋体"/>
          <w:sz w:val="24"/>
          <w:u w:val="single"/>
        </w:rPr>
        <w:t xml:space="preserve">人民币       元整（¥         元） </w:t>
      </w:r>
    </w:p>
    <w:p w14:paraId="60814EF6">
      <w:pPr>
        <w:spacing w:line="500" w:lineRule="exact"/>
        <w:jc w:val="left"/>
        <w:rPr>
          <w:rFonts w:hint="eastAsia" w:ascii="宋体" w:hAnsi="宋体"/>
          <w:sz w:val="24"/>
        </w:rPr>
      </w:pPr>
      <w:r>
        <w:rPr>
          <w:rFonts w:hint="eastAsia" w:ascii="宋体" w:hAnsi="宋体"/>
          <w:sz w:val="24"/>
        </w:rPr>
        <w:t>说明：</w:t>
      </w:r>
    </w:p>
    <w:p w14:paraId="5BBF1991">
      <w:pPr>
        <w:numPr>
          <w:ilvl w:val="0"/>
          <w:numId w:val="1"/>
        </w:numPr>
        <w:spacing w:line="500" w:lineRule="exact"/>
        <w:ind w:firstLine="480" w:firstLineChars="200"/>
        <w:jc w:val="left"/>
        <w:rPr>
          <w:rFonts w:hint="eastAsia" w:ascii="宋体" w:hAnsi="宋体"/>
          <w:sz w:val="24"/>
        </w:rPr>
      </w:pPr>
      <w:r>
        <w:rPr>
          <w:rStyle w:val="7"/>
          <w:color w:val="000000"/>
          <w:sz w:val="24"/>
        </w:rPr>
        <w:t>合同</w:t>
      </w:r>
      <w:r>
        <w:rPr>
          <w:rStyle w:val="7"/>
          <w:rFonts w:hint="eastAsia"/>
          <w:color w:val="000000"/>
          <w:sz w:val="24"/>
        </w:rPr>
        <w:t>价格</w:t>
      </w:r>
      <w:r>
        <w:rPr>
          <w:rStyle w:val="7"/>
          <w:color w:val="000000"/>
          <w:sz w:val="24"/>
        </w:rPr>
        <w:t>包含项目报价、其他费用及应缴纳的全部税款等费用。</w:t>
      </w:r>
    </w:p>
    <w:p w14:paraId="4D44C696">
      <w:pPr>
        <w:numPr>
          <w:ilvl w:val="0"/>
          <w:numId w:val="1"/>
        </w:numPr>
        <w:spacing w:line="500" w:lineRule="exact"/>
        <w:ind w:firstLine="480" w:firstLineChars="200"/>
        <w:jc w:val="left"/>
        <w:rPr>
          <w:rFonts w:hint="eastAsia" w:ascii="宋体" w:hAnsi="宋体"/>
          <w:sz w:val="24"/>
        </w:rPr>
      </w:pPr>
      <w:r>
        <w:rPr>
          <w:rFonts w:hint="eastAsia" w:ascii="宋体" w:hAnsi="宋体"/>
          <w:color w:val="000000"/>
          <w:sz w:val="24"/>
        </w:rPr>
        <w:t>合同价格一次包死，不受市场价格变化的影响，并作为结算的唯一依据。</w:t>
      </w:r>
    </w:p>
    <w:p w14:paraId="62834C72">
      <w:pPr>
        <w:spacing w:line="500" w:lineRule="exact"/>
        <w:ind w:firstLine="241"/>
        <w:jc w:val="left"/>
        <w:rPr>
          <w:rFonts w:hint="eastAsia" w:ascii="宋体" w:hAnsi="宋体"/>
          <w:b/>
          <w:sz w:val="24"/>
        </w:rPr>
      </w:pPr>
      <w:r>
        <w:rPr>
          <w:rFonts w:hint="eastAsia" w:ascii="宋体" w:hAnsi="宋体"/>
          <w:b/>
          <w:sz w:val="24"/>
        </w:rPr>
        <w:t>三、合同款项支付</w:t>
      </w:r>
    </w:p>
    <w:p w14:paraId="513B76B0">
      <w:pPr>
        <w:pStyle w:val="6"/>
        <w:spacing w:line="360" w:lineRule="auto"/>
        <w:ind w:firstLine="480" w:firstLineChars="200"/>
        <w:rPr>
          <w:rFonts w:ascii="宋体" w:hAnsi="宋体" w:eastAsia="宋体" w:cs="宋体"/>
          <w:sz w:val="24"/>
          <w:szCs w:val="24"/>
          <w:highlight w:val="none"/>
          <w:lang w:eastAsia="zh-CN"/>
        </w:rPr>
      </w:pPr>
      <w:r>
        <w:rPr>
          <w:rFonts w:ascii="宋体" w:hAnsi="宋体" w:eastAsia="宋体" w:cs="宋体"/>
          <w:sz w:val="24"/>
          <w:szCs w:val="24"/>
          <w:highlight w:val="none"/>
        </w:rPr>
        <w:t>付款条件说明：</w:t>
      </w:r>
      <w:r>
        <w:rPr>
          <w:rFonts w:ascii="宋体" w:hAnsi="宋体" w:eastAsia="宋体" w:cs="宋体"/>
          <w:sz w:val="24"/>
          <w:szCs w:val="24"/>
          <w:highlight w:val="none"/>
          <w:u w:val="single"/>
          <w:lang w:eastAsia="zh-CN"/>
        </w:rPr>
        <w:t xml:space="preserve">经采购人验收合格 </w:t>
      </w:r>
      <w:r>
        <w:rPr>
          <w:rFonts w:ascii="宋体" w:hAnsi="宋体" w:eastAsia="宋体" w:cs="宋体"/>
          <w:sz w:val="24"/>
          <w:szCs w:val="24"/>
          <w:highlight w:val="none"/>
        </w:rPr>
        <w:t>，达到付款条件起</w:t>
      </w:r>
      <w:r>
        <w:rPr>
          <w:rFonts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30</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rPr>
        <w:t>日内，支付合同总金额的</w:t>
      </w:r>
      <w:r>
        <w:rPr>
          <w:rFonts w:ascii="宋体" w:hAnsi="宋体" w:eastAsia="宋体" w:cs="宋体"/>
          <w:sz w:val="24"/>
          <w:szCs w:val="24"/>
          <w:highlight w:val="none"/>
          <w:u w:val="single"/>
          <w:lang w:eastAsia="zh-CN"/>
        </w:rPr>
        <w:t xml:space="preserve"> 100 </w:t>
      </w:r>
      <w:r>
        <w:rPr>
          <w:rFonts w:ascii="宋体" w:hAnsi="宋体" w:eastAsia="宋体" w:cs="宋体"/>
          <w:sz w:val="24"/>
          <w:szCs w:val="24"/>
          <w:highlight w:val="none"/>
        </w:rPr>
        <w:t>%。</w:t>
      </w:r>
    </w:p>
    <w:p w14:paraId="491F3BE8">
      <w:pPr>
        <w:spacing w:line="500" w:lineRule="exact"/>
        <w:ind w:firstLine="241"/>
        <w:jc w:val="left"/>
        <w:rPr>
          <w:rFonts w:hint="eastAsia" w:ascii="宋体" w:hAnsi="宋体"/>
          <w:b/>
          <w:sz w:val="24"/>
        </w:rPr>
      </w:pPr>
      <w:r>
        <w:rPr>
          <w:rFonts w:hint="eastAsia" w:ascii="宋体" w:hAnsi="宋体"/>
          <w:b/>
          <w:sz w:val="24"/>
        </w:rPr>
        <w:t>四、交货条件</w:t>
      </w:r>
    </w:p>
    <w:p w14:paraId="4E4A1211">
      <w:pPr>
        <w:spacing w:line="500" w:lineRule="exact"/>
        <w:ind w:firstLine="480" w:firstLineChars="200"/>
        <w:jc w:val="left"/>
        <w:rPr>
          <w:rFonts w:hint="eastAsia" w:ascii="宋体" w:hAnsi="宋体"/>
          <w:sz w:val="24"/>
        </w:rPr>
      </w:pPr>
      <w:r>
        <w:rPr>
          <w:rFonts w:hint="eastAsia" w:ascii="宋体" w:hAnsi="宋体"/>
          <w:sz w:val="24"/>
        </w:rPr>
        <w:t>（一）交货地点：陕西能源职业技术学院指定地点</w:t>
      </w:r>
      <w:r>
        <w:rPr>
          <w:rFonts w:hint="eastAsia" w:hAnsi="宋体"/>
          <w:sz w:val="24"/>
        </w:rPr>
        <w:t>。</w:t>
      </w:r>
    </w:p>
    <w:p w14:paraId="0AA3E767">
      <w:pPr>
        <w:spacing w:line="500" w:lineRule="exact"/>
        <w:ind w:firstLine="480" w:firstLineChars="200"/>
        <w:jc w:val="left"/>
        <w:rPr>
          <w:rFonts w:hint="eastAsia" w:ascii="宋体" w:hAnsi="宋体" w:cs="Helvetica"/>
          <w:kern w:val="0"/>
          <w:sz w:val="24"/>
        </w:rPr>
      </w:pPr>
      <w:r>
        <w:rPr>
          <w:rFonts w:hint="eastAsia" w:ascii="宋体" w:hAnsi="宋体"/>
          <w:sz w:val="24"/>
        </w:rPr>
        <w:t>（二）交货期：</w:t>
      </w:r>
      <w:r>
        <w:rPr>
          <w:rFonts w:hint="eastAsia" w:ascii="宋体" w:hAnsi="宋体"/>
          <w:sz w:val="24"/>
          <w:lang w:eastAsia="zh-CN"/>
        </w:rPr>
        <w:t>合同签订后60日内</w:t>
      </w:r>
      <w:r>
        <w:rPr>
          <w:rFonts w:hint="eastAsia" w:ascii="宋体" w:hAnsi="宋体"/>
          <w:sz w:val="24"/>
        </w:rPr>
        <w:t>。</w:t>
      </w:r>
    </w:p>
    <w:p w14:paraId="4CF109FF">
      <w:pPr>
        <w:spacing w:line="500" w:lineRule="exact"/>
        <w:ind w:firstLine="480" w:firstLineChars="200"/>
        <w:jc w:val="left"/>
        <w:rPr>
          <w:rFonts w:hint="eastAsia" w:ascii="宋体" w:hAnsi="宋体"/>
          <w:sz w:val="24"/>
        </w:rPr>
      </w:pPr>
      <w:r>
        <w:rPr>
          <w:rFonts w:hint="eastAsia" w:ascii="宋体" w:hAnsi="宋体"/>
          <w:sz w:val="24"/>
        </w:rPr>
        <w:t>（三）质保期：</w:t>
      </w:r>
      <w:r>
        <w:rPr>
          <w:rFonts w:hint="eastAsia" w:ascii="宋体" w:hAnsi="宋体"/>
          <w:sz w:val="24"/>
          <w:lang w:eastAsia="zh-CN"/>
        </w:rPr>
        <w:t>5年。</w:t>
      </w:r>
    </w:p>
    <w:p w14:paraId="56196296">
      <w:pPr>
        <w:spacing w:line="500" w:lineRule="exact"/>
        <w:ind w:firstLine="241"/>
        <w:jc w:val="left"/>
        <w:rPr>
          <w:rFonts w:hint="eastAsia" w:ascii="宋体" w:hAnsi="宋体"/>
          <w:b/>
          <w:sz w:val="24"/>
        </w:rPr>
      </w:pPr>
      <w:r>
        <w:rPr>
          <w:rFonts w:hint="eastAsia" w:ascii="宋体" w:hAnsi="宋体"/>
          <w:b/>
          <w:sz w:val="24"/>
        </w:rPr>
        <w:t>五、包装运输</w:t>
      </w:r>
    </w:p>
    <w:p w14:paraId="26E8045D">
      <w:pPr>
        <w:spacing w:line="500" w:lineRule="exact"/>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2DFC1E88">
      <w:pPr>
        <w:spacing w:line="500" w:lineRule="exact"/>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3C2C0A78">
      <w:pPr>
        <w:spacing w:line="500" w:lineRule="exact"/>
        <w:ind w:firstLine="241"/>
        <w:jc w:val="left"/>
        <w:rPr>
          <w:rFonts w:hint="eastAsia" w:ascii="宋体" w:hAnsi="宋体"/>
          <w:b/>
          <w:sz w:val="24"/>
        </w:rPr>
      </w:pPr>
      <w:r>
        <w:rPr>
          <w:rFonts w:hint="eastAsia" w:ascii="宋体" w:hAnsi="宋体"/>
          <w:b/>
          <w:sz w:val="24"/>
        </w:rPr>
        <w:t>六、质量保证</w:t>
      </w:r>
    </w:p>
    <w:p w14:paraId="009A66E1">
      <w:pPr>
        <w:spacing w:line="500" w:lineRule="exact"/>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3E696B94">
      <w:pPr>
        <w:spacing w:line="500" w:lineRule="exact"/>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6D50DC30">
      <w:pPr>
        <w:spacing w:line="500" w:lineRule="exact"/>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521C176C">
      <w:pPr>
        <w:spacing w:line="500" w:lineRule="exact"/>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1ABB58FD">
      <w:pPr>
        <w:spacing w:line="500" w:lineRule="exact"/>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205191B7">
      <w:pPr>
        <w:spacing w:line="500" w:lineRule="exact"/>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744FEEF9">
      <w:pPr>
        <w:spacing w:line="500" w:lineRule="exact"/>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398FA9F6">
      <w:pPr>
        <w:spacing w:line="500" w:lineRule="exact"/>
        <w:ind w:firstLine="241"/>
        <w:jc w:val="left"/>
        <w:rPr>
          <w:rFonts w:hint="eastAsia" w:ascii="宋体" w:hAnsi="宋体"/>
          <w:b/>
          <w:sz w:val="24"/>
        </w:rPr>
      </w:pPr>
      <w:r>
        <w:rPr>
          <w:rFonts w:hint="eastAsia" w:ascii="宋体" w:hAnsi="宋体"/>
          <w:b/>
          <w:sz w:val="24"/>
        </w:rPr>
        <w:t>七、技术规格及标准。（详见附件2）</w:t>
      </w:r>
    </w:p>
    <w:p w14:paraId="57782499">
      <w:pPr>
        <w:spacing w:line="500" w:lineRule="exact"/>
        <w:ind w:firstLine="241"/>
        <w:jc w:val="left"/>
        <w:rPr>
          <w:rFonts w:hint="eastAsia" w:ascii="宋体" w:hAnsi="宋体"/>
          <w:b/>
          <w:sz w:val="24"/>
        </w:rPr>
      </w:pPr>
      <w:r>
        <w:rPr>
          <w:rFonts w:hint="eastAsia" w:ascii="宋体" w:hAnsi="宋体"/>
          <w:b/>
          <w:sz w:val="24"/>
        </w:rPr>
        <w:t>八、配置清单。（详见附件3）</w:t>
      </w:r>
    </w:p>
    <w:p w14:paraId="3720E071">
      <w:pPr>
        <w:spacing w:line="500" w:lineRule="exact"/>
        <w:ind w:firstLine="241"/>
        <w:jc w:val="left"/>
        <w:rPr>
          <w:rFonts w:hint="eastAsia" w:ascii="宋体" w:hAnsi="宋体"/>
          <w:b/>
          <w:sz w:val="24"/>
        </w:rPr>
      </w:pPr>
      <w:r>
        <w:rPr>
          <w:rFonts w:hint="eastAsia" w:ascii="宋体" w:hAnsi="宋体"/>
          <w:b/>
          <w:sz w:val="24"/>
        </w:rPr>
        <w:t>九、技术服务</w:t>
      </w:r>
    </w:p>
    <w:p w14:paraId="034F273F">
      <w:pPr>
        <w:spacing w:line="500" w:lineRule="exact"/>
        <w:ind w:firstLine="482" w:firstLineChars="200"/>
        <w:jc w:val="left"/>
        <w:rPr>
          <w:rFonts w:hint="eastAsia" w:ascii="宋体" w:hAnsi="宋体"/>
          <w:b/>
          <w:sz w:val="24"/>
        </w:rPr>
      </w:pPr>
      <w:r>
        <w:rPr>
          <w:rFonts w:hint="eastAsia" w:ascii="宋体" w:hAnsi="宋体"/>
          <w:b/>
          <w:sz w:val="24"/>
        </w:rPr>
        <w:t>（一）技术资料：</w:t>
      </w:r>
      <w:r>
        <w:rPr>
          <w:rFonts w:hint="eastAsia" w:ascii="宋体" w:hAnsi="宋体"/>
          <w:sz w:val="24"/>
          <w:u w:val="single"/>
        </w:rPr>
        <w:t xml:space="preserve">         </w:t>
      </w:r>
    </w:p>
    <w:p w14:paraId="0EA14759">
      <w:pPr>
        <w:spacing w:line="500" w:lineRule="exact"/>
        <w:ind w:firstLine="482" w:firstLineChars="200"/>
        <w:jc w:val="left"/>
        <w:rPr>
          <w:rFonts w:hint="eastAsia" w:ascii="宋体" w:hAnsi="宋体"/>
          <w:sz w:val="24"/>
        </w:rPr>
      </w:pPr>
      <w:r>
        <w:rPr>
          <w:rFonts w:hint="eastAsia" w:ascii="宋体" w:hAnsi="宋体"/>
          <w:b/>
          <w:sz w:val="24"/>
        </w:rPr>
        <w:t>（二）服务承诺：</w:t>
      </w:r>
      <w:r>
        <w:rPr>
          <w:rFonts w:hint="eastAsia" w:ascii="宋体" w:hAnsi="宋体"/>
          <w:sz w:val="24"/>
          <w:u w:val="single"/>
        </w:rPr>
        <w:t xml:space="preserve">         </w:t>
      </w:r>
    </w:p>
    <w:p w14:paraId="5C3AE24C">
      <w:pPr>
        <w:spacing w:line="500" w:lineRule="exact"/>
        <w:ind w:firstLine="241"/>
        <w:jc w:val="left"/>
        <w:rPr>
          <w:rFonts w:hint="eastAsia" w:ascii="宋体" w:hAnsi="宋体"/>
          <w:b/>
          <w:sz w:val="24"/>
        </w:rPr>
      </w:pPr>
      <w:r>
        <w:rPr>
          <w:rFonts w:hint="eastAsia" w:ascii="宋体" w:hAnsi="宋体"/>
          <w:b/>
          <w:sz w:val="24"/>
        </w:rPr>
        <w:t>十、违约责任</w:t>
      </w:r>
    </w:p>
    <w:p w14:paraId="5A085A98">
      <w:pPr>
        <w:spacing w:line="500" w:lineRule="exact"/>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0D886305">
      <w:pPr>
        <w:spacing w:line="500" w:lineRule="exact"/>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444B7C93">
      <w:pPr>
        <w:spacing w:line="500" w:lineRule="exact"/>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1EF6F15D">
      <w:pPr>
        <w:spacing w:line="500" w:lineRule="exact"/>
        <w:ind w:firstLine="241"/>
        <w:jc w:val="left"/>
        <w:rPr>
          <w:rFonts w:hint="eastAsia" w:ascii="宋体" w:hAnsi="宋体"/>
          <w:b/>
          <w:sz w:val="24"/>
        </w:rPr>
      </w:pPr>
      <w:r>
        <w:rPr>
          <w:rFonts w:hint="eastAsia" w:ascii="宋体" w:hAnsi="宋体"/>
          <w:b/>
          <w:sz w:val="24"/>
        </w:rPr>
        <w:t>十一、验收</w:t>
      </w:r>
    </w:p>
    <w:p w14:paraId="02964E16">
      <w:pPr>
        <w:spacing w:line="500" w:lineRule="exact"/>
        <w:ind w:firstLine="480" w:firstLineChars="200"/>
        <w:jc w:val="left"/>
        <w:rPr>
          <w:rFonts w:hint="eastAsia" w:ascii="宋体" w:hAnsi="宋体"/>
          <w:sz w:val="24"/>
        </w:rPr>
      </w:pPr>
      <w:r>
        <w:rPr>
          <w:rFonts w:hint="eastAsia" w:ascii="宋体" w:hAnsi="宋体"/>
          <w:sz w:val="24"/>
        </w:rPr>
        <w:t>货物送至采购方指定地点后，由采购方组织使用部门进行现场验收。验收须以合同、招标文件及投标文件、澄清、及国家相应的标准、规范等为依据。</w:t>
      </w:r>
    </w:p>
    <w:p w14:paraId="5B3E588A">
      <w:pPr>
        <w:spacing w:line="500" w:lineRule="exact"/>
        <w:ind w:firstLine="241"/>
        <w:jc w:val="left"/>
        <w:rPr>
          <w:rFonts w:hint="eastAsia" w:ascii="宋体" w:hAnsi="宋体"/>
          <w:b/>
          <w:sz w:val="24"/>
        </w:rPr>
      </w:pPr>
      <w:r>
        <w:rPr>
          <w:rFonts w:hint="eastAsia" w:ascii="宋体" w:hAnsi="宋体"/>
          <w:b/>
          <w:sz w:val="24"/>
        </w:rPr>
        <w:t>十二、其他事项</w:t>
      </w:r>
    </w:p>
    <w:p w14:paraId="01D788F8">
      <w:pPr>
        <w:spacing w:line="500" w:lineRule="exact"/>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44AE4C9D">
      <w:pPr>
        <w:spacing w:line="500" w:lineRule="exact"/>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一份，采购代理机构一份，甲乙双方签字盖章后生效。</w:t>
      </w:r>
    </w:p>
    <w:p w14:paraId="6DBDF78E">
      <w:pPr>
        <w:spacing w:line="500" w:lineRule="exact"/>
        <w:ind w:firstLine="480" w:firstLineChars="200"/>
        <w:jc w:val="left"/>
        <w:rPr>
          <w:rFonts w:hint="eastAsia" w:ascii="宋体" w:hAnsi="宋体"/>
          <w:sz w:val="24"/>
        </w:rPr>
      </w:pPr>
      <w:r>
        <w:rPr>
          <w:rFonts w:hint="eastAsia" w:ascii="宋体" w:hAnsi="宋体"/>
          <w:sz w:val="24"/>
        </w:rPr>
        <w:t>（三）招标文件、投标</w:t>
      </w:r>
      <w:r>
        <w:rPr>
          <w:rFonts w:ascii="宋体" w:hAnsi="宋体"/>
          <w:sz w:val="24"/>
        </w:rPr>
        <w:t>文件</w:t>
      </w:r>
      <w:r>
        <w:rPr>
          <w:rFonts w:hint="eastAsia" w:ascii="宋体" w:hAnsi="宋体"/>
          <w:bCs/>
          <w:sz w:val="24"/>
        </w:rPr>
        <w:t>也是合同的组成部分，合同中未约定的以</w:t>
      </w:r>
      <w:r>
        <w:rPr>
          <w:rFonts w:hint="eastAsia" w:ascii="宋体" w:hAnsi="宋体"/>
          <w:sz w:val="24"/>
        </w:rPr>
        <w:t>招标文件、</w:t>
      </w:r>
      <w:r>
        <w:rPr>
          <w:rFonts w:ascii="宋体" w:hAnsi="宋体"/>
          <w:sz w:val="24"/>
        </w:rPr>
        <w:t>响应文件</w:t>
      </w:r>
      <w:r>
        <w:rPr>
          <w:rFonts w:hint="eastAsia" w:ascii="宋体" w:hAnsi="宋体"/>
          <w:bCs/>
          <w:sz w:val="24"/>
        </w:rPr>
        <w:t xml:space="preserve">为准。 </w:t>
      </w:r>
    </w:p>
    <w:p w14:paraId="2BCEEF3C">
      <w:pPr>
        <w:spacing w:line="500" w:lineRule="exact"/>
        <w:ind w:firstLine="600" w:firstLineChars="250"/>
        <w:jc w:val="left"/>
        <w:rPr>
          <w:rFonts w:hint="eastAsia" w:ascii="宋体" w:hAnsi="宋体"/>
          <w:sz w:val="24"/>
        </w:rPr>
      </w:pPr>
      <w:r>
        <w:rPr>
          <w:rFonts w:hint="eastAsia" w:ascii="宋体" w:hAnsi="宋体"/>
          <w:sz w:val="24"/>
        </w:rPr>
        <w:t xml:space="preserve">合同签订地点：   </w:t>
      </w:r>
    </w:p>
    <w:p w14:paraId="3CBC92F6">
      <w:pPr>
        <w:spacing w:line="500" w:lineRule="exact"/>
        <w:ind w:firstLine="600" w:firstLineChars="250"/>
        <w:jc w:val="left"/>
        <w:rPr>
          <w:rFonts w:hint="eastAsia" w:ascii="宋体" w:hAnsi="宋体"/>
          <w:sz w:val="24"/>
        </w:rPr>
      </w:pPr>
      <w:r>
        <w:rPr>
          <w:rFonts w:hint="eastAsia" w:ascii="宋体" w:hAnsi="宋体"/>
          <w:sz w:val="24"/>
        </w:rPr>
        <w:t>合同签订时间：    年   月    日</w:t>
      </w:r>
    </w:p>
    <w:p w14:paraId="295EA9C1">
      <w:pPr>
        <w:spacing w:line="500" w:lineRule="exact"/>
        <w:jc w:val="left"/>
        <w:rPr>
          <w:rFonts w:hint="eastAsia" w:ascii="宋体" w:hAnsi="宋体"/>
          <w:sz w:val="24"/>
        </w:rPr>
      </w:pPr>
    </w:p>
    <w:p w14:paraId="2FA32868">
      <w:pPr>
        <w:spacing w:line="500" w:lineRule="exact"/>
        <w:jc w:val="left"/>
        <w:rPr>
          <w:rFonts w:hint="eastAsia" w:ascii="宋体" w:hAnsi="宋体"/>
          <w:sz w:val="24"/>
        </w:rPr>
      </w:pPr>
      <w:r>
        <w:rPr>
          <w:rFonts w:hint="eastAsia" w:ascii="宋体" w:hAnsi="宋体"/>
          <w:sz w:val="24"/>
        </w:rPr>
        <w:t>甲    方                           乙    方</w:t>
      </w:r>
    </w:p>
    <w:p w14:paraId="2151E8B6">
      <w:pPr>
        <w:spacing w:line="500" w:lineRule="exact"/>
        <w:jc w:val="left"/>
        <w:rPr>
          <w:rFonts w:hint="eastAsia" w:ascii="宋体" w:hAnsi="宋体"/>
          <w:sz w:val="24"/>
        </w:rPr>
      </w:pPr>
      <w:r>
        <w:rPr>
          <w:rFonts w:hint="eastAsia" w:ascii="宋体" w:hAnsi="宋体"/>
          <w:sz w:val="24"/>
        </w:rPr>
        <w:t xml:space="preserve">单位名称：         </w:t>
      </w:r>
      <w:r>
        <w:tab/>
      </w:r>
      <w:r>
        <w:tab/>
      </w:r>
      <w:r>
        <w:tab/>
      </w:r>
      <w:r>
        <w:tab/>
      </w:r>
      <w:r>
        <w:rPr>
          <w:rFonts w:hint="eastAsia" w:ascii="宋体" w:hAnsi="宋体"/>
          <w:sz w:val="24"/>
        </w:rPr>
        <w:t xml:space="preserve">   单位名称：</w:t>
      </w:r>
    </w:p>
    <w:p w14:paraId="5E595A2B">
      <w:pPr>
        <w:spacing w:line="500" w:lineRule="exact"/>
        <w:jc w:val="left"/>
        <w:rPr>
          <w:rFonts w:hint="eastAsia" w:ascii="宋体" w:hAnsi="宋体"/>
          <w:sz w:val="24"/>
        </w:rPr>
      </w:pPr>
      <w:r>
        <w:rPr>
          <w:rFonts w:hint="eastAsia" w:ascii="宋体" w:hAnsi="宋体"/>
          <w:sz w:val="24"/>
        </w:rPr>
        <w:t xml:space="preserve">地    址：  </w:t>
      </w:r>
      <w:r>
        <w:tab/>
      </w:r>
      <w:r>
        <w:rPr>
          <w:rFonts w:hint="eastAsia" w:ascii="宋体" w:hAnsi="宋体"/>
          <w:sz w:val="24"/>
        </w:rPr>
        <w:t xml:space="preserve">       </w:t>
      </w:r>
      <w:r>
        <w:tab/>
      </w:r>
      <w:r>
        <w:tab/>
      </w:r>
      <w:r>
        <w:tab/>
      </w:r>
      <w:r>
        <w:rPr>
          <w:rFonts w:hint="eastAsia"/>
        </w:rPr>
        <w:t xml:space="preserve">    </w:t>
      </w:r>
      <w:r>
        <w:rPr>
          <w:rFonts w:hint="eastAsia" w:ascii="宋体" w:hAnsi="宋体"/>
          <w:sz w:val="24"/>
        </w:rPr>
        <w:t>地    址：</w:t>
      </w:r>
    </w:p>
    <w:p w14:paraId="24E50B79">
      <w:pPr>
        <w:spacing w:line="500" w:lineRule="exact"/>
        <w:jc w:val="left"/>
        <w:rPr>
          <w:rFonts w:hint="eastAsia" w:ascii="宋体" w:hAnsi="宋体"/>
          <w:sz w:val="24"/>
        </w:rPr>
      </w:pPr>
    </w:p>
    <w:p w14:paraId="01F5F15C">
      <w:pPr>
        <w:spacing w:line="500" w:lineRule="exact"/>
        <w:jc w:val="left"/>
        <w:rPr>
          <w:rFonts w:hint="eastAsia" w:ascii="宋体" w:hAnsi="宋体"/>
          <w:sz w:val="24"/>
        </w:rPr>
      </w:pPr>
      <w:r>
        <w:rPr>
          <w:rFonts w:hint="eastAsia" w:ascii="宋体" w:hAnsi="宋体"/>
          <w:sz w:val="24"/>
        </w:rPr>
        <w:t>法定代表人：                       法定代表人：</w:t>
      </w:r>
    </w:p>
    <w:p w14:paraId="53390613">
      <w:pPr>
        <w:spacing w:line="500" w:lineRule="exact"/>
        <w:jc w:val="left"/>
        <w:rPr>
          <w:rFonts w:hint="eastAsia" w:ascii="宋体" w:hAnsi="宋体"/>
          <w:sz w:val="24"/>
        </w:rPr>
      </w:pPr>
    </w:p>
    <w:p w14:paraId="4DAAF4D3">
      <w:pPr>
        <w:spacing w:line="500" w:lineRule="exact"/>
        <w:jc w:val="left"/>
        <w:rPr>
          <w:rFonts w:hint="eastAsia" w:ascii="宋体" w:hAnsi="宋体"/>
          <w:sz w:val="24"/>
        </w:rPr>
      </w:pPr>
      <w:r>
        <w:rPr>
          <w:rFonts w:hint="eastAsia" w:ascii="宋体" w:hAnsi="宋体"/>
          <w:sz w:val="24"/>
        </w:rPr>
        <w:t xml:space="preserve">联系电话：               </w:t>
      </w:r>
      <w:r>
        <w:tab/>
      </w:r>
      <w:r>
        <w:tab/>
      </w:r>
      <w:r>
        <w:tab/>
      </w:r>
      <w:r>
        <w:rPr>
          <w:rFonts w:hint="eastAsia" w:ascii="宋体" w:hAnsi="宋体"/>
          <w:sz w:val="24"/>
        </w:rPr>
        <w:t>联系电话：</w:t>
      </w:r>
    </w:p>
    <w:p w14:paraId="327F1F0A">
      <w:pPr>
        <w:spacing w:line="500" w:lineRule="exact"/>
        <w:jc w:val="left"/>
        <w:rPr>
          <w:rFonts w:hint="eastAsia" w:ascii="宋体" w:hAnsi="宋体"/>
          <w:sz w:val="24"/>
        </w:rPr>
      </w:pPr>
      <w:r>
        <w:rPr>
          <w:rFonts w:hint="eastAsia" w:ascii="宋体" w:hAnsi="宋体"/>
          <w:sz w:val="24"/>
        </w:rPr>
        <w:t xml:space="preserve">开 户 行：         </w:t>
      </w:r>
      <w:r>
        <w:tab/>
      </w:r>
      <w:r>
        <w:tab/>
      </w:r>
      <w:r>
        <w:tab/>
      </w:r>
      <w:r>
        <w:tab/>
      </w:r>
      <w:r>
        <w:tab/>
      </w:r>
      <w:r>
        <w:rPr>
          <w:rFonts w:hint="eastAsia" w:ascii="宋体" w:hAnsi="宋体"/>
          <w:sz w:val="24"/>
        </w:rPr>
        <w:t>开 户 行：</w:t>
      </w:r>
    </w:p>
    <w:p w14:paraId="51D69B0C">
      <w:pPr>
        <w:spacing w:line="500" w:lineRule="exact"/>
        <w:jc w:val="left"/>
        <w:rPr>
          <w:rFonts w:hint="eastAsia" w:ascii="宋体" w:hAnsi="宋体"/>
          <w:sz w:val="24"/>
        </w:rPr>
      </w:pPr>
      <w:r>
        <w:rPr>
          <w:rFonts w:hint="eastAsia" w:ascii="宋体" w:hAnsi="宋体"/>
          <w:sz w:val="24"/>
        </w:rPr>
        <w:t xml:space="preserve">账    号：             </w:t>
      </w:r>
      <w:r>
        <w:tab/>
      </w:r>
      <w:r>
        <w:tab/>
      </w:r>
      <w:r>
        <w:tab/>
      </w:r>
      <w:r>
        <w:rPr>
          <w:rFonts w:hint="eastAsia" w:ascii="宋体" w:hAnsi="宋体"/>
          <w:sz w:val="24"/>
        </w:rPr>
        <w:t xml:space="preserve"> </w:t>
      </w:r>
      <w:r>
        <w:tab/>
      </w:r>
      <w:r>
        <w:rPr>
          <w:rFonts w:hint="eastAsia" w:ascii="宋体" w:hAnsi="宋体"/>
          <w:sz w:val="24"/>
        </w:rPr>
        <w:t>账    号：</w:t>
      </w:r>
    </w:p>
    <w:p w14:paraId="31070216">
      <w:pPr>
        <w:pStyle w:val="2"/>
        <w:spacing w:line="500" w:lineRule="exact"/>
        <w:rPr>
          <w:rFonts w:hint="eastAsia"/>
          <w:bCs/>
        </w:rPr>
      </w:pPr>
      <w:r>
        <w:tab/>
      </w:r>
      <w:r>
        <w:tab/>
      </w:r>
      <w:r>
        <w:tab/>
      </w:r>
      <w:r>
        <w:tab/>
      </w:r>
      <w:r>
        <w:tab/>
      </w:r>
    </w:p>
    <w:p w14:paraId="74E7E0F4">
      <w:pPr>
        <w:pStyle w:val="2"/>
        <w:rPr>
          <w:rFonts w:hint="eastAsia"/>
        </w:rPr>
      </w:pPr>
      <w:r>
        <w:br w:type="page"/>
      </w:r>
    </w:p>
    <w:p w14:paraId="7EADDE1B">
      <w:pPr>
        <w:spacing w:line="360" w:lineRule="auto"/>
        <w:ind w:firstLine="241"/>
        <w:jc w:val="left"/>
        <w:rPr>
          <w:rFonts w:hint="eastAsia" w:ascii="宋体" w:hAnsi="宋体"/>
          <w:b/>
          <w:bCs/>
          <w:sz w:val="24"/>
        </w:rPr>
      </w:pPr>
      <w:r>
        <w:rPr>
          <w:rFonts w:hint="eastAsia" w:ascii="宋体" w:hAnsi="宋体"/>
          <w:b/>
          <w:bCs/>
          <w:sz w:val="24"/>
        </w:rPr>
        <w:t>附件1 采购内容</w:t>
      </w:r>
    </w:p>
    <w:tbl>
      <w:tblPr>
        <w:tblStyle w:val="4"/>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10132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6F2EC08B">
            <w:pPr>
              <w:tabs>
                <w:tab w:val="left" w:pos="810"/>
              </w:tabs>
              <w:spacing w:line="400" w:lineRule="exact"/>
              <w:jc w:val="center"/>
              <w:rPr>
                <w:rFonts w:hint="eastAsia" w:ascii="宋体" w:hAnsi="宋体"/>
                <w:bCs/>
                <w:sz w:val="24"/>
              </w:rPr>
            </w:pPr>
            <w:r>
              <w:rPr>
                <w:rFonts w:hint="eastAsia" w:ascii="宋体" w:hAnsi="宋体"/>
                <w:bCs/>
                <w:sz w:val="24"/>
              </w:rPr>
              <w:t>序号</w:t>
            </w:r>
          </w:p>
        </w:tc>
        <w:tc>
          <w:tcPr>
            <w:tcW w:w="1224" w:type="dxa"/>
            <w:vAlign w:val="center"/>
          </w:tcPr>
          <w:p w14:paraId="6F9D95BF">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1224" w:type="dxa"/>
            <w:vAlign w:val="center"/>
          </w:tcPr>
          <w:p w14:paraId="0B86A6F8">
            <w:pPr>
              <w:tabs>
                <w:tab w:val="left" w:pos="810"/>
              </w:tabs>
              <w:spacing w:line="400" w:lineRule="exact"/>
              <w:jc w:val="center"/>
              <w:rPr>
                <w:rFonts w:hint="eastAsia" w:ascii="宋体" w:hAnsi="宋体"/>
                <w:bCs/>
                <w:sz w:val="24"/>
              </w:rPr>
            </w:pPr>
            <w:r>
              <w:rPr>
                <w:rFonts w:hint="eastAsia" w:ascii="宋体" w:hAnsi="宋体"/>
                <w:bCs/>
                <w:sz w:val="24"/>
              </w:rPr>
              <w:t>型号</w:t>
            </w:r>
          </w:p>
        </w:tc>
        <w:tc>
          <w:tcPr>
            <w:tcW w:w="1225" w:type="dxa"/>
            <w:vAlign w:val="center"/>
          </w:tcPr>
          <w:p w14:paraId="47C01ED5">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224" w:type="dxa"/>
            <w:vAlign w:val="center"/>
          </w:tcPr>
          <w:p w14:paraId="306BA7B3">
            <w:pPr>
              <w:tabs>
                <w:tab w:val="left" w:pos="810"/>
              </w:tabs>
              <w:spacing w:line="400" w:lineRule="exact"/>
              <w:jc w:val="center"/>
              <w:rPr>
                <w:rFonts w:hint="eastAsia" w:ascii="宋体" w:hAnsi="宋体"/>
                <w:bCs/>
                <w:sz w:val="24"/>
              </w:rPr>
            </w:pPr>
            <w:r>
              <w:rPr>
                <w:rFonts w:hint="eastAsia" w:ascii="宋体" w:hAnsi="宋体"/>
                <w:bCs/>
                <w:sz w:val="24"/>
              </w:rPr>
              <w:t>生产厂家</w:t>
            </w:r>
          </w:p>
        </w:tc>
        <w:tc>
          <w:tcPr>
            <w:tcW w:w="1224" w:type="dxa"/>
            <w:vAlign w:val="center"/>
          </w:tcPr>
          <w:p w14:paraId="2D0D3B18">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1225" w:type="dxa"/>
            <w:vAlign w:val="center"/>
          </w:tcPr>
          <w:p w14:paraId="6FA0E2FB">
            <w:pPr>
              <w:tabs>
                <w:tab w:val="left" w:pos="810"/>
              </w:tabs>
              <w:spacing w:line="400" w:lineRule="exact"/>
              <w:jc w:val="center"/>
              <w:rPr>
                <w:rFonts w:hint="eastAsia" w:ascii="宋体" w:hAnsi="宋体"/>
                <w:bCs/>
                <w:sz w:val="24"/>
              </w:rPr>
            </w:pPr>
            <w:r>
              <w:rPr>
                <w:rFonts w:hint="eastAsia" w:ascii="宋体" w:hAnsi="宋体"/>
                <w:bCs/>
                <w:sz w:val="24"/>
              </w:rPr>
              <w:t>单价</w:t>
            </w:r>
          </w:p>
          <w:p w14:paraId="0A309A2B">
            <w:pPr>
              <w:tabs>
                <w:tab w:val="left" w:pos="810"/>
              </w:tabs>
              <w:spacing w:line="400" w:lineRule="exact"/>
              <w:jc w:val="center"/>
              <w:rPr>
                <w:rFonts w:hint="eastAsia" w:ascii="宋体" w:hAnsi="宋体"/>
                <w:bCs/>
                <w:sz w:val="24"/>
              </w:rPr>
            </w:pPr>
            <w:r>
              <w:rPr>
                <w:rFonts w:hint="eastAsia" w:ascii="宋体" w:hAnsi="宋体"/>
                <w:bCs/>
                <w:sz w:val="24"/>
              </w:rPr>
              <w:t>（元）</w:t>
            </w:r>
          </w:p>
        </w:tc>
        <w:tc>
          <w:tcPr>
            <w:tcW w:w="992" w:type="dxa"/>
            <w:vAlign w:val="center"/>
          </w:tcPr>
          <w:p w14:paraId="05971527">
            <w:pPr>
              <w:tabs>
                <w:tab w:val="left" w:pos="810"/>
              </w:tabs>
              <w:spacing w:line="400" w:lineRule="exact"/>
              <w:jc w:val="center"/>
              <w:rPr>
                <w:rFonts w:hint="eastAsia" w:ascii="宋体" w:hAnsi="宋体"/>
                <w:bCs/>
                <w:sz w:val="24"/>
              </w:rPr>
            </w:pPr>
            <w:r>
              <w:rPr>
                <w:rFonts w:hint="eastAsia" w:ascii="宋体" w:hAnsi="宋体"/>
                <w:bCs/>
                <w:sz w:val="24"/>
              </w:rPr>
              <w:t>备注</w:t>
            </w:r>
          </w:p>
        </w:tc>
      </w:tr>
      <w:tr w14:paraId="2D29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B036358">
            <w:pPr>
              <w:spacing w:line="400" w:lineRule="exact"/>
              <w:jc w:val="center"/>
              <w:rPr>
                <w:rFonts w:hint="eastAsia" w:ascii="宋体" w:hAnsi="宋体"/>
                <w:bCs/>
                <w:sz w:val="24"/>
              </w:rPr>
            </w:pPr>
          </w:p>
        </w:tc>
        <w:tc>
          <w:tcPr>
            <w:tcW w:w="1224" w:type="dxa"/>
            <w:vAlign w:val="center"/>
          </w:tcPr>
          <w:p w14:paraId="5C0711D1">
            <w:pPr>
              <w:spacing w:line="400" w:lineRule="exact"/>
              <w:jc w:val="center"/>
              <w:rPr>
                <w:rFonts w:hint="eastAsia" w:ascii="宋体" w:hAnsi="宋体"/>
                <w:bCs/>
                <w:sz w:val="24"/>
              </w:rPr>
            </w:pPr>
          </w:p>
        </w:tc>
        <w:tc>
          <w:tcPr>
            <w:tcW w:w="1224" w:type="dxa"/>
            <w:vAlign w:val="center"/>
          </w:tcPr>
          <w:p w14:paraId="16435984">
            <w:pPr>
              <w:spacing w:line="400" w:lineRule="exact"/>
              <w:jc w:val="center"/>
              <w:rPr>
                <w:rFonts w:hint="eastAsia" w:ascii="宋体" w:hAnsi="宋体"/>
                <w:bCs/>
                <w:sz w:val="24"/>
              </w:rPr>
            </w:pPr>
          </w:p>
        </w:tc>
        <w:tc>
          <w:tcPr>
            <w:tcW w:w="1225" w:type="dxa"/>
            <w:vAlign w:val="center"/>
          </w:tcPr>
          <w:p w14:paraId="30CDE795">
            <w:pPr>
              <w:spacing w:line="400" w:lineRule="exact"/>
              <w:jc w:val="center"/>
              <w:rPr>
                <w:rFonts w:hint="eastAsia" w:ascii="宋体" w:hAnsi="宋体"/>
                <w:bCs/>
                <w:sz w:val="24"/>
              </w:rPr>
            </w:pPr>
          </w:p>
        </w:tc>
        <w:tc>
          <w:tcPr>
            <w:tcW w:w="1224" w:type="dxa"/>
            <w:vAlign w:val="center"/>
          </w:tcPr>
          <w:p w14:paraId="663A15AB">
            <w:pPr>
              <w:spacing w:line="400" w:lineRule="exact"/>
              <w:jc w:val="center"/>
              <w:rPr>
                <w:rFonts w:hint="eastAsia" w:ascii="宋体" w:hAnsi="宋体"/>
                <w:bCs/>
                <w:sz w:val="24"/>
              </w:rPr>
            </w:pPr>
          </w:p>
        </w:tc>
        <w:tc>
          <w:tcPr>
            <w:tcW w:w="1224" w:type="dxa"/>
            <w:vAlign w:val="center"/>
          </w:tcPr>
          <w:p w14:paraId="5D5E3974">
            <w:pPr>
              <w:spacing w:line="400" w:lineRule="exact"/>
              <w:jc w:val="center"/>
              <w:rPr>
                <w:rFonts w:hint="eastAsia" w:ascii="宋体" w:hAnsi="宋体"/>
                <w:bCs/>
                <w:sz w:val="24"/>
              </w:rPr>
            </w:pPr>
          </w:p>
        </w:tc>
        <w:tc>
          <w:tcPr>
            <w:tcW w:w="1225" w:type="dxa"/>
            <w:vAlign w:val="center"/>
          </w:tcPr>
          <w:p w14:paraId="02CF0C68">
            <w:pPr>
              <w:spacing w:line="400" w:lineRule="exact"/>
              <w:jc w:val="center"/>
              <w:rPr>
                <w:rFonts w:hint="eastAsia" w:ascii="宋体" w:hAnsi="宋体"/>
                <w:bCs/>
                <w:sz w:val="24"/>
              </w:rPr>
            </w:pPr>
          </w:p>
        </w:tc>
        <w:tc>
          <w:tcPr>
            <w:tcW w:w="992" w:type="dxa"/>
            <w:vAlign w:val="center"/>
          </w:tcPr>
          <w:p w14:paraId="5C1BAF85">
            <w:pPr>
              <w:spacing w:line="400" w:lineRule="exact"/>
              <w:jc w:val="center"/>
              <w:rPr>
                <w:rFonts w:hint="eastAsia" w:ascii="宋体" w:hAnsi="宋体"/>
                <w:bCs/>
                <w:sz w:val="24"/>
              </w:rPr>
            </w:pPr>
          </w:p>
        </w:tc>
      </w:tr>
      <w:tr w14:paraId="60E9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2A77C9B8">
            <w:pPr>
              <w:spacing w:line="400" w:lineRule="exact"/>
              <w:jc w:val="center"/>
              <w:rPr>
                <w:rFonts w:hint="eastAsia" w:ascii="宋体" w:hAnsi="宋体"/>
                <w:bCs/>
                <w:sz w:val="24"/>
              </w:rPr>
            </w:pPr>
          </w:p>
        </w:tc>
        <w:tc>
          <w:tcPr>
            <w:tcW w:w="1224" w:type="dxa"/>
            <w:vAlign w:val="center"/>
          </w:tcPr>
          <w:p w14:paraId="508269F7">
            <w:pPr>
              <w:spacing w:line="400" w:lineRule="exact"/>
              <w:jc w:val="center"/>
              <w:rPr>
                <w:rFonts w:hint="eastAsia" w:ascii="宋体" w:hAnsi="宋体"/>
                <w:bCs/>
                <w:sz w:val="24"/>
              </w:rPr>
            </w:pPr>
          </w:p>
        </w:tc>
        <w:tc>
          <w:tcPr>
            <w:tcW w:w="1224" w:type="dxa"/>
            <w:vAlign w:val="center"/>
          </w:tcPr>
          <w:p w14:paraId="36280591">
            <w:pPr>
              <w:spacing w:line="400" w:lineRule="exact"/>
              <w:jc w:val="center"/>
              <w:rPr>
                <w:rFonts w:hint="eastAsia" w:ascii="宋体" w:hAnsi="宋体"/>
                <w:bCs/>
                <w:sz w:val="24"/>
              </w:rPr>
            </w:pPr>
          </w:p>
        </w:tc>
        <w:tc>
          <w:tcPr>
            <w:tcW w:w="1225" w:type="dxa"/>
            <w:vAlign w:val="center"/>
          </w:tcPr>
          <w:p w14:paraId="386A678A">
            <w:pPr>
              <w:spacing w:line="400" w:lineRule="exact"/>
              <w:jc w:val="center"/>
              <w:rPr>
                <w:rFonts w:hint="eastAsia" w:ascii="宋体" w:hAnsi="宋体"/>
                <w:bCs/>
                <w:sz w:val="24"/>
              </w:rPr>
            </w:pPr>
          </w:p>
        </w:tc>
        <w:tc>
          <w:tcPr>
            <w:tcW w:w="1224" w:type="dxa"/>
            <w:vAlign w:val="center"/>
          </w:tcPr>
          <w:p w14:paraId="6512E722">
            <w:pPr>
              <w:spacing w:line="400" w:lineRule="exact"/>
              <w:jc w:val="center"/>
              <w:rPr>
                <w:rFonts w:hint="eastAsia" w:ascii="宋体" w:hAnsi="宋体"/>
                <w:bCs/>
                <w:sz w:val="24"/>
              </w:rPr>
            </w:pPr>
          </w:p>
        </w:tc>
        <w:tc>
          <w:tcPr>
            <w:tcW w:w="1224" w:type="dxa"/>
            <w:vAlign w:val="center"/>
          </w:tcPr>
          <w:p w14:paraId="2139E091">
            <w:pPr>
              <w:spacing w:line="400" w:lineRule="exact"/>
              <w:jc w:val="center"/>
              <w:rPr>
                <w:rFonts w:hint="eastAsia" w:ascii="宋体" w:hAnsi="宋体"/>
                <w:bCs/>
                <w:sz w:val="24"/>
              </w:rPr>
            </w:pPr>
          </w:p>
        </w:tc>
        <w:tc>
          <w:tcPr>
            <w:tcW w:w="1225" w:type="dxa"/>
            <w:vAlign w:val="center"/>
          </w:tcPr>
          <w:p w14:paraId="4468CCA7">
            <w:pPr>
              <w:spacing w:line="400" w:lineRule="exact"/>
              <w:jc w:val="center"/>
              <w:rPr>
                <w:rFonts w:hint="eastAsia" w:ascii="宋体" w:hAnsi="宋体"/>
                <w:bCs/>
                <w:sz w:val="24"/>
              </w:rPr>
            </w:pPr>
          </w:p>
        </w:tc>
        <w:tc>
          <w:tcPr>
            <w:tcW w:w="992" w:type="dxa"/>
            <w:vAlign w:val="center"/>
          </w:tcPr>
          <w:p w14:paraId="0380026E">
            <w:pPr>
              <w:spacing w:line="400" w:lineRule="exact"/>
              <w:jc w:val="center"/>
              <w:rPr>
                <w:rFonts w:hint="eastAsia" w:ascii="宋体" w:hAnsi="宋体"/>
                <w:bCs/>
                <w:sz w:val="24"/>
              </w:rPr>
            </w:pPr>
          </w:p>
        </w:tc>
      </w:tr>
      <w:tr w14:paraId="3CD9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976764F">
            <w:pPr>
              <w:spacing w:line="400" w:lineRule="exact"/>
              <w:jc w:val="center"/>
              <w:rPr>
                <w:rFonts w:hint="eastAsia" w:ascii="宋体" w:hAnsi="宋体"/>
                <w:bCs/>
                <w:sz w:val="24"/>
              </w:rPr>
            </w:pPr>
          </w:p>
        </w:tc>
        <w:tc>
          <w:tcPr>
            <w:tcW w:w="1224" w:type="dxa"/>
            <w:vAlign w:val="center"/>
          </w:tcPr>
          <w:p w14:paraId="20A57A29">
            <w:pPr>
              <w:spacing w:line="400" w:lineRule="exact"/>
              <w:jc w:val="center"/>
              <w:rPr>
                <w:rFonts w:hint="eastAsia" w:ascii="宋体" w:hAnsi="宋体"/>
                <w:bCs/>
                <w:sz w:val="24"/>
              </w:rPr>
            </w:pPr>
          </w:p>
        </w:tc>
        <w:tc>
          <w:tcPr>
            <w:tcW w:w="1224" w:type="dxa"/>
            <w:vAlign w:val="center"/>
          </w:tcPr>
          <w:p w14:paraId="074C38FC">
            <w:pPr>
              <w:spacing w:line="400" w:lineRule="exact"/>
              <w:jc w:val="center"/>
              <w:rPr>
                <w:rFonts w:hint="eastAsia" w:ascii="宋体" w:hAnsi="宋体"/>
                <w:bCs/>
                <w:sz w:val="24"/>
              </w:rPr>
            </w:pPr>
          </w:p>
        </w:tc>
        <w:tc>
          <w:tcPr>
            <w:tcW w:w="1225" w:type="dxa"/>
            <w:vAlign w:val="center"/>
          </w:tcPr>
          <w:p w14:paraId="1232D6F8">
            <w:pPr>
              <w:spacing w:line="400" w:lineRule="exact"/>
              <w:jc w:val="center"/>
              <w:rPr>
                <w:rFonts w:hint="eastAsia" w:ascii="宋体" w:hAnsi="宋体"/>
                <w:bCs/>
                <w:sz w:val="24"/>
              </w:rPr>
            </w:pPr>
          </w:p>
        </w:tc>
        <w:tc>
          <w:tcPr>
            <w:tcW w:w="1224" w:type="dxa"/>
            <w:vAlign w:val="center"/>
          </w:tcPr>
          <w:p w14:paraId="436D9D25">
            <w:pPr>
              <w:spacing w:line="400" w:lineRule="exact"/>
              <w:jc w:val="center"/>
              <w:rPr>
                <w:rFonts w:hint="eastAsia" w:ascii="宋体" w:hAnsi="宋体"/>
                <w:bCs/>
                <w:sz w:val="24"/>
              </w:rPr>
            </w:pPr>
          </w:p>
        </w:tc>
        <w:tc>
          <w:tcPr>
            <w:tcW w:w="1224" w:type="dxa"/>
            <w:vAlign w:val="center"/>
          </w:tcPr>
          <w:p w14:paraId="5F325EFE">
            <w:pPr>
              <w:spacing w:line="400" w:lineRule="exact"/>
              <w:jc w:val="center"/>
              <w:rPr>
                <w:rFonts w:hint="eastAsia" w:ascii="宋体" w:hAnsi="宋体"/>
                <w:bCs/>
                <w:sz w:val="24"/>
              </w:rPr>
            </w:pPr>
          </w:p>
        </w:tc>
        <w:tc>
          <w:tcPr>
            <w:tcW w:w="1225" w:type="dxa"/>
            <w:vAlign w:val="center"/>
          </w:tcPr>
          <w:p w14:paraId="2A732C36">
            <w:pPr>
              <w:spacing w:line="400" w:lineRule="exact"/>
              <w:jc w:val="center"/>
              <w:rPr>
                <w:rFonts w:hint="eastAsia" w:ascii="宋体" w:hAnsi="宋体"/>
                <w:bCs/>
                <w:sz w:val="24"/>
              </w:rPr>
            </w:pPr>
          </w:p>
        </w:tc>
        <w:tc>
          <w:tcPr>
            <w:tcW w:w="992" w:type="dxa"/>
            <w:vAlign w:val="center"/>
          </w:tcPr>
          <w:p w14:paraId="1F73E9B6">
            <w:pPr>
              <w:spacing w:line="400" w:lineRule="exact"/>
              <w:jc w:val="center"/>
              <w:rPr>
                <w:rFonts w:hint="eastAsia" w:ascii="宋体" w:hAnsi="宋体"/>
                <w:bCs/>
                <w:sz w:val="24"/>
              </w:rPr>
            </w:pPr>
          </w:p>
        </w:tc>
      </w:tr>
      <w:tr w14:paraId="22934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7B3B035">
            <w:pPr>
              <w:spacing w:line="400" w:lineRule="exact"/>
              <w:jc w:val="center"/>
              <w:rPr>
                <w:rFonts w:hint="eastAsia" w:ascii="宋体" w:hAnsi="宋体"/>
                <w:bCs/>
                <w:sz w:val="24"/>
              </w:rPr>
            </w:pPr>
          </w:p>
        </w:tc>
        <w:tc>
          <w:tcPr>
            <w:tcW w:w="1224" w:type="dxa"/>
            <w:vAlign w:val="center"/>
          </w:tcPr>
          <w:p w14:paraId="137B9CC0">
            <w:pPr>
              <w:spacing w:line="400" w:lineRule="exact"/>
              <w:jc w:val="center"/>
              <w:rPr>
                <w:rFonts w:hint="eastAsia" w:ascii="宋体" w:hAnsi="宋体"/>
                <w:bCs/>
                <w:sz w:val="24"/>
              </w:rPr>
            </w:pPr>
          </w:p>
        </w:tc>
        <w:tc>
          <w:tcPr>
            <w:tcW w:w="1224" w:type="dxa"/>
            <w:vAlign w:val="center"/>
          </w:tcPr>
          <w:p w14:paraId="08392DC5">
            <w:pPr>
              <w:spacing w:line="400" w:lineRule="exact"/>
              <w:jc w:val="center"/>
              <w:rPr>
                <w:rFonts w:hint="eastAsia" w:ascii="宋体" w:hAnsi="宋体"/>
                <w:bCs/>
                <w:sz w:val="24"/>
              </w:rPr>
            </w:pPr>
          </w:p>
        </w:tc>
        <w:tc>
          <w:tcPr>
            <w:tcW w:w="1225" w:type="dxa"/>
            <w:vAlign w:val="center"/>
          </w:tcPr>
          <w:p w14:paraId="149DA501">
            <w:pPr>
              <w:spacing w:line="400" w:lineRule="exact"/>
              <w:jc w:val="center"/>
              <w:rPr>
                <w:rFonts w:hint="eastAsia" w:ascii="宋体" w:hAnsi="宋体"/>
                <w:bCs/>
                <w:sz w:val="24"/>
              </w:rPr>
            </w:pPr>
          </w:p>
        </w:tc>
        <w:tc>
          <w:tcPr>
            <w:tcW w:w="1224" w:type="dxa"/>
            <w:vAlign w:val="center"/>
          </w:tcPr>
          <w:p w14:paraId="7ECFC0F2">
            <w:pPr>
              <w:spacing w:line="400" w:lineRule="exact"/>
              <w:jc w:val="center"/>
              <w:rPr>
                <w:rFonts w:hint="eastAsia" w:ascii="宋体" w:hAnsi="宋体"/>
                <w:bCs/>
                <w:sz w:val="24"/>
              </w:rPr>
            </w:pPr>
          </w:p>
        </w:tc>
        <w:tc>
          <w:tcPr>
            <w:tcW w:w="1224" w:type="dxa"/>
            <w:vAlign w:val="center"/>
          </w:tcPr>
          <w:p w14:paraId="0329FCDA">
            <w:pPr>
              <w:spacing w:line="400" w:lineRule="exact"/>
              <w:jc w:val="center"/>
              <w:rPr>
                <w:rFonts w:hint="eastAsia" w:ascii="宋体" w:hAnsi="宋体"/>
                <w:bCs/>
                <w:sz w:val="24"/>
              </w:rPr>
            </w:pPr>
          </w:p>
        </w:tc>
        <w:tc>
          <w:tcPr>
            <w:tcW w:w="1225" w:type="dxa"/>
            <w:vAlign w:val="center"/>
          </w:tcPr>
          <w:p w14:paraId="7CD5F143">
            <w:pPr>
              <w:spacing w:line="400" w:lineRule="exact"/>
              <w:jc w:val="center"/>
              <w:rPr>
                <w:rFonts w:hint="eastAsia" w:ascii="宋体" w:hAnsi="宋体"/>
                <w:bCs/>
                <w:sz w:val="24"/>
              </w:rPr>
            </w:pPr>
          </w:p>
        </w:tc>
        <w:tc>
          <w:tcPr>
            <w:tcW w:w="992" w:type="dxa"/>
            <w:vAlign w:val="center"/>
          </w:tcPr>
          <w:p w14:paraId="36958EC7">
            <w:pPr>
              <w:spacing w:line="400" w:lineRule="exact"/>
              <w:jc w:val="center"/>
              <w:rPr>
                <w:rFonts w:hint="eastAsia" w:ascii="宋体" w:hAnsi="宋体"/>
                <w:bCs/>
                <w:sz w:val="24"/>
              </w:rPr>
            </w:pPr>
          </w:p>
        </w:tc>
      </w:tr>
      <w:tr w14:paraId="5059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7261AF9">
            <w:pPr>
              <w:spacing w:line="400" w:lineRule="exact"/>
              <w:jc w:val="center"/>
              <w:rPr>
                <w:rFonts w:hint="eastAsia" w:ascii="宋体" w:hAnsi="宋体"/>
                <w:bCs/>
                <w:sz w:val="24"/>
              </w:rPr>
            </w:pPr>
          </w:p>
        </w:tc>
        <w:tc>
          <w:tcPr>
            <w:tcW w:w="1224" w:type="dxa"/>
            <w:vAlign w:val="center"/>
          </w:tcPr>
          <w:p w14:paraId="5BE587EA">
            <w:pPr>
              <w:spacing w:line="400" w:lineRule="exact"/>
              <w:jc w:val="center"/>
              <w:rPr>
                <w:rFonts w:hint="eastAsia" w:ascii="宋体" w:hAnsi="宋体"/>
                <w:bCs/>
                <w:sz w:val="24"/>
              </w:rPr>
            </w:pPr>
          </w:p>
        </w:tc>
        <w:tc>
          <w:tcPr>
            <w:tcW w:w="1224" w:type="dxa"/>
            <w:vAlign w:val="center"/>
          </w:tcPr>
          <w:p w14:paraId="0F9C0476">
            <w:pPr>
              <w:spacing w:line="400" w:lineRule="exact"/>
              <w:jc w:val="center"/>
              <w:rPr>
                <w:rFonts w:hint="eastAsia" w:ascii="宋体" w:hAnsi="宋体"/>
                <w:bCs/>
                <w:sz w:val="24"/>
              </w:rPr>
            </w:pPr>
          </w:p>
        </w:tc>
        <w:tc>
          <w:tcPr>
            <w:tcW w:w="1225" w:type="dxa"/>
            <w:vAlign w:val="center"/>
          </w:tcPr>
          <w:p w14:paraId="6F63DE48">
            <w:pPr>
              <w:spacing w:line="400" w:lineRule="exact"/>
              <w:jc w:val="center"/>
              <w:rPr>
                <w:rFonts w:hint="eastAsia" w:ascii="宋体" w:hAnsi="宋体"/>
                <w:bCs/>
                <w:sz w:val="24"/>
              </w:rPr>
            </w:pPr>
          </w:p>
        </w:tc>
        <w:tc>
          <w:tcPr>
            <w:tcW w:w="1224" w:type="dxa"/>
            <w:vAlign w:val="center"/>
          </w:tcPr>
          <w:p w14:paraId="655371EE">
            <w:pPr>
              <w:spacing w:line="400" w:lineRule="exact"/>
              <w:jc w:val="center"/>
              <w:rPr>
                <w:rFonts w:hint="eastAsia" w:ascii="宋体" w:hAnsi="宋体"/>
                <w:bCs/>
                <w:sz w:val="24"/>
              </w:rPr>
            </w:pPr>
          </w:p>
        </w:tc>
        <w:tc>
          <w:tcPr>
            <w:tcW w:w="1224" w:type="dxa"/>
            <w:vAlign w:val="center"/>
          </w:tcPr>
          <w:p w14:paraId="4D46A861">
            <w:pPr>
              <w:spacing w:line="400" w:lineRule="exact"/>
              <w:jc w:val="center"/>
              <w:rPr>
                <w:rFonts w:hint="eastAsia" w:ascii="宋体" w:hAnsi="宋体"/>
                <w:bCs/>
                <w:sz w:val="24"/>
              </w:rPr>
            </w:pPr>
          </w:p>
        </w:tc>
        <w:tc>
          <w:tcPr>
            <w:tcW w:w="1225" w:type="dxa"/>
            <w:vAlign w:val="center"/>
          </w:tcPr>
          <w:p w14:paraId="2AB660D0">
            <w:pPr>
              <w:spacing w:line="400" w:lineRule="exact"/>
              <w:jc w:val="center"/>
              <w:rPr>
                <w:rFonts w:hint="eastAsia" w:ascii="宋体" w:hAnsi="宋体"/>
                <w:bCs/>
                <w:sz w:val="24"/>
              </w:rPr>
            </w:pPr>
          </w:p>
        </w:tc>
        <w:tc>
          <w:tcPr>
            <w:tcW w:w="992" w:type="dxa"/>
            <w:vAlign w:val="center"/>
          </w:tcPr>
          <w:p w14:paraId="31ACE1A8">
            <w:pPr>
              <w:spacing w:line="400" w:lineRule="exact"/>
              <w:jc w:val="center"/>
              <w:rPr>
                <w:rFonts w:hint="eastAsia" w:ascii="宋体" w:hAnsi="宋体"/>
                <w:bCs/>
                <w:sz w:val="24"/>
              </w:rPr>
            </w:pPr>
          </w:p>
        </w:tc>
      </w:tr>
      <w:tr w14:paraId="086EC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D0A0737">
            <w:pPr>
              <w:spacing w:line="400" w:lineRule="exact"/>
              <w:jc w:val="center"/>
              <w:rPr>
                <w:rFonts w:hint="eastAsia" w:ascii="宋体" w:hAnsi="宋体"/>
                <w:bCs/>
                <w:sz w:val="24"/>
              </w:rPr>
            </w:pPr>
          </w:p>
        </w:tc>
        <w:tc>
          <w:tcPr>
            <w:tcW w:w="1224" w:type="dxa"/>
            <w:vAlign w:val="center"/>
          </w:tcPr>
          <w:p w14:paraId="24C3847A">
            <w:pPr>
              <w:spacing w:line="400" w:lineRule="exact"/>
              <w:jc w:val="center"/>
              <w:rPr>
                <w:rFonts w:hint="eastAsia" w:ascii="宋体" w:hAnsi="宋体"/>
                <w:bCs/>
                <w:sz w:val="24"/>
              </w:rPr>
            </w:pPr>
          </w:p>
        </w:tc>
        <w:tc>
          <w:tcPr>
            <w:tcW w:w="1224" w:type="dxa"/>
            <w:vAlign w:val="center"/>
          </w:tcPr>
          <w:p w14:paraId="7BBDF856">
            <w:pPr>
              <w:spacing w:line="400" w:lineRule="exact"/>
              <w:jc w:val="center"/>
              <w:rPr>
                <w:rFonts w:hint="eastAsia" w:ascii="宋体" w:hAnsi="宋体"/>
                <w:bCs/>
                <w:sz w:val="24"/>
              </w:rPr>
            </w:pPr>
          </w:p>
        </w:tc>
        <w:tc>
          <w:tcPr>
            <w:tcW w:w="1225" w:type="dxa"/>
            <w:vAlign w:val="center"/>
          </w:tcPr>
          <w:p w14:paraId="41ECE80A">
            <w:pPr>
              <w:spacing w:line="400" w:lineRule="exact"/>
              <w:jc w:val="center"/>
              <w:rPr>
                <w:rFonts w:hint="eastAsia" w:ascii="宋体" w:hAnsi="宋体"/>
                <w:bCs/>
                <w:sz w:val="24"/>
              </w:rPr>
            </w:pPr>
          </w:p>
        </w:tc>
        <w:tc>
          <w:tcPr>
            <w:tcW w:w="1224" w:type="dxa"/>
            <w:vAlign w:val="center"/>
          </w:tcPr>
          <w:p w14:paraId="388E9795">
            <w:pPr>
              <w:spacing w:line="400" w:lineRule="exact"/>
              <w:jc w:val="center"/>
              <w:rPr>
                <w:rFonts w:hint="eastAsia" w:ascii="宋体" w:hAnsi="宋体"/>
                <w:bCs/>
                <w:sz w:val="24"/>
              </w:rPr>
            </w:pPr>
          </w:p>
        </w:tc>
        <w:tc>
          <w:tcPr>
            <w:tcW w:w="1224" w:type="dxa"/>
            <w:vAlign w:val="center"/>
          </w:tcPr>
          <w:p w14:paraId="515A01B3">
            <w:pPr>
              <w:spacing w:line="400" w:lineRule="exact"/>
              <w:jc w:val="center"/>
              <w:rPr>
                <w:rFonts w:hint="eastAsia" w:ascii="宋体" w:hAnsi="宋体"/>
                <w:bCs/>
                <w:sz w:val="24"/>
              </w:rPr>
            </w:pPr>
          </w:p>
        </w:tc>
        <w:tc>
          <w:tcPr>
            <w:tcW w:w="1225" w:type="dxa"/>
            <w:vAlign w:val="center"/>
          </w:tcPr>
          <w:p w14:paraId="05001050">
            <w:pPr>
              <w:spacing w:line="400" w:lineRule="exact"/>
              <w:jc w:val="center"/>
              <w:rPr>
                <w:rFonts w:hint="eastAsia" w:ascii="宋体" w:hAnsi="宋体"/>
                <w:bCs/>
                <w:sz w:val="24"/>
              </w:rPr>
            </w:pPr>
          </w:p>
        </w:tc>
        <w:tc>
          <w:tcPr>
            <w:tcW w:w="992" w:type="dxa"/>
            <w:vAlign w:val="center"/>
          </w:tcPr>
          <w:p w14:paraId="6E7E9032">
            <w:pPr>
              <w:spacing w:line="400" w:lineRule="exact"/>
              <w:jc w:val="center"/>
              <w:rPr>
                <w:rFonts w:hint="eastAsia" w:ascii="宋体" w:hAnsi="宋体"/>
                <w:bCs/>
                <w:sz w:val="24"/>
              </w:rPr>
            </w:pPr>
          </w:p>
        </w:tc>
      </w:tr>
      <w:tr w14:paraId="6E1FE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1C7FCE74">
            <w:pPr>
              <w:spacing w:line="400" w:lineRule="exact"/>
              <w:rPr>
                <w:rFonts w:hint="eastAsia" w:ascii="宋体" w:hAnsi="宋体"/>
                <w:bCs/>
                <w:sz w:val="24"/>
              </w:rPr>
            </w:pPr>
            <w:r>
              <w:rPr>
                <w:rFonts w:hint="eastAsia" w:ascii="宋体" w:hAnsi="宋体"/>
                <w:bCs/>
                <w:color w:val="000000"/>
                <w:sz w:val="24"/>
              </w:rPr>
              <w:t>单价合计：</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tc>
      </w:tr>
    </w:tbl>
    <w:p w14:paraId="5929035F">
      <w:pPr>
        <w:spacing w:line="360" w:lineRule="auto"/>
        <w:ind w:firstLine="241"/>
        <w:jc w:val="left"/>
        <w:rPr>
          <w:rFonts w:hint="eastAsia" w:ascii="宋体" w:hAnsi="宋体"/>
          <w:b/>
          <w:bCs/>
          <w:sz w:val="24"/>
        </w:rPr>
      </w:pPr>
    </w:p>
    <w:p w14:paraId="15733C7D">
      <w:pPr>
        <w:spacing w:line="360" w:lineRule="auto"/>
        <w:ind w:firstLine="241"/>
        <w:jc w:val="left"/>
        <w:rPr>
          <w:rFonts w:hint="eastAsia" w:ascii="宋体" w:hAnsi="宋体"/>
          <w:b/>
          <w:bCs/>
          <w:sz w:val="24"/>
        </w:rPr>
      </w:pPr>
      <w:r>
        <w:rPr>
          <w:rFonts w:hint="eastAsia" w:ascii="宋体" w:hAnsi="宋体"/>
          <w:b/>
          <w:bCs/>
          <w:sz w:val="24"/>
        </w:rPr>
        <w:t xml:space="preserve">附件2 </w:t>
      </w:r>
      <w:r>
        <w:rPr>
          <w:rFonts w:hint="eastAsia" w:ascii="宋体" w:hAnsi="宋体"/>
          <w:b/>
          <w:sz w:val="24"/>
        </w:rPr>
        <w:t>技术规格及标准</w:t>
      </w:r>
    </w:p>
    <w:p w14:paraId="00E44D3F">
      <w:pPr>
        <w:spacing w:line="360" w:lineRule="auto"/>
        <w:rPr>
          <w:rFonts w:hint="eastAsia" w:ascii="宋体" w:hAnsi="宋体"/>
          <w:bCs/>
          <w:sz w:val="24"/>
        </w:rPr>
      </w:pPr>
    </w:p>
    <w:p w14:paraId="51742873">
      <w:pPr>
        <w:pStyle w:val="2"/>
        <w:spacing w:line="500" w:lineRule="exact"/>
        <w:ind w:firstLine="241"/>
        <w:rPr>
          <w:rFonts w:hint="eastAsia" w:eastAsiaTheme="minorEastAsia" w:cstheme="minorBidi"/>
          <w:b/>
          <w:bCs/>
          <w:lang w:val="en-US" w:bidi="ar-SA"/>
        </w:rPr>
      </w:pPr>
      <w:r>
        <w:rPr>
          <w:rFonts w:hint="eastAsia" w:eastAsiaTheme="minorEastAsia" w:cstheme="minorBidi"/>
          <w:b/>
          <w:bCs/>
          <w:lang w:val="en-US" w:bidi="ar-SA"/>
        </w:rPr>
        <w:t>附件3 配置清单</w:t>
      </w:r>
    </w:p>
    <w:p w14:paraId="7040B751">
      <w:pPr>
        <w:spacing w:before="156" w:beforeLines="50" w:line="360" w:lineRule="auto"/>
        <w:rPr>
          <w:rFonts w:hint="eastAsia" w:ascii="宋体" w:hAnsi="宋体"/>
          <w:b/>
          <w:bCs/>
          <w:sz w:val="24"/>
        </w:rPr>
      </w:pPr>
    </w:p>
    <w:p w14:paraId="7DC5872C">
      <w:pPr>
        <w:snapToGrid w:val="0"/>
        <w:spacing w:line="360" w:lineRule="auto"/>
        <w:rPr>
          <w:rFonts w:hint="eastAsia" w:ascii="黑体" w:hAnsi="黑体" w:eastAsia="黑体"/>
          <w:color w:val="000000"/>
          <w:sz w:val="32"/>
          <w:szCs w:val="32"/>
        </w:rPr>
      </w:pPr>
    </w:p>
    <w:p w14:paraId="16BE61F4"/>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4C44A">
    <w:pPr>
      <w:pStyle w:val="3"/>
    </w:pPr>
    <w:r>
      <mc:AlternateContent>
        <mc:Choice Requires="wps">
          <w:drawing>
            <wp:anchor distT="0" distB="0" distL="114300" distR="114300" simplePos="0" relativeHeight="251659264"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526329">
                          <w:pPr>
                            <w:pStyle w:val="3"/>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25</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59264;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53526329">
                    <w:pPr>
                      <w:pStyle w:val="3"/>
                      <w:rPr>
                        <w:rFonts w:hint="eastAsia"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25</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828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594896"/>
    <w:rsid w:val="30F304E8"/>
    <w:rsid w:val="3D655AF8"/>
    <w:rsid w:val="5DF41277"/>
    <w:rsid w:val="698735C3"/>
    <w:rsid w:val="698C3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character" w:customStyle="1" w:styleId="7">
    <w:name w:val="NormalCharacter"/>
    <w:link w:val="8"/>
    <w:qFormat/>
    <w:uiPriority w:val="0"/>
    <w:rPr>
      <w:rFonts w:ascii="Times New Roman" w:hAnsi="Times New Roman" w:eastAsia="宋体" w:cs="Times New Roman"/>
    </w:rPr>
  </w:style>
  <w:style w:type="paragraph" w:customStyle="1" w:styleId="8">
    <w:name w:val="UserStyle_64"/>
    <w:basedOn w:val="1"/>
    <w:link w:val="7"/>
    <w:qFormat/>
    <w:uiPriority w:val="0"/>
    <w:pPr>
      <w:widowControl/>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2025-08-26T09:16:00Z</dcterms:created>
  <dc:creator>Administrator</dc:creator>
  <cp:lastModifiedBy>开源</cp:lastModifiedBy>
  <dcterms:modified xsi:type="dcterms:W3CDTF">2025-08-26T09:16:57Z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177532AE7E284FD789A33F92BF5CF608_12</vt:lpwstr>
  </property>
</Properties>
</file>