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C4483A">
      <w:pPr>
        <w:pStyle w:val="4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666243EC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 w14:paraId="72C8975C">
      <w:pPr>
        <w:kinsoku w:val="0"/>
        <w:spacing w:line="500" w:lineRule="exact"/>
        <w:ind w:firstLine="120" w:firstLineChars="5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项目编号：</w:t>
      </w:r>
    </w:p>
    <w:tbl>
      <w:tblPr>
        <w:tblStyle w:val="5"/>
        <w:tblW w:w="94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1387"/>
        <w:gridCol w:w="1697"/>
        <w:gridCol w:w="1635"/>
        <w:gridCol w:w="1215"/>
        <w:gridCol w:w="1305"/>
        <w:gridCol w:w="1515"/>
      </w:tblGrid>
      <w:tr w14:paraId="3E2BB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43" w:type="dxa"/>
            <w:noWrap w:val="0"/>
            <w:vAlign w:val="center"/>
          </w:tcPr>
          <w:p w14:paraId="376760B7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1387" w:type="dxa"/>
            <w:noWrap w:val="0"/>
            <w:vAlign w:val="center"/>
          </w:tcPr>
          <w:p w14:paraId="7C17DAE4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1697" w:type="dxa"/>
            <w:noWrap w:val="0"/>
            <w:vAlign w:val="center"/>
          </w:tcPr>
          <w:p w14:paraId="5A931831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招 标 要 求</w:t>
            </w:r>
          </w:p>
          <w:p w14:paraId="0ACF0F4B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635" w:type="dxa"/>
            <w:noWrap w:val="0"/>
            <w:vAlign w:val="center"/>
          </w:tcPr>
          <w:p w14:paraId="65D49271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 标 响 应</w:t>
            </w:r>
          </w:p>
          <w:p w14:paraId="4A6DC1CB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215" w:type="dxa"/>
            <w:noWrap w:val="0"/>
            <w:vAlign w:val="center"/>
          </w:tcPr>
          <w:p w14:paraId="60184583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1305" w:type="dxa"/>
            <w:noWrap w:val="0"/>
            <w:vAlign w:val="center"/>
          </w:tcPr>
          <w:p w14:paraId="5BB32FB1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  <w:tc>
          <w:tcPr>
            <w:tcW w:w="1515" w:type="dxa"/>
            <w:noWrap w:val="0"/>
            <w:vAlign w:val="center"/>
          </w:tcPr>
          <w:p w14:paraId="4B667B1F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  <w:highlight w:val="none"/>
              </w:rPr>
            </w:pPr>
            <w:r>
              <w:rPr>
                <w:rFonts w:hint="eastAsia" w:hAnsi="宋体" w:cs="Times New Roman"/>
                <w:sz w:val="24"/>
                <w:szCs w:val="24"/>
                <w:highlight w:val="none"/>
              </w:rPr>
              <w:t>佐证材料对应页码</w:t>
            </w:r>
          </w:p>
        </w:tc>
      </w:tr>
      <w:tr w14:paraId="75D16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43" w:type="dxa"/>
            <w:noWrap w:val="0"/>
            <w:vAlign w:val="top"/>
          </w:tcPr>
          <w:p w14:paraId="22D6127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87" w:type="dxa"/>
            <w:noWrap w:val="0"/>
            <w:vAlign w:val="top"/>
          </w:tcPr>
          <w:p w14:paraId="067B6EDE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 w14:paraId="4E90B80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1CAB3A7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15452C4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center"/>
          </w:tcPr>
          <w:p w14:paraId="573E8CE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5108FDC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9DE3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43" w:type="dxa"/>
            <w:noWrap w:val="0"/>
            <w:vAlign w:val="top"/>
          </w:tcPr>
          <w:p w14:paraId="2BC3A08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87" w:type="dxa"/>
            <w:noWrap w:val="0"/>
            <w:vAlign w:val="top"/>
          </w:tcPr>
          <w:p w14:paraId="28150F2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16B682D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35" w:type="dxa"/>
            <w:noWrap w:val="0"/>
            <w:vAlign w:val="top"/>
          </w:tcPr>
          <w:p w14:paraId="42327C8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15" w:type="dxa"/>
            <w:noWrap w:val="0"/>
            <w:vAlign w:val="top"/>
          </w:tcPr>
          <w:p w14:paraId="70FC6C8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top"/>
          </w:tcPr>
          <w:p w14:paraId="1C2282A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0A1152E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23836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43" w:type="dxa"/>
            <w:noWrap w:val="0"/>
            <w:vAlign w:val="top"/>
          </w:tcPr>
          <w:p w14:paraId="278DBE6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87" w:type="dxa"/>
            <w:noWrap w:val="0"/>
            <w:vAlign w:val="top"/>
          </w:tcPr>
          <w:p w14:paraId="531FB03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5EB778D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35" w:type="dxa"/>
            <w:noWrap w:val="0"/>
            <w:vAlign w:val="top"/>
          </w:tcPr>
          <w:p w14:paraId="32E5710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15" w:type="dxa"/>
            <w:noWrap w:val="0"/>
            <w:vAlign w:val="top"/>
          </w:tcPr>
          <w:p w14:paraId="4CBDDE1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top"/>
          </w:tcPr>
          <w:p w14:paraId="5FC5F2A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3EE7835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1B8B5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43" w:type="dxa"/>
            <w:noWrap w:val="0"/>
            <w:vAlign w:val="top"/>
          </w:tcPr>
          <w:p w14:paraId="346AFDE7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87" w:type="dxa"/>
            <w:noWrap w:val="0"/>
            <w:vAlign w:val="top"/>
          </w:tcPr>
          <w:p w14:paraId="6213B6E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3D8E72F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35" w:type="dxa"/>
            <w:noWrap w:val="0"/>
            <w:vAlign w:val="top"/>
          </w:tcPr>
          <w:p w14:paraId="4A15AE2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15" w:type="dxa"/>
            <w:noWrap w:val="0"/>
            <w:vAlign w:val="top"/>
          </w:tcPr>
          <w:p w14:paraId="57C322C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top"/>
          </w:tcPr>
          <w:p w14:paraId="654FCD4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55D84E7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1A34A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43" w:type="dxa"/>
            <w:noWrap w:val="0"/>
            <w:vAlign w:val="top"/>
          </w:tcPr>
          <w:p w14:paraId="3398652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87" w:type="dxa"/>
            <w:noWrap w:val="0"/>
            <w:vAlign w:val="top"/>
          </w:tcPr>
          <w:p w14:paraId="6B19805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50825C1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35" w:type="dxa"/>
            <w:noWrap w:val="0"/>
            <w:vAlign w:val="top"/>
          </w:tcPr>
          <w:p w14:paraId="4FC4951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15" w:type="dxa"/>
            <w:noWrap w:val="0"/>
            <w:vAlign w:val="top"/>
          </w:tcPr>
          <w:p w14:paraId="64C4AEB7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top"/>
          </w:tcPr>
          <w:p w14:paraId="40B3D18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6F2495A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2E473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43" w:type="dxa"/>
            <w:noWrap w:val="0"/>
            <w:vAlign w:val="top"/>
          </w:tcPr>
          <w:p w14:paraId="293A297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87" w:type="dxa"/>
            <w:noWrap w:val="0"/>
            <w:vAlign w:val="top"/>
          </w:tcPr>
          <w:p w14:paraId="30FD787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4EBB7457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35" w:type="dxa"/>
            <w:noWrap w:val="0"/>
            <w:vAlign w:val="top"/>
          </w:tcPr>
          <w:p w14:paraId="63DB176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15" w:type="dxa"/>
            <w:noWrap w:val="0"/>
            <w:vAlign w:val="top"/>
          </w:tcPr>
          <w:p w14:paraId="4F6785D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top"/>
          </w:tcPr>
          <w:p w14:paraId="050031E7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4B00EE7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4D01A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43" w:type="dxa"/>
            <w:noWrap w:val="0"/>
            <w:vAlign w:val="top"/>
          </w:tcPr>
          <w:p w14:paraId="718EE8F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87" w:type="dxa"/>
            <w:noWrap w:val="0"/>
            <w:vAlign w:val="top"/>
          </w:tcPr>
          <w:p w14:paraId="631ECE67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6D2FD1C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35" w:type="dxa"/>
            <w:noWrap w:val="0"/>
            <w:vAlign w:val="top"/>
          </w:tcPr>
          <w:p w14:paraId="3519AF9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15" w:type="dxa"/>
            <w:noWrap w:val="0"/>
            <w:vAlign w:val="top"/>
          </w:tcPr>
          <w:p w14:paraId="7566F037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top"/>
          </w:tcPr>
          <w:p w14:paraId="7E2815A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23BD6FD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1AA4E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43" w:type="dxa"/>
            <w:noWrap w:val="0"/>
            <w:vAlign w:val="top"/>
          </w:tcPr>
          <w:p w14:paraId="168AD82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87" w:type="dxa"/>
            <w:noWrap w:val="0"/>
            <w:vAlign w:val="top"/>
          </w:tcPr>
          <w:p w14:paraId="4BC3BCB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5C5688E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35" w:type="dxa"/>
            <w:noWrap w:val="0"/>
            <w:vAlign w:val="top"/>
          </w:tcPr>
          <w:p w14:paraId="452C85E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15" w:type="dxa"/>
            <w:noWrap w:val="0"/>
            <w:vAlign w:val="top"/>
          </w:tcPr>
          <w:p w14:paraId="63C43C0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top"/>
          </w:tcPr>
          <w:p w14:paraId="3D7CDF7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69011EC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E37E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43" w:type="dxa"/>
            <w:noWrap w:val="0"/>
            <w:vAlign w:val="top"/>
          </w:tcPr>
          <w:p w14:paraId="72FFEBA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87" w:type="dxa"/>
            <w:noWrap w:val="0"/>
            <w:vAlign w:val="top"/>
          </w:tcPr>
          <w:p w14:paraId="5DA9188C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47AA04B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635" w:type="dxa"/>
            <w:noWrap w:val="0"/>
            <w:vAlign w:val="top"/>
          </w:tcPr>
          <w:p w14:paraId="763A1BE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15" w:type="dxa"/>
            <w:noWrap w:val="0"/>
            <w:vAlign w:val="top"/>
          </w:tcPr>
          <w:p w14:paraId="0E24AEF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top"/>
          </w:tcPr>
          <w:p w14:paraId="701AA2C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2C213CA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 w14:paraId="6C622F36">
      <w:pPr>
        <w:pStyle w:val="4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327D27B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1、请按项目的实际技术参数，逐条对应招标文件第三部分“技术参数及要求”，认真填写本表。偏离情况填写：优于、等于或低于，偏离说明对偏离情况做出详细说明。</w:t>
      </w:r>
    </w:p>
    <w:p w14:paraId="1643258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2、投标人应按实际情况填写。</w:t>
      </w:r>
    </w:p>
    <w:p w14:paraId="0E14AFB0">
      <w:pPr>
        <w:pStyle w:val="4"/>
        <w:rPr>
          <w:rFonts w:hint="eastAsia" w:hAnsi="宋体"/>
          <w:sz w:val="24"/>
          <w:szCs w:val="24"/>
        </w:rPr>
      </w:pPr>
    </w:p>
    <w:p w14:paraId="5430C635">
      <w:pPr>
        <w:pStyle w:val="4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3D5E49A8">
      <w:pPr>
        <w:pStyle w:val="4"/>
        <w:ind w:firstLine="240" w:firstLineChars="100"/>
        <w:rPr>
          <w:rFonts w:hAnsi="宋体"/>
          <w:sz w:val="24"/>
          <w:szCs w:val="24"/>
        </w:rPr>
      </w:pPr>
    </w:p>
    <w:p w14:paraId="0783C942">
      <w:pPr>
        <w:pStyle w:val="4"/>
        <w:ind w:firstLine="360" w:firstLineChars="15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                                                  </w:t>
      </w:r>
    </w:p>
    <w:p w14:paraId="3098C37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830B5"/>
    <w:rsid w:val="38EE1CC0"/>
    <w:rsid w:val="4AFF47E8"/>
    <w:rsid w:val="50722D7F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2024-07-18T05:01:00Z</dcterms:created>
  <dc:creator>PC</dc:creator>
  <cp:lastModifiedBy>张娜</cp:lastModifiedBy>
  <dcterms:modified xsi:type="dcterms:W3CDTF">2025-07-16T04:12:36Z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AAEBA777F8D04F0381BC2193CE700DC3_12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