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</w:p>
    <w:p w14:paraId="0731B3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C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2025-08-28T10:11:17Z</dcterms:created>
  <dc:creator>Administrator</dc:creator>
  <cp:lastModifiedBy>1</cp:lastModifiedBy>
  <dcterms:modified xsi:type="dcterms:W3CDTF">2025-08-28T10:11:21Z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eyJoZGlkIjoiMjkxNWJmNmM2NmE2Zjg4OWUwY2RmMzAyMjEyYjI5YTIiLCJ1c2VySWQiOiIxMDE0MTg1NzcyIn0=</vt:lpwstr>
  </property>
  <property fmtid="{D5CDD505-2E9C-101B-9397-08002B2CF9AE}" pid="4" name="ICV">
    <vt:lpwstr>A97441E4EE5245E495587C6F7BD999E1_12</vt:lpwstr>
  </property>
</Properties>
</file>