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C895F">
      <w:pPr>
        <w:pStyle w:val="6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highlight w:val="none"/>
        </w:rPr>
        <w:t>第八章 拟签订采购合同文本</w:t>
      </w:r>
    </w:p>
    <w:p w14:paraId="6156DA16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合同范本（仅供参考）</w:t>
      </w:r>
    </w:p>
    <w:p w14:paraId="5BF97833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（以下简称甲方）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采购，由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陕西开源招标有限公司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组织采购，选定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(以下简称乙方）为该项目中标单位。依据《中华人民共和国民法典》和《中华人民共和国政府采购法》，经甲、乙双方共同协商，按下述条款和条件签署本合同。</w:t>
      </w:r>
    </w:p>
    <w:p w14:paraId="0C85202F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一、合同内容</w:t>
      </w:r>
    </w:p>
    <w:p w14:paraId="6A3074E0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 w14:paraId="6000B25B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二、合同价格</w:t>
      </w:r>
    </w:p>
    <w:p w14:paraId="15C72600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420" w:left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合同总价：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人民币       元整（¥         元） </w:t>
      </w:r>
    </w:p>
    <w:p w14:paraId="140998C8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</w:p>
    <w:p w14:paraId="4F36EEC5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Style w:val="7"/>
          <w:rFonts w:hint="eastAsia" w:ascii="仿宋" w:hAnsi="仿宋" w:eastAsia="仿宋" w:cs="仿宋"/>
          <w:color w:val="auto"/>
          <w:sz w:val="24"/>
          <w:highlight w:val="none"/>
        </w:rPr>
        <w:t>合同总价包含项目报价、其他费用及应缴纳的全部税款等费用。</w:t>
      </w:r>
    </w:p>
    <w:p w14:paraId="0972EBAA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合同总价一次包死，不受市场价格变化的影响，并作为结算的唯一依据。</w:t>
      </w:r>
    </w:p>
    <w:p w14:paraId="18C7820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三、合同款项支付</w:t>
      </w:r>
    </w:p>
    <w:p w14:paraId="2C881303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1、 付款条件说明： 合同签订后 ，达到付款条件起 10 日内，支付合同总金额的30%。</w:t>
      </w:r>
    </w:p>
    <w:p w14:paraId="4671EE4A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2、 付款条件说明： 项目验收合格无质量问题后 ，达到付款条件起 10 日内，支付合同总金额的 70%。</w:t>
      </w:r>
    </w:p>
    <w:p w14:paraId="504154D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四、服务条件</w:t>
      </w:r>
    </w:p>
    <w:p w14:paraId="75616186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（一）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zh-CN"/>
        </w:rPr>
        <w:t>服务期限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>合同履行期限：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自合同签订之日至202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年12月20日止。</w:t>
      </w:r>
    </w:p>
    <w:p w14:paraId="369B147D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（二）服务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zh-CN"/>
        </w:rPr>
        <w:t>地点：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zh-CN" w:eastAsia="zh-CN"/>
        </w:rPr>
        <w:t>陕西省林业调查规划院(陕西省森林资源监测中心）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zh-CN"/>
        </w:rPr>
        <w:t>指定地点。</w:t>
      </w:r>
    </w:p>
    <w:p w14:paraId="49F59707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五、质量保证</w:t>
      </w:r>
    </w:p>
    <w:p w14:paraId="6DAFB983">
      <w:pPr>
        <w:keepNext w:val="0"/>
        <w:keepLines w:val="0"/>
        <w:pageBreakBefore w:val="0"/>
        <w:tabs>
          <w:tab w:val="left" w:pos="426"/>
          <w:tab w:val="left" w:pos="709"/>
        </w:tabs>
        <w:wordWrap/>
        <w:overflowPunct/>
        <w:topLinePunct w:val="0"/>
        <w:bidi w:val="0"/>
        <w:snapToGrid w:val="0"/>
        <w:spacing w:line="360" w:lineRule="auto"/>
        <w:ind w:firstLine="566" w:firstLineChars="236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（一）乙方应当保证服务内容质量完全符合合同规定的要求，并对服务内容质量问题负责。</w:t>
      </w:r>
    </w:p>
    <w:p w14:paraId="096CCBDB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 w14:paraId="6B2C8D18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六、技术服务</w:t>
      </w:r>
      <w:bookmarkStart w:id="0" w:name="_GoBack"/>
      <w:bookmarkEnd w:id="0"/>
    </w:p>
    <w:p w14:paraId="272DB1DB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（一）技术资料</w:t>
      </w:r>
    </w:p>
    <w:p w14:paraId="1F0CD3D6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（二）服务承诺</w:t>
      </w:r>
    </w:p>
    <w:p w14:paraId="4A2771D6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七、违约责任及解决争议的方法</w:t>
      </w:r>
    </w:p>
    <w:p w14:paraId="551B05C5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（一）按《中华人民共和国民法典》中的相关条款执行。 </w:t>
      </w:r>
    </w:p>
    <w:p w14:paraId="5C867991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）如乙方所提供的服务内容出现瑕疵及质量问题，或乙方未按合同要求提供服务或服务不能满足合同要求，甲方有权依据《中华人民共和国民法典》有关条款及合同约定终止合同，并要求服务商承担违约责任。</w:t>
      </w:r>
    </w:p>
    <w:p w14:paraId="65AE6263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）延迟交付的，每逾期1天，乙方向甲方承担合同中标金额 1‰的违约金；逾期累计30天的，甲方有权单方解除本协议，乙方还应向甲方赔偿由此造成的经济损失。</w:t>
      </w:r>
    </w:p>
    <w:p w14:paraId="791A69F9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）甲、乙双方应遵守合同并执行合同中的各项规定，保证合同的正常履行。</w:t>
      </w:r>
    </w:p>
    <w:p w14:paraId="249CD412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）如碰到不可抗力因素造成无法按照原计划提供服务的，由甲乙双方协商解决。 解决争议的方法：合同执行中发生争议的，当事人双方应协商解决，协商达不成一致时，可向西安仲裁委员会申请仲裁。</w:t>
      </w:r>
    </w:p>
    <w:p w14:paraId="5B2D4917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八、验收</w:t>
      </w:r>
    </w:p>
    <w:p w14:paraId="757DE13A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履约验收时间：供应商提出验收申请之日起30日内组织验收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28ACECD6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验收组织方式：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采购人邀请专家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自行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组织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验收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，若认为验收不合格，供应商应重新调整且进行重新验收。</w:t>
      </w:r>
    </w:p>
    <w:p w14:paraId="2C43510F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按国家现行项目实施规范的验收评定标准等要求进行验收。 </w:t>
      </w:r>
    </w:p>
    <w:p w14:paraId="38DED361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验收依据： ①本项目磋商文件、磋商响应文件； ②本合同及附件文本； ③合同签订时国家及行业现行的标准和技术规范。 ④供应商应向采购人提交项目实施过程中的所有资料，以便采购人日后管理和维护。</w:t>
      </w:r>
    </w:p>
    <w:p w14:paraId="59C6654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九、其他事项</w:t>
      </w:r>
    </w:p>
    <w:p w14:paraId="2B28FF3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在合同的履行期间以及履行期后，可以随时检查项目的执行情况，对服务标准、服务内容进行调查核实，并对发现的问题进行处理。</w:t>
      </w:r>
    </w:p>
    <w:p w14:paraId="5ED4667B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105" w:leftChars="50" w:firstLine="360" w:firstLineChars="15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（二）本合同一式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份，甲方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份，乙方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份，采购代理机构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份，甲乙双方签字盖章后生效。</w:t>
      </w:r>
    </w:p>
    <w:p w14:paraId="156C53AE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（三）招标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文件、投标文件也是合同的组成部分，合同中未约定的以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招标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文件、投标文件为准。</w:t>
      </w:r>
    </w:p>
    <w:p w14:paraId="77D2E943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600" w:firstLineChars="25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14BB23D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600" w:firstLineChars="25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合同签订地点：   </w:t>
      </w:r>
    </w:p>
    <w:p w14:paraId="0001B497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600" w:firstLineChars="25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合同签订时间：    年   月    日</w:t>
      </w:r>
    </w:p>
    <w:p w14:paraId="5C79C405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661D261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1D09D6B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B33E4F8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20"/>
        <w:rPr>
          <w:rFonts w:hint="eastAsia" w:ascii="仿宋" w:hAnsi="仿宋" w:eastAsia="仿宋" w:cs="仿宋"/>
          <w:color w:val="auto"/>
          <w:highlight w:val="none"/>
        </w:rPr>
      </w:pPr>
    </w:p>
    <w:p w14:paraId="00E3C26F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甲    方                             乙    方</w:t>
      </w:r>
    </w:p>
    <w:p w14:paraId="3CA6C29D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单位名称：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单位名称： </w:t>
      </w:r>
    </w:p>
    <w:p w14:paraId="6484D3E8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地   址：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地    址：</w:t>
      </w:r>
    </w:p>
    <w:p w14:paraId="56C24C89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6FF1B21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法人代表：                           法人代表： </w:t>
      </w:r>
    </w:p>
    <w:p w14:paraId="33C0A86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108D149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联系电话：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联系电话： </w:t>
      </w:r>
    </w:p>
    <w:p w14:paraId="4A517F89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开 户 行：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开 户 行： </w:t>
      </w:r>
    </w:p>
    <w:p w14:paraId="33969672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账    号：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账    号：</w:t>
      </w:r>
    </w:p>
    <w:p w14:paraId="329AB5C3"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44570"/>
    <w:rsid w:val="2BD4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Note Heading"/>
    <w:basedOn w:val="1"/>
    <w:next w:val="1"/>
    <w:qFormat/>
    <w:uiPriority w:val="0"/>
    <w:pPr>
      <w:widowControl/>
      <w:jc w:val="left"/>
    </w:pPr>
    <w:rPr>
      <w:rFonts w:ascii="Cambria" w:hAnsi="Cambria" w:eastAsia="微软雅黑" w:cs="Times New Roman"/>
      <w:color w:val="595959"/>
      <w:kern w:val="20"/>
      <w:szCs w:val="20"/>
      <w:lang w:val="zh-CN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7">
    <w:name w:val="NormalCharacter"/>
    <w:link w:val="8"/>
    <w:autoRedefine/>
    <w:qFormat/>
    <w:uiPriority w:val="0"/>
    <w:rPr>
      <w:rFonts w:ascii="宋体" w:hAnsi="宋体"/>
    </w:rPr>
  </w:style>
  <w:style w:type="paragraph" w:customStyle="1" w:styleId="8">
    <w:name w:val="UserStyle_64"/>
    <w:basedOn w:val="1"/>
    <w:link w:val="7"/>
    <w:autoRedefine/>
    <w:qFormat/>
    <w:uiPriority w:val="0"/>
    <w:pPr>
      <w:widowControl/>
      <w:textAlignment w:val="baseline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2025-08-26T09:04:00Z</dcterms:created>
  <dc:creator>Aurora</dc:creator>
  <cp:lastModifiedBy>Aurora</cp:lastModifiedBy>
  <dcterms:modified xsi:type="dcterms:W3CDTF">2025-08-26T09:05:21Z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3339295EF80F47FFAB161FD14915569A_11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