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版本号：SZT2025-SN-SC-ZC-HW-082420250830001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矿井地震仪</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SZT2025-SN-SC-ZC-HW-0824</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矿井地震仪</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矿井地震仪</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采购矿井地震仪采购项目一台。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说明：合同签订前向采购人缴纳，验收合格后一次性无息退还。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代理服务费收费标准：采购代理服务费的收取参照国家计委颁布的《招标代理服务费收费管理暂行办法》（计价格[2002]1980号）中货物的收费标准，按照中标金额差额定率累进法下浮20％计算收取。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采购矿井地震仪及相关配套设备。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矿井地震仪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标的名称：矿井地震仪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9"/>
              <w:gridCol w:w="2015"/>
              <w:gridCol w:w="223"/>
            </w:tblGrid>
            <w:tr>
              <w:tc>
                <w:tcPr>
                  <w:tcW w:type="dxa" w:w="309"/>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仪器设备名称</w:t>
                  </w:r>
                </w:p>
              </w:tc>
              <w:tc>
                <w:tcPr>
                  <w:tcW w:type="dxa" w:w="2015"/>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技术指标要求</w:t>
                  </w:r>
                </w:p>
              </w:tc>
              <w:tc>
                <w:tcPr>
                  <w:tcW w:type="dxa" w:w="223"/>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309"/>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矿井地震仪</w:t>
                  </w:r>
                </w:p>
              </w:tc>
              <w:tc>
                <w:tcPr>
                  <w:tcW w:type="dxa" w:w="2015"/>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C00000"/>
                    </w:rPr>
                    <w:t>1、矿用地震仪主机技术参数</w:t>
                  </w:r>
                </w:p>
                <w:p>
                  <w:pPr>
                    <w:pStyle w:val="null3"/>
                    <w:jc w:val="both"/>
                  </w:pPr>
                  <w:r>
                    <w:rPr>
                      <w:rFonts w:ascii="仿宋_GB2312" w:hAnsi="仿宋_GB2312" w:cs="仿宋_GB2312" w:eastAsia="仿宋_GB2312"/>
                      <w:sz w:val="24"/>
                      <w:color w:val="C00000"/>
                    </w:rPr>
                    <w:t>1.1数量：11</w:t>
                  </w:r>
                  <w:r>
                    <w:rPr>
                      <w:rFonts w:ascii="仿宋_GB2312" w:hAnsi="仿宋_GB2312" w:cs="仿宋_GB2312" w:eastAsia="仿宋_GB2312"/>
                      <w:sz w:val="24"/>
                      <w:color w:val="C00000"/>
                    </w:rPr>
                    <w:t>台；</w:t>
                  </w:r>
                </w:p>
                <w:p>
                  <w:pPr>
                    <w:pStyle w:val="null3"/>
                    <w:jc w:val="both"/>
                  </w:pPr>
                  <w:r>
                    <w:rPr>
                      <w:rFonts w:ascii="仿宋_GB2312" w:hAnsi="仿宋_GB2312" w:cs="仿宋_GB2312" w:eastAsia="仿宋_GB2312"/>
                      <w:sz w:val="24"/>
                      <w:color w:val="C00000"/>
                    </w:rPr>
                    <w:t>1.2</w:t>
                  </w:r>
                  <w:r>
                    <w:rPr>
                      <w:rFonts w:ascii="仿宋_GB2312" w:hAnsi="仿宋_GB2312" w:cs="仿宋_GB2312" w:eastAsia="仿宋_GB2312"/>
                      <w:sz w:val="24"/>
                      <w:color w:val="C00000"/>
                    </w:rPr>
                    <w:t>安全类型：本质安全型，取得矿用产品安全标志证书和防爆证</w:t>
                  </w:r>
                  <w:r>
                    <w:rPr>
                      <w:rFonts w:ascii="仿宋_GB2312" w:hAnsi="仿宋_GB2312" w:cs="仿宋_GB2312" w:eastAsia="仿宋_GB2312"/>
                      <w:sz w:val="24"/>
                      <w:color w:val="C00000"/>
                    </w:rPr>
                    <w:t>;</w:t>
                  </w:r>
                </w:p>
                <w:p>
                  <w:pPr>
                    <w:pStyle w:val="null3"/>
                  </w:pPr>
                  <w:r>
                    <w:rPr>
                      <w:rFonts w:ascii="仿宋_GB2312" w:hAnsi="仿宋_GB2312" w:cs="仿宋_GB2312" w:eastAsia="仿宋_GB2312"/>
                      <w:sz w:val="24"/>
                      <w:color w:val="C00000"/>
                    </w:rPr>
                    <w:t>1.3工作方式：节点式无缆遥测采集；</w:t>
                  </w:r>
                </w:p>
                <w:p>
                  <w:pPr>
                    <w:pStyle w:val="null3"/>
                  </w:pPr>
                  <w:r>
                    <w:rPr>
                      <w:rFonts w:ascii="仿宋_GB2312" w:hAnsi="仿宋_GB2312" w:cs="仿宋_GB2312" w:eastAsia="仿宋_GB2312"/>
                      <w:sz w:val="24"/>
                      <w:color w:val="C00000"/>
                    </w:rPr>
                    <w:t>1.4操控方式：基于GPS时钟同步，井下自动采集记录信息；</w:t>
                  </w:r>
                </w:p>
                <w:p>
                  <w:pPr>
                    <w:pStyle w:val="null3"/>
                  </w:pPr>
                  <w:r>
                    <w:rPr>
                      <w:rFonts w:ascii="仿宋_GB2312" w:hAnsi="仿宋_GB2312" w:cs="仿宋_GB2312" w:eastAsia="仿宋_GB2312"/>
                      <w:sz w:val="24"/>
                      <w:color w:val="C00000"/>
                    </w:rPr>
                    <w:t>1.5频带：1Hz-1.95kHz；</w:t>
                  </w:r>
                </w:p>
                <w:p>
                  <w:pPr>
                    <w:pStyle w:val="null3"/>
                  </w:pPr>
                  <w:r>
                    <w:rPr>
                      <w:rFonts w:ascii="仿宋_GB2312" w:hAnsi="仿宋_GB2312" w:cs="仿宋_GB2312" w:eastAsia="仿宋_GB2312"/>
                      <w:sz w:val="24"/>
                      <w:color w:val="C00000"/>
                    </w:rPr>
                    <w:t>1.6前置增益：7档可选（0dB、6dB、12dB、18dB、24dB、30dB、36dB ）；</w:t>
                  </w:r>
                </w:p>
                <w:p>
                  <w:pPr>
                    <w:pStyle w:val="null3"/>
                  </w:pPr>
                  <w:r>
                    <w:rPr>
                      <w:rFonts w:ascii="仿宋_GB2312" w:hAnsi="仿宋_GB2312" w:cs="仿宋_GB2312" w:eastAsia="仿宋_GB2312"/>
                      <w:sz w:val="24"/>
                      <w:color w:val="C00000"/>
                    </w:rPr>
                    <w:t>1.7采样间隔：1/4 ms，1/2 ms，1 ms，2 ms，4 ms；</w:t>
                  </w:r>
                </w:p>
                <w:p>
                  <w:pPr>
                    <w:pStyle w:val="null3"/>
                    <w:jc w:val="left"/>
                  </w:pPr>
                  <w:r>
                    <w:rPr>
                      <w:rFonts w:ascii="仿宋_GB2312" w:hAnsi="仿宋_GB2312" w:cs="仿宋_GB2312" w:eastAsia="仿宋_GB2312"/>
                      <w:sz w:val="24"/>
                      <w:color w:val="C00000"/>
                    </w:rPr>
                    <w:t>1.8计时精度：8h计时：＜1ms;</w:t>
                  </w:r>
                </w:p>
                <w:p>
                  <w:pPr>
                    <w:pStyle w:val="null3"/>
                    <w:jc w:val="left"/>
                  </w:pPr>
                  <w:r>
                    <w:rPr>
                      <w:rFonts w:ascii="仿宋_GB2312" w:hAnsi="仿宋_GB2312" w:cs="仿宋_GB2312" w:eastAsia="仿宋_GB2312"/>
                      <w:sz w:val="24"/>
                      <w:b/>
                      <w:color w:val="C00000"/>
                    </w:rPr>
                    <w:t>2</w:t>
                  </w:r>
                  <w:r>
                    <w:rPr>
                      <w:rFonts w:ascii="仿宋_GB2312" w:hAnsi="仿宋_GB2312" w:cs="仿宋_GB2312" w:eastAsia="仿宋_GB2312"/>
                      <w:sz w:val="24"/>
                      <w:b/>
                      <w:color w:val="C00000"/>
                    </w:rPr>
                    <w:t>、</w:t>
                  </w:r>
                  <w:r>
                    <w:rPr>
                      <w:rFonts w:ascii="仿宋_GB2312" w:hAnsi="仿宋_GB2312" w:cs="仿宋_GB2312" w:eastAsia="仿宋_GB2312"/>
                      <w:sz w:val="24"/>
                      <w:b/>
                      <w:color w:val="C00000"/>
                    </w:rPr>
                    <w:t>槽波地震数据处理软件技术参数</w:t>
                  </w:r>
                </w:p>
                <w:p>
                  <w:pPr>
                    <w:pStyle w:val="null3"/>
                    <w:jc w:val="left"/>
                  </w:pPr>
                  <w:r>
                    <w:rPr>
                      <w:rFonts w:ascii="仿宋_GB2312" w:hAnsi="仿宋_GB2312" w:cs="仿宋_GB2312" w:eastAsia="仿宋_GB2312"/>
                      <w:sz w:val="24"/>
                      <w:color w:val="C00000"/>
                    </w:rPr>
                    <w:t>2.1内容：槽波地震透射法和槽波地震反射法全套完整的数据处理软件：槽波地震数据处理系统软件；煤矿井下3D/3C地震正演模拟软件；煤矿井下槽波地震设计与CT成像软件；</w:t>
                  </w:r>
                </w:p>
                <w:p>
                  <w:pPr>
                    <w:pStyle w:val="null3"/>
                    <w:jc w:val="left"/>
                  </w:pPr>
                  <w:r>
                    <w:rPr>
                      <w:rFonts w:ascii="仿宋_GB2312" w:hAnsi="仿宋_GB2312" w:cs="仿宋_GB2312" w:eastAsia="仿宋_GB2312"/>
                      <w:sz w:val="24"/>
                      <w:color w:val="C00000"/>
                    </w:rPr>
                    <w:t>2.2要求：具有软件著作权证书；</w:t>
                  </w:r>
                </w:p>
                <w:p>
                  <w:pPr>
                    <w:pStyle w:val="null3"/>
                    <w:jc w:val="left"/>
                  </w:pPr>
                  <w:r>
                    <w:rPr>
                      <w:rFonts w:ascii="仿宋_GB2312" w:hAnsi="仿宋_GB2312" w:cs="仿宋_GB2312" w:eastAsia="仿宋_GB2312"/>
                      <w:sz w:val="24"/>
                      <w:color w:val="C00000"/>
                    </w:rPr>
                    <w:t>2.3功能：具备数据预处理、频谱</w:t>
                  </w:r>
                  <w:r>
                    <w:rPr>
                      <w:rFonts w:ascii="仿宋_GB2312" w:hAnsi="仿宋_GB2312" w:cs="仿宋_GB2312" w:eastAsia="仿宋_GB2312"/>
                      <w:sz w:val="24"/>
                      <w:color w:val="C00000"/>
                    </w:rPr>
                    <w:t>分析及智能成像</w:t>
                  </w:r>
                  <w:r>
                    <w:rPr>
                      <w:rFonts w:ascii="仿宋_GB2312" w:hAnsi="仿宋_GB2312" w:cs="仿宋_GB2312" w:eastAsia="仿宋_GB2312"/>
                      <w:sz w:val="24"/>
                      <w:color w:val="C00000"/>
                    </w:rPr>
                    <w:t>等</w:t>
                  </w:r>
                  <w:r>
                    <w:rPr>
                      <w:rFonts w:ascii="仿宋_GB2312" w:hAnsi="仿宋_GB2312" w:cs="仿宋_GB2312" w:eastAsia="仿宋_GB2312"/>
                      <w:sz w:val="24"/>
                      <w:color w:val="C00000"/>
                    </w:rPr>
                    <w:t>功能</w:t>
                  </w:r>
                  <w:r>
                    <w:rPr>
                      <w:rFonts w:ascii="仿宋_GB2312" w:hAnsi="仿宋_GB2312" w:cs="仿宋_GB2312" w:eastAsia="仿宋_GB2312"/>
                      <w:sz w:val="24"/>
                      <w:color w:val="C00000"/>
                    </w:rPr>
                    <w:t>；</w:t>
                  </w:r>
                </w:p>
                <w:p>
                  <w:pPr>
                    <w:pStyle w:val="null3"/>
                    <w:jc w:val="left"/>
                  </w:pPr>
                  <w:r>
                    <w:rPr>
                      <w:rFonts w:ascii="仿宋_GB2312" w:hAnsi="仿宋_GB2312" w:cs="仿宋_GB2312" w:eastAsia="仿宋_GB2312"/>
                      <w:sz w:val="24"/>
                      <w:color w:val="C00000"/>
                    </w:rPr>
                    <w:t>2.4数据处理规模：原始数据批量处理，单炮数据量可达 MB 级。</w:t>
                  </w:r>
                </w:p>
                <w:p>
                  <w:pPr>
                    <w:pStyle w:val="null3"/>
                    <w:jc w:val="both"/>
                  </w:pPr>
                  <w:r>
                    <w:rPr>
                      <w:rFonts w:ascii="仿宋_GB2312" w:hAnsi="仿宋_GB2312" w:cs="仿宋_GB2312" w:eastAsia="仿宋_GB2312"/>
                      <w:sz w:val="24"/>
                      <w:b/>
                      <w:color w:val="C00000"/>
                    </w:rPr>
                    <w:t>3</w:t>
                  </w:r>
                  <w:r>
                    <w:rPr>
                      <w:rFonts w:ascii="仿宋_GB2312" w:hAnsi="仿宋_GB2312" w:cs="仿宋_GB2312" w:eastAsia="仿宋_GB2312"/>
                      <w:sz w:val="24"/>
                      <w:b/>
                      <w:color w:val="C00000"/>
                    </w:rPr>
                    <w:t>、</w:t>
                  </w:r>
                  <w:r>
                    <w:rPr>
                      <w:rFonts w:ascii="仿宋_GB2312" w:hAnsi="仿宋_GB2312" w:cs="仿宋_GB2312" w:eastAsia="仿宋_GB2312"/>
                      <w:sz w:val="24"/>
                      <w:b/>
                      <w:color w:val="C00000"/>
                    </w:rPr>
                    <w:t>便携式数据处理器技术参数：</w:t>
                  </w:r>
                </w:p>
                <w:p>
                  <w:pPr>
                    <w:pStyle w:val="null3"/>
                    <w:jc w:val="both"/>
                  </w:pPr>
                  <w:r>
                    <w:rPr>
                      <w:rFonts w:ascii="仿宋_GB2312" w:hAnsi="仿宋_GB2312" w:cs="仿宋_GB2312" w:eastAsia="仿宋_GB2312"/>
                      <w:sz w:val="24"/>
                      <w:color w:val="C00000"/>
                    </w:rPr>
                    <w:t>3.1数量：2台：</w:t>
                  </w:r>
                </w:p>
                <w:p>
                  <w:pPr>
                    <w:pStyle w:val="null3"/>
                  </w:pPr>
                  <w:r>
                    <w:rPr>
                      <w:rFonts w:ascii="仿宋_GB2312" w:hAnsi="仿宋_GB2312" w:cs="仿宋_GB2312" w:eastAsia="仿宋_GB2312"/>
                      <w:sz w:val="24"/>
                      <w:color w:val="C00000"/>
                    </w:rPr>
                    <w:t>3.2</w:t>
                  </w:r>
                  <w:r>
                    <w:rPr>
                      <w:rFonts w:ascii="仿宋_GB2312" w:hAnsi="仿宋_GB2312" w:cs="仿宋_GB2312" w:eastAsia="仿宋_GB2312"/>
                      <w:sz w:val="24"/>
                      <w:color w:val="C00000"/>
                    </w:rPr>
                    <w:t>处理器：</w:t>
                  </w:r>
                  <w:r>
                    <w:rPr>
                      <w:rFonts w:ascii="仿宋_GB2312" w:hAnsi="仿宋_GB2312" w:cs="仿宋_GB2312" w:eastAsia="仿宋_GB2312"/>
                      <w:sz w:val="24"/>
                      <w:color w:val="C00000"/>
                    </w:rPr>
                    <w:t>≥</w:t>
                  </w:r>
                  <w:r>
                    <w:rPr>
                      <w:rFonts w:ascii="仿宋_GB2312" w:hAnsi="仿宋_GB2312" w:cs="仿宋_GB2312" w:eastAsia="仿宋_GB2312"/>
                      <w:sz w:val="24"/>
                      <w:color w:val="C00000"/>
                    </w:rPr>
                    <w:t>i7-6700HQ标准电压版；内存：</w:t>
                  </w:r>
                  <w:r>
                    <w:rPr>
                      <w:rFonts w:ascii="仿宋_GB2312" w:hAnsi="仿宋_GB2312" w:cs="仿宋_GB2312" w:eastAsia="仿宋_GB2312"/>
                      <w:sz w:val="24"/>
                      <w:color w:val="C00000"/>
                    </w:rPr>
                    <w:t>≥</w:t>
                  </w:r>
                  <w:r>
                    <w:rPr>
                      <w:rFonts w:ascii="仿宋_GB2312" w:hAnsi="仿宋_GB2312" w:cs="仿宋_GB2312" w:eastAsia="仿宋_GB2312"/>
                      <w:sz w:val="24"/>
                      <w:color w:val="C00000"/>
                    </w:rPr>
                    <w:t>16GB；硬盘：</w:t>
                  </w:r>
                  <w:r>
                    <w:rPr>
                      <w:rFonts w:ascii="仿宋_GB2312" w:hAnsi="仿宋_GB2312" w:cs="仿宋_GB2312" w:eastAsia="仿宋_GB2312"/>
                      <w:sz w:val="24"/>
                      <w:color w:val="C00000"/>
                    </w:rPr>
                    <w:t>≥</w:t>
                  </w:r>
                  <w:r>
                    <w:rPr>
                      <w:rFonts w:ascii="仿宋_GB2312" w:hAnsi="仿宋_GB2312" w:cs="仿宋_GB2312" w:eastAsia="仿宋_GB2312"/>
                      <w:sz w:val="24"/>
                      <w:color w:val="C00000"/>
                    </w:rPr>
                    <w:t>1T，5400转/分钟；显卡：集成，系统：Windows 11正版中文操作系统，显示器：</w:t>
                  </w:r>
                  <w:r>
                    <w:rPr>
                      <w:rFonts w:ascii="仿宋_GB2312" w:hAnsi="仿宋_GB2312" w:cs="仿宋_GB2312" w:eastAsia="仿宋_GB2312"/>
                      <w:sz w:val="24"/>
                      <w:color w:val="C00000"/>
                    </w:rPr>
                    <w:t>≥</w:t>
                  </w:r>
                  <w:r>
                    <w:rPr>
                      <w:rFonts w:ascii="仿宋_GB2312" w:hAnsi="仿宋_GB2312" w:cs="仿宋_GB2312" w:eastAsia="仿宋_GB2312"/>
                      <w:sz w:val="24"/>
                      <w:color w:val="C00000"/>
                    </w:rPr>
                    <w:t>14.1英寸;</w:t>
                  </w:r>
                </w:p>
                <w:p>
                  <w:pPr>
                    <w:pStyle w:val="null3"/>
                  </w:pPr>
                  <w:r>
                    <w:rPr>
                      <w:rFonts w:ascii="仿宋_GB2312" w:hAnsi="仿宋_GB2312" w:cs="仿宋_GB2312" w:eastAsia="仿宋_GB2312"/>
                      <w:sz w:val="24"/>
                      <w:b/>
                      <w:color w:val="C00000"/>
                    </w:rPr>
                    <w:t>4</w:t>
                  </w:r>
                  <w:r>
                    <w:rPr>
                      <w:rFonts w:ascii="仿宋_GB2312" w:hAnsi="仿宋_GB2312" w:cs="仿宋_GB2312" w:eastAsia="仿宋_GB2312"/>
                      <w:sz w:val="24"/>
                      <w:b/>
                      <w:color w:val="C00000"/>
                    </w:rPr>
                    <w:t>、传感器</w:t>
                  </w:r>
                  <w:r>
                    <w:rPr>
                      <w:rFonts w:ascii="仿宋_GB2312" w:hAnsi="仿宋_GB2312" w:cs="仿宋_GB2312" w:eastAsia="仿宋_GB2312"/>
                      <w:sz w:val="24"/>
                      <w:b/>
                      <w:color w:val="C00000"/>
                    </w:rPr>
                    <w:t>技术参数</w:t>
                  </w:r>
                </w:p>
                <w:p>
                  <w:pPr>
                    <w:pStyle w:val="null3"/>
                  </w:pPr>
                  <w:r>
                    <w:rPr>
                      <w:rFonts w:ascii="仿宋_GB2312" w:hAnsi="仿宋_GB2312" w:cs="仿宋_GB2312" w:eastAsia="仿宋_GB2312"/>
                      <w:sz w:val="24"/>
                      <w:color w:val="C00000"/>
                    </w:rPr>
                    <w:t>4.1数量：不低于33道，可无限扩展：</w:t>
                  </w:r>
                </w:p>
                <w:p>
                  <w:pPr>
                    <w:pStyle w:val="null3"/>
                  </w:pPr>
                  <w:r>
                    <w:rPr>
                      <w:rFonts w:ascii="仿宋_GB2312" w:hAnsi="仿宋_GB2312" w:cs="仿宋_GB2312" w:eastAsia="仿宋_GB2312"/>
                      <w:sz w:val="24"/>
                      <w:color w:val="C00000"/>
                    </w:rPr>
                    <w:t>4.2频率：60Hz或28Hz传感器;</w:t>
                  </w:r>
                </w:p>
                <w:p>
                  <w:pPr>
                    <w:pStyle w:val="null3"/>
                  </w:pPr>
                  <w:r>
                    <w:rPr>
                      <w:rFonts w:ascii="仿宋_GB2312" w:hAnsi="仿宋_GB2312" w:cs="仿宋_GB2312" w:eastAsia="仿宋_GB2312"/>
                      <w:sz w:val="24"/>
                      <w:b/>
                      <w:color w:val="C00000"/>
                    </w:rPr>
                    <w:t>5、检波器大线</w:t>
                  </w:r>
                  <w:r>
                    <w:rPr>
                      <w:rFonts w:ascii="仿宋_GB2312" w:hAnsi="仿宋_GB2312" w:cs="仿宋_GB2312" w:eastAsia="仿宋_GB2312"/>
                      <w:sz w:val="24"/>
                      <w:b/>
                      <w:color w:val="C00000"/>
                    </w:rPr>
                    <w:t>技术参数</w:t>
                  </w:r>
                </w:p>
                <w:p>
                  <w:pPr>
                    <w:pStyle w:val="null3"/>
                  </w:pPr>
                  <w:r>
                    <w:rPr>
                      <w:rFonts w:ascii="仿宋_GB2312" w:hAnsi="仿宋_GB2312" w:cs="仿宋_GB2312" w:eastAsia="仿宋_GB2312"/>
                      <w:sz w:val="24"/>
                      <w:color w:val="C00000"/>
                    </w:rPr>
                    <w:t>5.1数量：至少11根：</w:t>
                  </w:r>
                </w:p>
                <w:p>
                  <w:pPr>
                    <w:pStyle w:val="null3"/>
                  </w:pPr>
                  <w:r>
                    <w:rPr>
                      <w:rFonts w:ascii="仿宋_GB2312" w:hAnsi="仿宋_GB2312" w:cs="仿宋_GB2312" w:eastAsia="仿宋_GB2312"/>
                      <w:sz w:val="24"/>
                      <w:color w:val="C00000"/>
                    </w:rPr>
                    <w:t>5.2尺寸：线长3米；</w:t>
                  </w:r>
                </w:p>
                <w:p>
                  <w:pPr>
                    <w:pStyle w:val="null3"/>
                  </w:pPr>
                  <w:r>
                    <w:rPr>
                      <w:rFonts w:ascii="仿宋_GB2312" w:hAnsi="仿宋_GB2312" w:cs="仿宋_GB2312" w:eastAsia="仿宋_GB2312"/>
                      <w:sz w:val="24"/>
                      <w:color w:val="C00000"/>
                    </w:rPr>
                    <w:t>5.3要求：适配地震仪主机;</w:t>
                  </w:r>
                </w:p>
                <w:p>
                  <w:pPr>
                    <w:pStyle w:val="null3"/>
                  </w:pPr>
                  <w:r>
                    <w:rPr>
                      <w:rFonts w:ascii="仿宋_GB2312" w:hAnsi="仿宋_GB2312" w:cs="仿宋_GB2312" w:eastAsia="仿宋_GB2312"/>
                      <w:sz w:val="24"/>
                      <w:b/>
                      <w:color w:val="C00000"/>
                    </w:rPr>
                    <w:t>6、采集站充电柜技术参数</w:t>
                  </w:r>
                </w:p>
                <w:p>
                  <w:pPr>
                    <w:pStyle w:val="null3"/>
                  </w:pPr>
                  <w:r>
                    <w:rPr>
                      <w:rFonts w:ascii="仿宋_GB2312" w:hAnsi="仿宋_GB2312" w:cs="仿宋_GB2312" w:eastAsia="仿宋_GB2312"/>
                      <w:sz w:val="24"/>
                      <w:color w:val="C00000"/>
                    </w:rPr>
                    <w:t>6.1数量：2</w:t>
                  </w:r>
                  <w:r>
                    <w:rPr>
                      <w:rFonts w:ascii="仿宋_GB2312" w:hAnsi="仿宋_GB2312" w:cs="仿宋_GB2312" w:eastAsia="仿宋_GB2312"/>
                      <w:sz w:val="24"/>
                      <w:color w:val="C00000"/>
                    </w:rPr>
                    <w:t>台：</w:t>
                  </w:r>
                </w:p>
                <w:p>
                  <w:pPr>
                    <w:pStyle w:val="null3"/>
                  </w:pPr>
                  <w:r>
                    <w:rPr>
                      <w:rFonts w:ascii="仿宋_GB2312" w:hAnsi="仿宋_GB2312" w:cs="仿宋_GB2312" w:eastAsia="仿宋_GB2312"/>
                      <w:sz w:val="24"/>
                      <w:color w:val="C00000"/>
                    </w:rPr>
                    <w:t>6.2</w:t>
                  </w:r>
                  <w:r>
                    <w:rPr>
                      <w:rFonts w:ascii="仿宋_GB2312" w:hAnsi="仿宋_GB2312" w:cs="仿宋_GB2312" w:eastAsia="仿宋_GB2312"/>
                      <w:sz w:val="24"/>
                      <w:color w:val="C00000"/>
                    </w:rPr>
                    <w:t>尺寸：</w:t>
                  </w:r>
                  <w:r>
                    <w:rPr>
                      <w:rFonts w:ascii="仿宋_GB2312" w:hAnsi="仿宋_GB2312" w:cs="仿宋_GB2312" w:eastAsia="仿宋_GB2312"/>
                      <w:sz w:val="24"/>
                      <w:color w:val="C00000"/>
                    </w:rPr>
                    <w:t>60X40X50cm（长宽高）；</w:t>
                  </w:r>
                </w:p>
                <w:p>
                  <w:pPr>
                    <w:pStyle w:val="null3"/>
                    <w:jc w:val="both"/>
                  </w:pPr>
                  <w:r>
                    <w:rPr>
                      <w:rFonts w:ascii="仿宋_GB2312" w:hAnsi="仿宋_GB2312" w:cs="仿宋_GB2312" w:eastAsia="仿宋_GB2312"/>
                      <w:sz w:val="24"/>
                      <w:color w:val="C00000"/>
                    </w:rPr>
                    <w:t>6.3输入电压：220V</w:t>
                  </w:r>
                </w:p>
                <w:p>
                  <w:pPr>
                    <w:pStyle w:val="null3"/>
                  </w:pPr>
                  <w:r>
                    <w:rPr>
                      <w:rFonts w:ascii="仿宋_GB2312" w:hAnsi="仿宋_GB2312" w:cs="仿宋_GB2312" w:eastAsia="仿宋_GB2312"/>
                      <w:sz w:val="24"/>
                      <w:color w:val="C00000"/>
                    </w:rPr>
                    <w:t>6.4输出电压：9V（峰值）;</w:t>
                  </w:r>
                </w:p>
                <w:p>
                  <w:pPr>
                    <w:pStyle w:val="null3"/>
                  </w:pPr>
                  <w:r>
                    <w:rPr>
                      <w:rFonts w:ascii="仿宋_GB2312" w:hAnsi="仿宋_GB2312" w:cs="仿宋_GB2312" w:eastAsia="仿宋_GB2312"/>
                      <w:sz w:val="24"/>
                      <w:color w:val="C00000"/>
                    </w:rPr>
                    <w:t>6.5输出电流：2A（峰值）；</w:t>
                  </w:r>
                </w:p>
                <w:p>
                  <w:pPr>
                    <w:pStyle w:val="null3"/>
                  </w:pPr>
                  <w:r>
                    <w:rPr>
                      <w:rFonts w:ascii="仿宋_GB2312" w:hAnsi="仿宋_GB2312" w:cs="仿宋_GB2312" w:eastAsia="仿宋_GB2312"/>
                      <w:sz w:val="24"/>
                      <w:color w:val="C00000"/>
                    </w:rPr>
                    <w:t>6.6功率：18W;</w:t>
                  </w:r>
                </w:p>
                <w:p>
                  <w:pPr>
                    <w:pStyle w:val="null3"/>
                    <w:jc w:val="both"/>
                  </w:pPr>
                  <w:r>
                    <w:rPr>
                      <w:rFonts w:ascii="仿宋_GB2312" w:hAnsi="仿宋_GB2312" w:cs="仿宋_GB2312" w:eastAsia="仿宋_GB2312"/>
                      <w:sz w:val="24"/>
                      <w:b/>
                      <w:color w:val="C00000"/>
                    </w:rPr>
                    <w:t>7</w:t>
                  </w:r>
                  <w:r>
                    <w:rPr>
                      <w:rFonts w:ascii="仿宋_GB2312" w:hAnsi="仿宋_GB2312" w:cs="仿宋_GB2312" w:eastAsia="仿宋_GB2312"/>
                      <w:sz w:val="24"/>
                      <w:b/>
                      <w:color w:val="C00000"/>
                    </w:rPr>
                    <w:t>、</w:t>
                  </w:r>
                  <w:r>
                    <w:rPr>
                      <w:rFonts w:ascii="仿宋_GB2312" w:hAnsi="仿宋_GB2312" w:cs="仿宋_GB2312" w:eastAsia="仿宋_GB2312"/>
                      <w:sz w:val="24"/>
                      <w:b/>
                      <w:color w:val="C00000"/>
                    </w:rPr>
                    <w:t>数据处理工作站</w:t>
                  </w:r>
                  <w:r>
                    <w:rPr>
                      <w:rFonts w:ascii="仿宋_GB2312" w:hAnsi="仿宋_GB2312" w:cs="仿宋_GB2312" w:eastAsia="仿宋_GB2312"/>
                      <w:sz w:val="24"/>
                      <w:b/>
                      <w:color w:val="C00000"/>
                    </w:rPr>
                    <w:t>技术参数</w:t>
                  </w:r>
                </w:p>
                <w:p>
                  <w:pPr>
                    <w:pStyle w:val="null3"/>
                    <w:jc w:val="both"/>
                  </w:pPr>
                  <w:r>
                    <w:rPr>
                      <w:rFonts w:ascii="仿宋_GB2312" w:hAnsi="仿宋_GB2312" w:cs="仿宋_GB2312" w:eastAsia="仿宋_GB2312"/>
                      <w:sz w:val="24"/>
                      <w:color w:val="C00000"/>
                    </w:rPr>
                    <w:t>7</w:t>
                  </w:r>
                  <w:r>
                    <w:rPr>
                      <w:rFonts w:ascii="仿宋_GB2312" w:hAnsi="仿宋_GB2312" w:cs="仿宋_GB2312" w:eastAsia="仿宋_GB2312"/>
                      <w:sz w:val="24"/>
                      <w:color w:val="C00000"/>
                    </w:rPr>
                    <w:t>.1数量</w:t>
                  </w:r>
                  <w:r>
                    <w:rPr>
                      <w:rFonts w:ascii="仿宋_GB2312" w:hAnsi="仿宋_GB2312" w:cs="仿宋_GB2312" w:eastAsia="仿宋_GB2312"/>
                      <w:sz w:val="24"/>
                      <w:color w:val="C00000"/>
                    </w:rPr>
                    <w:t>：</w:t>
                  </w:r>
                  <w:r>
                    <w:rPr>
                      <w:rFonts w:ascii="仿宋_GB2312" w:hAnsi="仿宋_GB2312" w:cs="仿宋_GB2312" w:eastAsia="仿宋_GB2312"/>
                      <w:sz w:val="24"/>
                      <w:color w:val="C00000"/>
                    </w:rPr>
                    <w:t>1</w:t>
                  </w:r>
                  <w:r>
                    <w:rPr>
                      <w:rFonts w:ascii="仿宋_GB2312" w:hAnsi="仿宋_GB2312" w:cs="仿宋_GB2312" w:eastAsia="仿宋_GB2312"/>
                      <w:sz w:val="24"/>
                      <w:color w:val="C00000"/>
                    </w:rPr>
                    <w:t>0</w:t>
                  </w:r>
                  <w:r>
                    <w:rPr>
                      <w:rFonts w:ascii="仿宋_GB2312" w:hAnsi="仿宋_GB2312" w:cs="仿宋_GB2312" w:eastAsia="仿宋_GB2312"/>
                      <w:sz w:val="24"/>
                      <w:color w:val="C00000"/>
                    </w:rPr>
                    <w:t>套；</w:t>
                  </w:r>
                </w:p>
                <w:p>
                  <w:pPr>
                    <w:pStyle w:val="null3"/>
                    <w:jc w:val="both"/>
                  </w:pPr>
                  <w:r>
                    <w:rPr>
                      <w:rFonts w:ascii="仿宋_GB2312" w:hAnsi="仿宋_GB2312" w:cs="仿宋_GB2312" w:eastAsia="仿宋_GB2312"/>
                      <w:sz w:val="24"/>
                      <w:color w:val="C00000"/>
                    </w:rPr>
                    <w:t>7</w:t>
                  </w:r>
                  <w:r>
                    <w:rPr>
                      <w:rFonts w:ascii="仿宋_GB2312" w:hAnsi="仿宋_GB2312" w:cs="仿宋_GB2312" w:eastAsia="仿宋_GB2312"/>
                      <w:sz w:val="24"/>
                      <w:color w:val="C00000"/>
                    </w:rPr>
                    <w:t>.2处理器：</w:t>
                  </w:r>
                  <w:r>
                    <w:rPr>
                      <w:rFonts w:ascii="仿宋_GB2312" w:hAnsi="仿宋_GB2312" w:cs="仿宋_GB2312" w:eastAsia="仿宋_GB2312"/>
                      <w:sz w:val="24"/>
                      <w:color w:val="C00000"/>
                    </w:rPr>
                    <w:t>不低于</w:t>
                  </w:r>
                  <w:r>
                    <w:rPr>
                      <w:rFonts w:ascii="仿宋_GB2312" w:hAnsi="仿宋_GB2312" w:cs="仿宋_GB2312" w:eastAsia="仿宋_GB2312"/>
                      <w:sz w:val="24"/>
                      <w:color w:val="C00000"/>
                    </w:rPr>
                    <w:t>i5-12450HX；配置RJ45和无线网卡；内存</w:t>
                  </w:r>
                  <w:r>
                    <w:rPr>
                      <w:rFonts w:ascii="仿宋_GB2312" w:hAnsi="仿宋_GB2312" w:cs="仿宋_GB2312" w:eastAsia="仿宋_GB2312"/>
                      <w:sz w:val="24"/>
                      <w:color w:val="C00000"/>
                    </w:rPr>
                    <w:t>≥</w:t>
                  </w:r>
                  <w:r>
                    <w:rPr>
                      <w:rFonts w:ascii="仿宋_GB2312" w:hAnsi="仿宋_GB2312" w:cs="仿宋_GB2312" w:eastAsia="仿宋_GB2312"/>
                      <w:sz w:val="24"/>
                      <w:color w:val="C00000"/>
                    </w:rPr>
                    <w:t>16GB,硬盘</w:t>
                  </w:r>
                  <w:r>
                    <w:rPr>
                      <w:rFonts w:ascii="仿宋_GB2312" w:hAnsi="仿宋_GB2312" w:cs="仿宋_GB2312" w:eastAsia="仿宋_GB2312"/>
                      <w:sz w:val="24"/>
                      <w:color w:val="C00000"/>
                    </w:rPr>
                    <w:t>≥</w:t>
                  </w:r>
                  <w:r>
                    <w:rPr>
                      <w:rFonts w:ascii="仿宋_GB2312" w:hAnsi="仿宋_GB2312" w:cs="仿宋_GB2312" w:eastAsia="仿宋_GB2312"/>
                      <w:sz w:val="24"/>
                      <w:color w:val="C00000"/>
                    </w:rPr>
                    <w:t>512GB</w:t>
                  </w:r>
                  <w:r>
                    <w:rPr>
                      <w:rFonts w:ascii="仿宋_GB2312" w:hAnsi="仿宋_GB2312" w:cs="仿宋_GB2312" w:eastAsia="仿宋_GB2312"/>
                      <w:sz w:val="24"/>
                      <w:color w:val="C00000"/>
                    </w:rPr>
                    <w:t>（</w:t>
                  </w:r>
                  <w:r>
                    <w:rPr>
                      <w:rFonts w:ascii="仿宋_GB2312" w:hAnsi="仿宋_GB2312" w:cs="仿宋_GB2312" w:eastAsia="仿宋_GB2312"/>
                      <w:sz w:val="24"/>
                      <w:color w:val="C00000"/>
                    </w:rPr>
                    <w:t>SSD</w:t>
                  </w:r>
                  <w:r>
                    <w:rPr>
                      <w:rFonts w:ascii="仿宋_GB2312" w:hAnsi="仿宋_GB2312" w:cs="仿宋_GB2312" w:eastAsia="仿宋_GB2312"/>
                      <w:sz w:val="24"/>
                      <w:color w:val="C00000"/>
                    </w:rPr>
                    <w:t>）</w:t>
                  </w:r>
                  <w:r>
                    <w:rPr>
                      <w:rFonts w:ascii="仿宋_GB2312" w:hAnsi="仿宋_GB2312" w:cs="仿宋_GB2312" w:eastAsia="仿宋_GB2312"/>
                      <w:sz w:val="24"/>
                      <w:color w:val="C00000"/>
                    </w:rPr>
                    <w:t>；</w:t>
                  </w:r>
                </w:p>
                <w:p>
                  <w:pPr>
                    <w:pStyle w:val="null3"/>
                    <w:jc w:val="both"/>
                  </w:pPr>
                  <w:r>
                    <w:rPr>
                      <w:rFonts w:ascii="仿宋_GB2312" w:hAnsi="仿宋_GB2312" w:cs="仿宋_GB2312" w:eastAsia="仿宋_GB2312"/>
                      <w:sz w:val="24"/>
                      <w:color w:val="C00000"/>
                    </w:rPr>
                    <w:t>7</w:t>
                  </w:r>
                  <w:r>
                    <w:rPr>
                      <w:rFonts w:ascii="仿宋_GB2312" w:hAnsi="仿宋_GB2312" w:cs="仿宋_GB2312" w:eastAsia="仿宋_GB2312"/>
                      <w:sz w:val="24"/>
                      <w:color w:val="C00000"/>
                    </w:rPr>
                    <w:t>.3机箱尺寸：不大于238*100*285mm；</w:t>
                  </w:r>
                </w:p>
                <w:p>
                  <w:pPr>
                    <w:pStyle w:val="null3"/>
                    <w:jc w:val="both"/>
                  </w:pPr>
                  <w:r>
                    <w:rPr>
                      <w:rFonts w:ascii="仿宋_GB2312" w:hAnsi="仿宋_GB2312" w:cs="仿宋_GB2312" w:eastAsia="仿宋_GB2312"/>
                      <w:sz w:val="24"/>
                      <w:color w:val="C00000"/>
                    </w:rPr>
                    <w:t>7</w:t>
                  </w:r>
                  <w:r>
                    <w:rPr>
                      <w:rFonts w:ascii="仿宋_GB2312" w:hAnsi="仿宋_GB2312" w:cs="仿宋_GB2312" w:eastAsia="仿宋_GB2312"/>
                      <w:sz w:val="24"/>
                      <w:color w:val="C00000"/>
                    </w:rPr>
                    <w:t>.4显示器：</w:t>
                  </w:r>
                  <w:r>
                    <w:rPr>
                      <w:rFonts w:ascii="仿宋_GB2312" w:hAnsi="仿宋_GB2312" w:cs="仿宋_GB2312" w:eastAsia="仿宋_GB2312"/>
                      <w:sz w:val="24"/>
                      <w:color w:val="C00000"/>
                    </w:rPr>
                    <w:t>≥</w:t>
                  </w:r>
                  <w:r>
                    <w:rPr>
                      <w:rFonts w:ascii="仿宋_GB2312" w:hAnsi="仿宋_GB2312" w:cs="仿宋_GB2312" w:eastAsia="仿宋_GB2312"/>
                      <w:sz w:val="24"/>
                      <w:color w:val="C00000"/>
                    </w:rPr>
                    <w:t>23.8英寸；</w:t>
                  </w:r>
                </w:p>
                <w:p>
                  <w:pPr>
                    <w:pStyle w:val="null3"/>
                  </w:pPr>
                  <w:r>
                    <w:rPr>
                      <w:rFonts w:ascii="仿宋_GB2312" w:hAnsi="仿宋_GB2312" w:cs="仿宋_GB2312" w:eastAsia="仿宋_GB2312"/>
                      <w:sz w:val="24"/>
                      <w:color w:val="C00000"/>
                    </w:rPr>
                    <w:t>7</w:t>
                  </w:r>
                  <w:r>
                    <w:rPr>
                      <w:rFonts w:ascii="仿宋_GB2312" w:hAnsi="仿宋_GB2312" w:cs="仿宋_GB2312" w:eastAsia="仿宋_GB2312"/>
                      <w:sz w:val="24"/>
                      <w:color w:val="C00000"/>
                    </w:rPr>
                    <w:t>.5 桌椅：教学用电脑双人桌带</w:t>
                  </w:r>
                  <w:r>
                    <w:rPr>
                      <w:rFonts w:ascii="仿宋_GB2312" w:hAnsi="仿宋_GB2312" w:cs="仿宋_GB2312" w:eastAsia="仿宋_GB2312"/>
                      <w:sz w:val="24"/>
                      <w:color w:val="C00000"/>
                    </w:rPr>
                    <w:t>双</w:t>
                  </w:r>
                  <w:r>
                    <w:rPr>
                      <w:rFonts w:ascii="仿宋_GB2312" w:hAnsi="仿宋_GB2312" w:cs="仿宋_GB2312" w:eastAsia="仿宋_GB2312"/>
                      <w:sz w:val="24"/>
                      <w:color w:val="C00000"/>
                    </w:rPr>
                    <w:t>椅；</w:t>
                  </w:r>
                  <w:r>
                    <w:rPr>
                      <w:rFonts w:ascii="仿宋_GB2312" w:hAnsi="仿宋_GB2312" w:cs="仿宋_GB2312" w:eastAsia="仿宋_GB2312"/>
                      <w:sz w:val="24"/>
                      <w:color w:val="C00000"/>
                    </w:rPr>
                    <w:t>数量：</w:t>
                  </w:r>
                  <w:r>
                    <w:rPr>
                      <w:rFonts w:ascii="仿宋_GB2312" w:hAnsi="仿宋_GB2312" w:cs="仿宋_GB2312" w:eastAsia="仿宋_GB2312"/>
                      <w:sz w:val="24"/>
                      <w:color w:val="C00000"/>
                    </w:rPr>
                    <w:t>5套；</w:t>
                  </w:r>
                  <w:r>
                    <w:rPr>
                      <w:rFonts w:ascii="仿宋_GB2312" w:hAnsi="仿宋_GB2312" w:cs="仿宋_GB2312" w:eastAsia="仿宋_GB2312"/>
                      <w:sz w:val="24"/>
                      <w:color w:val="C00000"/>
                    </w:rPr>
                    <w:t>材质</w:t>
                  </w:r>
                  <w:r>
                    <w:rPr>
                      <w:rFonts w:ascii="仿宋_GB2312" w:hAnsi="仿宋_GB2312" w:cs="仿宋_GB2312" w:eastAsia="仿宋_GB2312"/>
                      <w:sz w:val="24"/>
                      <w:color w:val="C00000"/>
                    </w:rPr>
                    <w:t>：</w:t>
                  </w:r>
                  <w:r>
                    <w:rPr>
                      <w:rFonts w:ascii="仿宋_GB2312" w:hAnsi="仿宋_GB2312" w:cs="仿宋_GB2312" w:eastAsia="仿宋_GB2312"/>
                      <w:sz w:val="24"/>
                      <w:color w:val="C00000"/>
                    </w:rPr>
                    <w:t>三聚氰胺板或者实木颗粒板</w:t>
                  </w:r>
                  <w:r>
                    <w:rPr>
                      <w:rFonts w:ascii="仿宋_GB2312" w:hAnsi="仿宋_GB2312" w:cs="仿宋_GB2312" w:eastAsia="仿宋_GB2312"/>
                      <w:sz w:val="24"/>
                      <w:color w:val="C00000"/>
                    </w:rPr>
                    <w:t>（</w:t>
                  </w:r>
                  <w:r>
                    <w:rPr>
                      <w:rFonts w:ascii="仿宋_GB2312" w:hAnsi="仿宋_GB2312" w:cs="仿宋_GB2312" w:eastAsia="仿宋_GB2312"/>
                      <w:sz w:val="24"/>
                      <w:color w:val="C00000"/>
                    </w:rPr>
                    <w:t>浅木色</w:t>
                  </w:r>
                  <w:r>
                    <w:rPr>
                      <w:rFonts w:ascii="仿宋_GB2312" w:hAnsi="仿宋_GB2312" w:cs="仿宋_GB2312" w:eastAsia="仿宋_GB2312"/>
                      <w:sz w:val="24"/>
                      <w:color w:val="C00000"/>
                    </w:rPr>
                    <w:t>）；</w:t>
                  </w:r>
                  <w:r>
                    <w:rPr>
                      <w:rFonts w:ascii="仿宋_GB2312" w:hAnsi="仿宋_GB2312" w:cs="仿宋_GB2312" w:eastAsia="仿宋_GB2312"/>
                      <w:sz w:val="24"/>
                      <w:color w:val="C00000"/>
                    </w:rPr>
                    <w:t>框架：冷轧钢喷塑（白色）</w:t>
                  </w:r>
                  <w:r>
                    <w:rPr>
                      <w:rFonts w:ascii="仿宋_GB2312" w:hAnsi="仿宋_GB2312" w:cs="仿宋_GB2312" w:eastAsia="仿宋_GB2312"/>
                      <w:sz w:val="24"/>
                      <w:color w:val="C00000"/>
                    </w:rPr>
                    <w:t>;</w:t>
                  </w:r>
                  <w:r>
                    <w:rPr>
                      <w:rFonts w:ascii="仿宋_GB2312" w:hAnsi="仿宋_GB2312" w:cs="仿宋_GB2312" w:eastAsia="仿宋_GB2312"/>
                      <w:sz w:val="24"/>
                      <w:color w:val="C00000"/>
                    </w:rPr>
                    <w:t>工作桌</w:t>
                  </w:r>
                  <w:r>
                    <w:rPr>
                      <w:rFonts w:ascii="仿宋_GB2312" w:hAnsi="仿宋_GB2312" w:cs="仿宋_GB2312" w:eastAsia="仿宋_GB2312"/>
                      <w:sz w:val="24"/>
                      <w:color w:val="C00000"/>
                    </w:rPr>
                    <w:t>尺寸</w:t>
                  </w:r>
                  <w:r>
                    <w:rPr>
                      <w:rFonts w:ascii="仿宋_GB2312" w:hAnsi="仿宋_GB2312" w:cs="仿宋_GB2312" w:eastAsia="仿宋_GB2312"/>
                      <w:sz w:val="24"/>
                      <w:color w:val="C00000"/>
                    </w:rPr>
                    <w:t>：</w:t>
                  </w:r>
                  <w:r>
                    <w:rPr>
                      <w:rFonts w:ascii="仿宋_GB2312" w:hAnsi="仿宋_GB2312" w:cs="仿宋_GB2312" w:eastAsia="仿宋_GB2312"/>
                      <w:sz w:val="24"/>
                      <w:color w:val="C00000"/>
                    </w:rPr>
                    <w:t>长度</w:t>
                  </w:r>
                  <w:r>
                    <w:rPr>
                      <w:rFonts w:ascii="仿宋_GB2312" w:hAnsi="仿宋_GB2312" w:cs="仿宋_GB2312" w:eastAsia="仿宋_GB2312"/>
                      <w:sz w:val="24"/>
                      <w:color w:val="C00000"/>
                    </w:rPr>
                    <w:t>120-140cm</w:t>
                  </w:r>
                  <w:r>
                    <w:rPr>
                      <w:rFonts w:ascii="仿宋_GB2312" w:hAnsi="仿宋_GB2312" w:cs="仿宋_GB2312" w:eastAsia="仿宋_GB2312"/>
                      <w:sz w:val="24"/>
                      <w:color w:val="C00000"/>
                    </w:rPr>
                    <w:t>，宽度</w:t>
                  </w:r>
                  <w:r>
                    <w:rPr>
                      <w:rFonts w:ascii="仿宋_GB2312" w:hAnsi="仿宋_GB2312" w:cs="仿宋_GB2312" w:eastAsia="仿宋_GB2312"/>
                      <w:sz w:val="24"/>
                      <w:color w:val="C00000"/>
                    </w:rPr>
                    <w:t>50-60cm</w:t>
                  </w:r>
                  <w:r>
                    <w:rPr>
                      <w:rFonts w:ascii="仿宋_GB2312" w:hAnsi="仿宋_GB2312" w:cs="仿宋_GB2312" w:eastAsia="仿宋_GB2312"/>
                      <w:sz w:val="24"/>
                      <w:color w:val="C00000"/>
                    </w:rPr>
                    <w:t>，高度</w:t>
                  </w:r>
                  <w:r>
                    <w:rPr>
                      <w:rFonts w:ascii="仿宋_GB2312" w:hAnsi="仿宋_GB2312" w:cs="仿宋_GB2312" w:eastAsia="仿宋_GB2312"/>
                      <w:sz w:val="24"/>
                      <w:color w:val="C00000"/>
                    </w:rPr>
                    <w:t>72-75cm</w:t>
                  </w:r>
                  <w:r>
                    <w:rPr>
                      <w:rFonts w:ascii="仿宋_GB2312" w:hAnsi="仿宋_GB2312" w:cs="仿宋_GB2312" w:eastAsia="仿宋_GB2312"/>
                      <w:sz w:val="24"/>
                      <w:color w:val="C00000"/>
                    </w:rPr>
                    <w:t>，承重力</w:t>
                  </w:r>
                  <w:r>
                    <w:rPr>
                      <w:rFonts w:ascii="仿宋_GB2312" w:hAnsi="仿宋_GB2312" w:cs="仿宋_GB2312" w:eastAsia="仿宋_GB2312"/>
                      <w:sz w:val="24"/>
                      <w:color w:val="C00000"/>
                    </w:rPr>
                    <w:t>≥</w:t>
                  </w:r>
                  <w:r>
                    <w:rPr>
                      <w:rFonts w:ascii="仿宋_GB2312" w:hAnsi="仿宋_GB2312" w:cs="仿宋_GB2312" w:eastAsia="仿宋_GB2312"/>
                      <w:sz w:val="24"/>
                      <w:color w:val="C00000"/>
                    </w:rPr>
                    <w:t xml:space="preserve">150kg </w:t>
                  </w:r>
                  <w:r>
                    <w:rPr>
                      <w:rFonts w:ascii="仿宋_GB2312" w:hAnsi="仿宋_GB2312" w:cs="仿宋_GB2312" w:eastAsia="仿宋_GB2312"/>
                      <w:sz w:val="24"/>
                      <w:color w:val="C00000"/>
                    </w:rPr>
                    <w:t>；工作椅</w:t>
                  </w:r>
                  <w:r>
                    <w:rPr>
                      <w:rFonts w:ascii="仿宋_GB2312" w:hAnsi="仿宋_GB2312" w:cs="仿宋_GB2312" w:eastAsia="仿宋_GB2312"/>
                      <w:sz w:val="24"/>
                      <w:color w:val="C00000"/>
                    </w:rPr>
                    <w:t>座面尺寸：</w:t>
                  </w:r>
                  <w:r>
                    <w:rPr>
                      <w:rFonts w:ascii="仿宋_GB2312" w:hAnsi="仿宋_GB2312" w:cs="仿宋_GB2312" w:eastAsia="仿宋_GB2312"/>
                      <w:sz w:val="24"/>
                      <w:color w:val="C00000"/>
                    </w:rPr>
                    <w:t>35-40cm</w:t>
                  </w:r>
                  <w:r>
                    <w:rPr>
                      <w:rFonts w:ascii="仿宋_GB2312" w:hAnsi="仿宋_GB2312" w:cs="仿宋_GB2312" w:eastAsia="仿宋_GB2312"/>
                      <w:sz w:val="24"/>
                      <w:color w:val="C00000"/>
                    </w:rPr>
                    <w:t>（长</w:t>
                  </w:r>
                  <w:r>
                    <w:rPr>
                      <w:rFonts w:ascii="仿宋_GB2312" w:hAnsi="仿宋_GB2312" w:cs="仿宋_GB2312" w:eastAsia="仿宋_GB2312"/>
                      <w:sz w:val="24"/>
                      <w:color w:val="C00000"/>
                    </w:rPr>
                    <w:t>×</w:t>
                  </w:r>
                  <w:r>
                    <w:rPr>
                      <w:rFonts w:ascii="仿宋_GB2312" w:hAnsi="仿宋_GB2312" w:cs="仿宋_GB2312" w:eastAsia="仿宋_GB2312"/>
                      <w:sz w:val="24"/>
                      <w:color w:val="C00000"/>
                    </w:rPr>
                    <w:t>宽），高</w:t>
                  </w:r>
                  <w:r>
                    <w:rPr>
                      <w:rFonts w:ascii="仿宋_GB2312" w:hAnsi="仿宋_GB2312" w:cs="仿宋_GB2312" w:eastAsia="仿宋_GB2312"/>
                      <w:sz w:val="24"/>
                      <w:color w:val="C00000"/>
                    </w:rPr>
                    <w:t>度：</w:t>
                  </w:r>
                  <w:r>
                    <w:rPr>
                      <w:rFonts w:ascii="仿宋_GB2312" w:hAnsi="仿宋_GB2312" w:cs="仿宋_GB2312" w:eastAsia="仿宋_GB2312"/>
                      <w:sz w:val="24"/>
                      <w:color w:val="C00000"/>
                    </w:rPr>
                    <w:t>45-50cm</w:t>
                  </w:r>
                  <w:r>
                    <w:rPr>
                      <w:rFonts w:ascii="仿宋_GB2312" w:hAnsi="仿宋_GB2312" w:cs="仿宋_GB2312" w:eastAsia="仿宋_GB2312"/>
                      <w:sz w:val="24"/>
                      <w:color w:val="C00000"/>
                    </w:rPr>
                    <w:t>，</w:t>
                  </w:r>
                  <w:r>
                    <w:rPr>
                      <w:rFonts w:ascii="仿宋_GB2312" w:hAnsi="仿宋_GB2312" w:cs="仿宋_GB2312" w:eastAsia="仿宋_GB2312"/>
                      <w:sz w:val="24"/>
                      <w:color w:val="C00000"/>
                    </w:rPr>
                    <w:t>承重力</w:t>
                  </w:r>
                  <w:r>
                    <w:rPr>
                      <w:rFonts w:ascii="仿宋_GB2312" w:hAnsi="仿宋_GB2312" w:cs="仿宋_GB2312" w:eastAsia="仿宋_GB2312"/>
                      <w:sz w:val="24"/>
                      <w:color w:val="C00000"/>
                    </w:rPr>
                    <w:t>≥</w:t>
                  </w:r>
                  <w:r>
                    <w:rPr>
                      <w:rFonts w:ascii="仿宋_GB2312" w:hAnsi="仿宋_GB2312" w:cs="仿宋_GB2312" w:eastAsia="仿宋_GB2312"/>
                      <w:sz w:val="24"/>
                      <w:color w:val="C00000"/>
                    </w:rPr>
                    <w:t>100kg</w:t>
                  </w:r>
                  <w:r>
                    <w:rPr>
                      <w:rFonts w:ascii="仿宋_GB2312" w:hAnsi="仿宋_GB2312" w:cs="仿宋_GB2312" w:eastAsia="仿宋_GB2312"/>
                      <w:sz w:val="24"/>
                      <w:color w:val="C00000"/>
                    </w:rPr>
                    <w:t>；</w:t>
                  </w:r>
                  <w:r>
                    <w:rPr>
                      <w:rFonts w:ascii="仿宋_GB2312" w:hAnsi="仿宋_GB2312" w:cs="仿宋_GB2312" w:eastAsia="仿宋_GB2312"/>
                      <w:sz w:val="24"/>
                      <w:color w:val="C00000"/>
                    </w:rPr>
                    <w:t>环保等级</w:t>
                  </w:r>
                  <w:r>
                    <w:rPr>
                      <w:rFonts w:ascii="仿宋_GB2312" w:hAnsi="仿宋_GB2312" w:cs="仿宋_GB2312" w:eastAsia="仿宋_GB2312"/>
                      <w:sz w:val="24"/>
                      <w:color w:val="C00000"/>
                    </w:rPr>
                    <w:t>E1。</w:t>
                  </w:r>
                </w:p>
                <w:p>
                  <w:pPr>
                    <w:pStyle w:val="null3"/>
                    <w:jc w:val="left"/>
                  </w:pPr>
                  <w:r>
                    <w:rPr>
                      <w:rFonts w:ascii="仿宋_GB2312" w:hAnsi="仿宋_GB2312" w:cs="仿宋_GB2312" w:eastAsia="仿宋_GB2312"/>
                      <w:sz w:val="24"/>
                      <w:color w:val="C00000"/>
                    </w:rPr>
                    <w:t>7</w:t>
                  </w:r>
                  <w:r>
                    <w:rPr>
                      <w:rFonts w:ascii="仿宋_GB2312" w:hAnsi="仿宋_GB2312" w:cs="仿宋_GB2312" w:eastAsia="仿宋_GB2312"/>
                      <w:sz w:val="24"/>
                      <w:color w:val="C00000"/>
                    </w:rPr>
                    <w:t>.6网络交换机：端口数量</w:t>
                  </w:r>
                  <w:r>
                    <w:rPr>
                      <w:rFonts w:ascii="仿宋_GB2312" w:hAnsi="仿宋_GB2312" w:cs="仿宋_GB2312" w:eastAsia="仿宋_GB2312"/>
                      <w:sz w:val="24"/>
                      <w:color w:val="C00000"/>
                    </w:rPr>
                    <w:t>：</w:t>
                  </w:r>
                  <w:r>
                    <w:rPr>
                      <w:rFonts w:ascii="仿宋_GB2312" w:hAnsi="仿宋_GB2312" w:cs="仿宋_GB2312" w:eastAsia="仿宋_GB2312"/>
                      <w:sz w:val="24"/>
                      <w:color w:val="C00000"/>
                    </w:rPr>
                    <w:t>≥</w:t>
                  </w:r>
                  <w:r>
                    <w:rPr>
                      <w:rFonts w:ascii="仿宋_GB2312" w:hAnsi="仿宋_GB2312" w:cs="仿宋_GB2312" w:eastAsia="仿宋_GB2312"/>
                      <w:sz w:val="24"/>
                      <w:color w:val="C00000"/>
                    </w:rPr>
                    <w:t>22口</w:t>
                  </w:r>
                  <w:r>
                    <w:rPr>
                      <w:rFonts w:ascii="仿宋_GB2312" w:hAnsi="仿宋_GB2312" w:cs="仿宋_GB2312" w:eastAsia="仿宋_GB2312"/>
                      <w:sz w:val="24"/>
                      <w:color w:val="C00000"/>
                    </w:rPr>
                    <w:t>；</w:t>
                  </w:r>
                  <w:r>
                    <w:rPr>
                      <w:rFonts w:ascii="仿宋_GB2312" w:hAnsi="仿宋_GB2312" w:cs="仿宋_GB2312" w:eastAsia="仿宋_GB2312"/>
                      <w:sz w:val="24"/>
                      <w:color w:val="C00000"/>
                    </w:rPr>
                    <w:t>端口速率</w:t>
                  </w:r>
                  <w:r>
                    <w:rPr>
                      <w:rFonts w:ascii="仿宋_GB2312" w:hAnsi="仿宋_GB2312" w:cs="仿宋_GB2312" w:eastAsia="仿宋_GB2312"/>
                      <w:sz w:val="24"/>
                      <w:color w:val="C00000"/>
                    </w:rPr>
                    <w:t>：</w:t>
                  </w:r>
                  <w:r>
                    <w:rPr>
                      <w:rFonts w:ascii="仿宋_GB2312" w:hAnsi="仿宋_GB2312" w:cs="仿宋_GB2312" w:eastAsia="仿宋_GB2312"/>
                      <w:sz w:val="24"/>
                      <w:color w:val="C00000"/>
                    </w:rPr>
                    <w:t>千兆以太网</w:t>
                  </w:r>
                  <w:r>
                    <w:rPr>
                      <w:rFonts w:ascii="仿宋_GB2312" w:hAnsi="仿宋_GB2312" w:cs="仿宋_GB2312" w:eastAsia="仿宋_GB2312"/>
                      <w:sz w:val="24"/>
                      <w:color w:val="C00000"/>
                    </w:rPr>
                    <w:t>；</w:t>
                  </w:r>
                  <w:r>
                    <w:rPr>
                      <w:rFonts w:ascii="仿宋_GB2312" w:hAnsi="仿宋_GB2312" w:cs="仿宋_GB2312" w:eastAsia="仿宋_GB2312"/>
                      <w:sz w:val="24"/>
                      <w:color w:val="C00000"/>
                    </w:rPr>
                    <w:t>类型</w:t>
                  </w:r>
                  <w:r>
                    <w:rPr>
                      <w:rFonts w:ascii="仿宋_GB2312" w:hAnsi="仿宋_GB2312" w:cs="仿宋_GB2312" w:eastAsia="仿宋_GB2312"/>
                      <w:sz w:val="24"/>
                      <w:color w:val="C00000"/>
                    </w:rPr>
                    <w:t>：非网管型</w:t>
                  </w:r>
                  <w:r>
                    <w:rPr>
                      <w:rFonts w:ascii="仿宋_GB2312" w:hAnsi="仿宋_GB2312" w:cs="仿宋_GB2312" w:eastAsia="仿宋_GB2312"/>
                      <w:sz w:val="24"/>
                      <w:color w:val="C00000"/>
                    </w:rPr>
                    <w:t>、</w:t>
                  </w:r>
                  <w:r>
                    <w:rPr>
                      <w:rFonts w:ascii="仿宋_GB2312" w:hAnsi="仿宋_GB2312" w:cs="仿宋_GB2312" w:eastAsia="仿宋_GB2312"/>
                      <w:sz w:val="24"/>
                      <w:color w:val="C00000"/>
                    </w:rPr>
                    <w:t>桌面式；</w:t>
                  </w:r>
                  <w:r>
                    <w:rPr>
                      <w:rFonts w:ascii="仿宋_GB2312" w:hAnsi="仿宋_GB2312" w:cs="仿宋_GB2312" w:eastAsia="仿宋_GB2312"/>
                      <w:sz w:val="24"/>
                      <w:color w:val="C00000"/>
                    </w:rPr>
                    <w:t>包转发率</w:t>
                  </w:r>
                  <w:r>
                    <w:rPr>
                      <w:rFonts w:ascii="仿宋_GB2312" w:hAnsi="仿宋_GB2312" w:cs="仿宋_GB2312" w:eastAsia="仿宋_GB2312"/>
                      <w:sz w:val="24"/>
                      <w:color w:val="C00000"/>
                    </w:rPr>
                    <w:t>≥</w:t>
                  </w:r>
                  <w:r>
                    <w:rPr>
                      <w:rFonts w:ascii="仿宋_GB2312" w:hAnsi="仿宋_GB2312" w:cs="仿宋_GB2312" w:eastAsia="仿宋_GB2312"/>
                      <w:sz w:val="24"/>
                      <w:color w:val="C00000"/>
                    </w:rPr>
                    <w:t xml:space="preserve"> </w:t>
                  </w:r>
                  <w:r>
                    <w:rPr>
                      <w:rFonts w:ascii="仿宋_GB2312" w:hAnsi="仿宋_GB2312" w:cs="仿宋_GB2312" w:eastAsia="仿宋_GB2312"/>
                      <w:sz w:val="24"/>
                      <w:color w:val="C00000"/>
                    </w:rPr>
                    <w:t>35.</w:t>
                  </w:r>
                  <w:r>
                    <w:rPr>
                      <w:rFonts w:ascii="仿宋_GB2312" w:hAnsi="仿宋_GB2312" w:cs="仿宋_GB2312" w:eastAsia="仿宋_GB2312"/>
                      <w:sz w:val="24"/>
                      <w:color w:val="C00000"/>
                    </w:rPr>
                    <w:t>7</w:t>
                  </w:r>
                  <w:r>
                    <w:rPr>
                      <w:rFonts w:ascii="仿宋_GB2312" w:hAnsi="仿宋_GB2312" w:cs="仿宋_GB2312" w:eastAsia="仿宋_GB2312"/>
                      <w:sz w:val="24"/>
                      <w:color w:val="C00000"/>
                    </w:rPr>
                    <w:t>Mpps</w:t>
                  </w:r>
                  <w:r>
                    <w:rPr>
                      <w:rFonts w:ascii="仿宋_GB2312" w:hAnsi="仿宋_GB2312" w:cs="仿宋_GB2312" w:eastAsia="仿宋_GB2312"/>
                      <w:sz w:val="32"/>
                    </w:rPr>
                    <w:t xml:space="preserve"> </w:t>
                  </w:r>
                  <w:r>
                    <w:rPr>
                      <w:rFonts w:ascii="仿宋_GB2312" w:hAnsi="仿宋_GB2312" w:cs="仿宋_GB2312" w:eastAsia="仿宋_GB2312"/>
                      <w:sz w:val="24"/>
                      <w:color w:val="C00000"/>
                    </w:rPr>
                    <w:t>；</w:t>
                  </w:r>
                  <w:r>
                    <w:rPr>
                      <w:rFonts w:ascii="仿宋_GB2312" w:hAnsi="仿宋_GB2312" w:cs="仿宋_GB2312" w:eastAsia="仿宋_GB2312"/>
                      <w:sz w:val="24"/>
                      <w:color w:val="C00000"/>
                    </w:rPr>
                    <w:t>背板带宽</w:t>
                  </w:r>
                  <w:r>
                    <w:rPr>
                      <w:rFonts w:ascii="仿宋_GB2312" w:hAnsi="仿宋_GB2312" w:cs="仿宋_GB2312" w:eastAsia="仿宋_GB2312"/>
                      <w:sz w:val="24"/>
                      <w:color w:val="C00000"/>
                    </w:rPr>
                    <w:t>≥</w:t>
                  </w:r>
                  <w:r>
                    <w:rPr>
                      <w:rFonts w:ascii="仿宋_GB2312" w:hAnsi="仿宋_GB2312" w:cs="仿宋_GB2312" w:eastAsia="仿宋_GB2312"/>
                      <w:sz w:val="24"/>
                      <w:color w:val="C00000"/>
                    </w:rPr>
                    <w:t>16Gbps。</w:t>
                  </w:r>
                </w:p>
                <w:p>
                  <w:pPr>
                    <w:pStyle w:val="null3"/>
                  </w:pPr>
                  <w:r>
                    <w:rPr>
                      <w:rFonts w:ascii="仿宋_GB2312" w:hAnsi="仿宋_GB2312" w:cs="仿宋_GB2312" w:eastAsia="仿宋_GB2312"/>
                      <w:sz w:val="24"/>
                      <w:b/>
                      <w:color w:val="C00000"/>
                    </w:rPr>
                    <w:t>8、防爆手机</w:t>
                  </w:r>
                  <w:r>
                    <w:rPr>
                      <w:rFonts w:ascii="仿宋_GB2312" w:hAnsi="仿宋_GB2312" w:cs="仿宋_GB2312" w:eastAsia="仿宋_GB2312"/>
                      <w:sz w:val="24"/>
                      <w:b/>
                      <w:color w:val="C00000"/>
                    </w:rPr>
                    <w:t>技术参数</w:t>
                  </w:r>
                </w:p>
                <w:p>
                  <w:pPr>
                    <w:pStyle w:val="null3"/>
                  </w:pPr>
                  <w:r>
                    <w:rPr>
                      <w:rFonts w:ascii="仿宋_GB2312" w:hAnsi="仿宋_GB2312" w:cs="仿宋_GB2312" w:eastAsia="仿宋_GB2312"/>
                      <w:sz w:val="24"/>
                      <w:color w:val="C00000"/>
                    </w:rPr>
                    <w:t>8.1要求：安装地震仪监测软件及11个串口转WIFI的模块；</w:t>
                  </w:r>
                </w:p>
                <w:p>
                  <w:pPr>
                    <w:pStyle w:val="null3"/>
                  </w:pPr>
                  <w:r>
                    <w:rPr>
                      <w:rFonts w:ascii="仿宋_GB2312" w:hAnsi="仿宋_GB2312" w:cs="仿宋_GB2312" w:eastAsia="仿宋_GB2312"/>
                      <w:sz w:val="24"/>
                      <w:color w:val="C00000"/>
                    </w:rPr>
                    <w:t>8.2功能：模拟井下震源，放大信号，观测数据及波形；</w:t>
                  </w:r>
                </w:p>
                <w:p>
                  <w:pPr>
                    <w:pStyle w:val="null3"/>
                    <w:jc w:val="both"/>
                  </w:pPr>
                  <w:r>
                    <w:rPr>
                      <w:rFonts w:ascii="仿宋_GB2312" w:hAnsi="仿宋_GB2312" w:cs="仿宋_GB2312" w:eastAsia="仿宋_GB2312"/>
                      <w:sz w:val="24"/>
                      <w:color w:val="C00000"/>
                    </w:rPr>
                    <w:t>8.3网络制式:支持5G/4G;屏幕大小:≥6.7英寸四曲屏;</w:t>
                  </w:r>
                </w:p>
                <w:p>
                  <w:pPr>
                    <w:pStyle w:val="null3"/>
                  </w:pPr>
                  <w:r>
                    <w:rPr>
                      <w:rFonts w:ascii="仿宋_GB2312" w:hAnsi="仿宋_GB2312" w:cs="仿宋_GB2312" w:eastAsia="仿宋_GB2312"/>
                      <w:sz w:val="24"/>
                      <w:color w:val="C00000"/>
                    </w:rPr>
                    <w:t>电池容量</w:t>
                  </w:r>
                  <w:r>
                    <w:rPr>
                      <w:rFonts w:ascii="仿宋_GB2312" w:hAnsi="仿宋_GB2312" w:cs="仿宋_GB2312" w:eastAsia="仿宋_GB2312"/>
                      <w:sz w:val="24"/>
                      <w:color w:val="C00000"/>
                    </w:rPr>
                    <w:t>:≥3800mAh;存储大小</w:t>
                  </w:r>
                </w:p>
                <w:p>
                  <w:pPr>
                    <w:pStyle w:val="null3"/>
                    <w:jc w:val="both"/>
                  </w:pPr>
                  <w:r>
                    <w:rPr>
                      <w:rFonts w:ascii="仿宋_GB2312" w:hAnsi="仿宋_GB2312" w:cs="仿宋_GB2312" w:eastAsia="仿宋_GB2312"/>
                      <w:sz w:val="24"/>
                      <w:color w:val="C00000"/>
                    </w:rPr>
                    <w:t>≥16GB+256GB;手机像素</w:t>
                  </w:r>
                </w:p>
                <w:p>
                  <w:pPr>
                    <w:pStyle w:val="null3"/>
                    <w:jc w:val="left"/>
                  </w:pPr>
                  <w:r>
                    <w:rPr>
                      <w:rFonts w:ascii="仿宋_GB2312" w:hAnsi="仿宋_GB2312" w:cs="仿宋_GB2312" w:eastAsia="仿宋_GB2312"/>
                      <w:sz w:val="24"/>
                      <w:color w:val="C00000"/>
                    </w:rPr>
                    <w:t>主摄</w:t>
                  </w:r>
                  <w:r>
                    <w:rPr>
                      <w:rFonts w:ascii="仿宋_GB2312" w:hAnsi="仿宋_GB2312" w:cs="仿宋_GB2312" w:eastAsia="仿宋_GB2312"/>
                      <w:sz w:val="24"/>
                      <w:color w:val="C00000"/>
                    </w:rPr>
                    <w:t>≥5000万像素;防爆标志:Ex ib I Mb、 Ex ib ⅡCT4 Gb、Ex ib ШCT130</w:t>
                  </w:r>
                  <w:r>
                    <w:rPr>
                      <w:rFonts w:ascii="仿宋_GB2312" w:hAnsi="仿宋_GB2312" w:cs="仿宋_GB2312" w:eastAsia="仿宋_GB2312"/>
                      <w:sz w:val="24"/>
                      <w:color w:val="C00000"/>
                      <w:vertAlign w:val="superscript"/>
                    </w:rPr>
                    <w:t>0</w:t>
                  </w:r>
                  <w:r>
                    <w:rPr>
                      <w:rFonts w:ascii="仿宋_GB2312" w:hAnsi="仿宋_GB2312" w:cs="仿宋_GB2312" w:eastAsia="仿宋_GB2312"/>
                      <w:sz w:val="24"/>
                      <w:color w:val="C00000"/>
                    </w:rPr>
                    <w:t>C Db。</w:t>
                  </w:r>
                </w:p>
                <w:p>
                  <w:pPr>
                    <w:pStyle w:val="null3"/>
                    <w:jc w:val="both"/>
                  </w:pPr>
                </w:p>
              </w:tc>
              <w:tc>
                <w:tcPr>
                  <w:tcW w:type="dxa" w:w="223"/>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本项目质保期要求不低于2年。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1、为顺利推进政府采购电子化交易平台试点应用工作，供应商需要在线提交所有通过电子化交易平台实施的政府采购项目的投标文件，同时，中标单位需线下提交投标文件正本壹份、副本壹套、电子版壹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资格响应表1.docx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资格响应表1.docx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合同签订后90日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本项目质保期2年 。</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产品技术参数和配置满足招标文件要求的,得34分。参数不满足招标文件要求的1条扣1分 评审依据：根据投标文件中所附技术资料进行评审（包括但不限产品彩页、产品技术参数及功能介绍的官网截图、检测报告等。）</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 以上4项内容，每项2.5分，满分10分。 1、方案各项内容全面详细、阐述条理清晰、能有效保障本项目实施得4分； 2、方案内容全面、阐述条理较清晰、能基本保障本项目实施得2分； 3、方案内容粗略1分；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来源渠道证明资料。1、质量控制方法和措施、流程，控制重点思路清晰明确，产品来源渠道证明材料齐全得4分；2、质量控制方法和措施、流程，控制重点存在优化空间，产品来源渠道证明材料齐全得2分；3、质量控制措施内容无针对性或有多处缺陷，或产品证明材料不全得1分，（缺陷是指内容不合理、虽有内容但不完善、内容表述前后不一致、套用其他项目方案或与项目需求不匹配及其他不利于项目实施的等任意一种情形）；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以上3项内容，每项2分，满分6分。 1、方案各项内容全面详细、阐述条理清晰、能有效保障本项目实施得2分； 2、方案内容全面、阐述条理较清晰、能基本保障本项目实施得1分； 3、方案内容粗略0.5分；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根据各供应商提供针对本项目的培训方案，至少包含：1、培训计划、列出培训的具体内容及方式；2、确保使用人员能够独立熟练操作、维护和正常使用得承诺函等。 以上2项内容，每项3分，满分6分。 1、方案各项内容全面详细、阐述条理清晰、能有效保障本项目实施得3分； 2、方案内容全面、阐述条理较清晰、能基本保障本项目实施得2分； 3、方案内容粗略1分；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