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8308AD">
      <w:pPr>
        <w:kinsoku w:val="0"/>
        <w:spacing w:line="360" w:lineRule="auto"/>
        <w:jc w:val="center"/>
        <w:rPr>
          <w:rFonts w:hint="eastAsia" w:ascii="仿宋" w:hAnsi="仿宋" w:eastAsia="仿宋" w:cs="仿宋"/>
          <w:b/>
          <w:bCs w:val="0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sz w:val="24"/>
          <w:szCs w:val="24"/>
          <w:highlight w:val="none"/>
        </w:rPr>
        <w:t>企业综合实力</w:t>
      </w:r>
    </w:p>
    <w:p w14:paraId="569B28C0">
      <w:pPr>
        <w:kinsoku w:val="0"/>
        <w:spacing w:line="360" w:lineRule="auto"/>
        <w:jc w:val="center"/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  <w:t>（各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  <w:t>根据评审办法，自主编写方案）</w:t>
      </w:r>
    </w:p>
    <w:p w14:paraId="3AAAD0E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CF3D70"/>
    <w:rsid w:val="0FCF3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2025-08-28T08:33:00Z</dcterms:created>
  <dc:creator>德仁招标</dc:creator>
  <cp:lastModifiedBy>德仁招标</cp:lastModifiedBy>
  <dcterms:modified xsi:type="dcterms:W3CDTF">2025-08-28T08:34:31Z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2D62E50B1A054477AAC75846B68C0174_11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