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E43800C">
      <w:pPr>
        <w:pStyle w:val="2"/>
        <w:pageBreakBefore w:val="0"/>
        <w:wordWrap/>
        <w:topLinePunct w:val="0"/>
        <w:bidi w:val="0"/>
        <w:snapToGrid w:val="0"/>
        <w:spacing w:line="360" w:lineRule="auto"/>
        <w:ind w:left="0" w:right="34"/>
        <w:jc w:val="center"/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</w:rPr>
      </w:pPr>
      <w:bookmarkStart w:id="0" w:name="_Toc14672"/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  <w:lang w:val="en-US" w:eastAsia="zh-CN"/>
        </w:rPr>
        <w:t>服务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</w:rPr>
        <w:t>偏离表</w:t>
      </w:r>
      <w:bookmarkEnd w:id="0"/>
    </w:p>
    <w:p w14:paraId="430747F4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beforeAutospacing="0" w:afterAutospacing="0" w:line="360" w:lineRule="auto"/>
        <w:rPr>
          <w:rFonts w:hint="eastAsia" w:ascii="仿宋" w:hAnsi="仿宋" w:eastAsia="仿宋" w:cs="仿宋"/>
          <w:color w:val="auto"/>
          <w:sz w:val="20"/>
          <w:szCs w:val="20"/>
        </w:rPr>
      </w:pPr>
      <w:r>
        <w:rPr>
          <w:rFonts w:hint="eastAsia" w:ascii="仿宋" w:hAnsi="仿宋" w:eastAsia="仿宋" w:cs="仿宋"/>
          <w:color w:val="auto"/>
          <w:sz w:val="20"/>
          <w:szCs w:val="20"/>
        </w:rPr>
        <w:t>项目</w:t>
      </w:r>
      <w:r>
        <w:rPr>
          <w:rFonts w:hint="eastAsia" w:ascii="仿宋" w:hAnsi="仿宋" w:eastAsia="仿宋" w:cs="仿宋"/>
          <w:color w:val="auto"/>
          <w:sz w:val="20"/>
          <w:szCs w:val="20"/>
          <w:lang w:val="en-US" w:eastAsia="zh-CN"/>
        </w:rPr>
        <w:t>名称</w:t>
      </w:r>
      <w:r>
        <w:rPr>
          <w:rFonts w:hint="eastAsia" w:ascii="仿宋" w:hAnsi="仿宋" w:eastAsia="仿宋" w:cs="仿宋"/>
          <w:color w:val="auto"/>
          <w:sz w:val="20"/>
          <w:szCs w:val="20"/>
        </w:rPr>
        <w:t>：</w:t>
      </w:r>
    </w:p>
    <w:p w14:paraId="43C18CC4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ind w:left="0" w:right="34"/>
        <w:jc w:val="both"/>
        <w:rPr>
          <w:rFonts w:hint="eastAsia" w:ascii="仿宋" w:hAnsi="仿宋" w:eastAsia="仿宋" w:cs="仿宋"/>
          <w:color w:val="auto"/>
          <w:sz w:val="20"/>
          <w:szCs w:val="20"/>
        </w:rPr>
      </w:pPr>
      <w:r>
        <w:rPr>
          <w:rFonts w:hint="eastAsia" w:ascii="仿宋" w:hAnsi="仿宋" w:eastAsia="仿宋" w:cs="仿宋"/>
          <w:color w:val="auto"/>
          <w:sz w:val="20"/>
          <w:szCs w:val="20"/>
        </w:rPr>
        <w:t>项目</w:t>
      </w:r>
      <w:r>
        <w:rPr>
          <w:rFonts w:hint="eastAsia" w:ascii="仿宋" w:hAnsi="仿宋" w:eastAsia="仿宋" w:cs="仿宋"/>
          <w:color w:val="auto"/>
          <w:sz w:val="20"/>
          <w:szCs w:val="20"/>
          <w:lang w:val="en-US" w:eastAsia="zh-CN"/>
        </w:rPr>
        <w:t>编号</w:t>
      </w:r>
      <w:r>
        <w:rPr>
          <w:rFonts w:hint="eastAsia" w:ascii="仿宋" w:hAnsi="仿宋" w:eastAsia="仿宋" w:cs="仿宋"/>
          <w:color w:val="auto"/>
          <w:sz w:val="20"/>
          <w:szCs w:val="20"/>
        </w:rPr>
        <w:t>：</w:t>
      </w:r>
    </w:p>
    <w:tbl>
      <w:tblPr>
        <w:tblStyle w:val="4"/>
        <w:tblW w:w="4998" w:type="pct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886"/>
        <w:gridCol w:w="2582"/>
        <w:gridCol w:w="2457"/>
        <w:gridCol w:w="2434"/>
      </w:tblGrid>
      <w:tr w14:paraId="4CDEFE2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0" w:hRule="atLeast"/>
          <w:jc w:val="center"/>
        </w:trPr>
        <w:tc>
          <w:tcPr>
            <w:tcW w:w="530" w:type="pct"/>
            <w:vAlign w:val="center"/>
          </w:tcPr>
          <w:p w14:paraId="211913CA">
            <w:pPr>
              <w:pageBreakBefore w:val="0"/>
              <w:wordWrap/>
              <w:topLinePunct w:val="0"/>
              <w:bidi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szCs w:val="20"/>
                <w:highlight w:val="none"/>
              </w:rPr>
              <w:t>序号</w:t>
            </w:r>
          </w:p>
        </w:tc>
        <w:tc>
          <w:tcPr>
            <w:tcW w:w="1544" w:type="pct"/>
            <w:vAlign w:val="center"/>
          </w:tcPr>
          <w:p w14:paraId="669B9C53">
            <w:pPr>
              <w:pageBreakBefore w:val="0"/>
              <w:wordWrap/>
              <w:topLinePunct w:val="0"/>
              <w:bidi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szCs w:val="20"/>
                <w:highlight w:val="none"/>
                <w:lang w:val="en-US" w:eastAsia="zh-CN"/>
              </w:rPr>
              <w:t>招标文件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szCs w:val="20"/>
                <w:highlight w:val="none"/>
              </w:rPr>
              <w:t>服务要求</w:t>
            </w:r>
          </w:p>
        </w:tc>
        <w:tc>
          <w:tcPr>
            <w:tcW w:w="1469" w:type="pct"/>
            <w:vAlign w:val="center"/>
          </w:tcPr>
          <w:p w14:paraId="4B35FB0E">
            <w:pPr>
              <w:pageBreakBefore w:val="0"/>
              <w:wordWrap/>
              <w:topLinePunct w:val="0"/>
              <w:bidi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szCs w:val="20"/>
                <w:highlight w:val="none"/>
                <w:lang w:val="en-US" w:eastAsia="zh-CN"/>
              </w:rPr>
              <w:t>投标内容</w:t>
            </w:r>
          </w:p>
        </w:tc>
        <w:tc>
          <w:tcPr>
            <w:tcW w:w="1455" w:type="pct"/>
            <w:vAlign w:val="center"/>
          </w:tcPr>
          <w:p w14:paraId="1123D99A">
            <w:pPr>
              <w:pageBreakBefore w:val="0"/>
              <w:wordWrap/>
              <w:topLinePunct w:val="0"/>
              <w:bidi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szCs w:val="20"/>
                <w:highlight w:val="none"/>
              </w:rPr>
              <w:t>偏离情况</w:t>
            </w:r>
          </w:p>
        </w:tc>
      </w:tr>
      <w:tr w14:paraId="18B4C49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530" w:type="pct"/>
          </w:tcPr>
          <w:p w14:paraId="4F22051B">
            <w:pPr>
              <w:pageBreakBefore w:val="0"/>
              <w:wordWrap/>
              <w:topLinePunct w:val="0"/>
              <w:bidi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44" w:type="pct"/>
          </w:tcPr>
          <w:p w14:paraId="649BADB4">
            <w:pPr>
              <w:pageBreakBefore w:val="0"/>
              <w:wordWrap/>
              <w:topLinePunct w:val="0"/>
              <w:bidi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69" w:type="pct"/>
          </w:tcPr>
          <w:p w14:paraId="739BA9FA">
            <w:pPr>
              <w:pageBreakBefore w:val="0"/>
              <w:wordWrap/>
              <w:topLinePunct w:val="0"/>
              <w:bidi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55" w:type="pct"/>
          </w:tcPr>
          <w:p w14:paraId="7FA38E37">
            <w:pPr>
              <w:pageBreakBefore w:val="0"/>
              <w:wordWrap/>
              <w:topLinePunct w:val="0"/>
              <w:bidi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17AD972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530" w:type="pct"/>
          </w:tcPr>
          <w:p w14:paraId="23592863">
            <w:pPr>
              <w:pageBreakBefore w:val="0"/>
              <w:wordWrap/>
              <w:topLinePunct w:val="0"/>
              <w:bidi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44" w:type="pct"/>
          </w:tcPr>
          <w:p w14:paraId="7A34601B">
            <w:pPr>
              <w:pageBreakBefore w:val="0"/>
              <w:wordWrap/>
              <w:topLinePunct w:val="0"/>
              <w:bidi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69" w:type="pct"/>
          </w:tcPr>
          <w:p w14:paraId="53DD3073">
            <w:pPr>
              <w:pageBreakBefore w:val="0"/>
              <w:wordWrap/>
              <w:topLinePunct w:val="0"/>
              <w:bidi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55" w:type="pct"/>
          </w:tcPr>
          <w:p w14:paraId="2543412D">
            <w:pPr>
              <w:pageBreakBefore w:val="0"/>
              <w:wordWrap/>
              <w:topLinePunct w:val="0"/>
              <w:bidi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4FB73D4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530" w:type="pct"/>
          </w:tcPr>
          <w:p w14:paraId="4AF582BE">
            <w:pPr>
              <w:pageBreakBefore w:val="0"/>
              <w:wordWrap/>
              <w:topLinePunct w:val="0"/>
              <w:bidi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44" w:type="pct"/>
          </w:tcPr>
          <w:p w14:paraId="2F2731F4">
            <w:pPr>
              <w:pageBreakBefore w:val="0"/>
              <w:wordWrap/>
              <w:topLinePunct w:val="0"/>
              <w:bidi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69" w:type="pct"/>
          </w:tcPr>
          <w:p w14:paraId="722BE586">
            <w:pPr>
              <w:pageBreakBefore w:val="0"/>
              <w:wordWrap/>
              <w:topLinePunct w:val="0"/>
              <w:bidi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55" w:type="pct"/>
          </w:tcPr>
          <w:p w14:paraId="389C75C0">
            <w:pPr>
              <w:pageBreakBefore w:val="0"/>
              <w:wordWrap/>
              <w:topLinePunct w:val="0"/>
              <w:bidi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51B47BC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530" w:type="pct"/>
          </w:tcPr>
          <w:p w14:paraId="38DCB895">
            <w:pPr>
              <w:pageBreakBefore w:val="0"/>
              <w:wordWrap/>
              <w:topLinePunct w:val="0"/>
              <w:bidi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44" w:type="pct"/>
          </w:tcPr>
          <w:p w14:paraId="1F3D173E">
            <w:pPr>
              <w:pageBreakBefore w:val="0"/>
              <w:wordWrap/>
              <w:topLinePunct w:val="0"/>
              <w:bidi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69" w:type="pct"/>
          </w:tcPr>
          <w:p w14:paraId="500EFB42">
            <w:pPr>
              <w:pageBreakBefore w:val="0"/>
              <w:wordWrap/>
              <w:topLinePunct w:val="0"/>
              <w:bidi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55" w:type="pct"/>
          </w:tcPr>
          <w:p w14:paraId="207B17EC">
            <w:pPr>
              <w:pageBreakBefore w:val="0"/>
              <w:wordWrap/>
              <w:topLinePunct w:val="0"/>
              <w:bidi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0A04ACF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530" w:type="pct"/>
          </w:tcPr>
          <w:p w14:paraId="15FD75B8">
            <w:pPr>
              <w:pageBreakBefore w:val="0"/>
              <w:wordWrap/>
              <w:topLinePunct w:val="0"/>
              <w:bidi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44" w:type="pct"/>
          </w:tcPr>
          <w:p w14:paraId="419AAA01">
            <w:pPr>
              <w:pageBreakBefore w:val="0"/>
              <w:wordWrap/>
              <w:topLinePunct w:val="0"/>
              <w:bidi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69" w:type="pct"/>
          </w:tcPr>
          <w:p w14:paraId="1F4B7554">
            <w:pPr>
              <w:pageBreakBefore w:val="0"/>
              <w:wordWrap/>
              <w:topLinePunct w:val="0"/>
              <w:bidi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55" w:type="pct"/>
          </w:tcPr>
          <w:p w14:paraId="42B94E6C">
            <w:pPr>
              <w:pageBreakBefore w:val="0"/>
              <w:wordWrap/>
              <w:topLinePunct w:val="0"/>
              <w:bidi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27F3C48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530" w:type="pct"/>
          </w:tcPr>
          <w:p w14:paraId="68FFA970">
            <w:pPr>
              <w:pageBreakBefore w:val="0"/>
              <w:wordWrap/>
              <w:topLinePunct w:val="0"/>
              <w:bidi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44" w:type="pct"/>
          </w:tcPr>
          <w:p w14:paraId="69DFE71F">
            <w:pPr>
              <w:pageBreakBefore w:val="0"/>
              <w:wordWrap/>
              <w:topLinePunct w:val="0"/>
              <w:bidi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69" w:type="pct"/>
          </w:tcPr>
          <w:p w14:paraId="0EF27579">
            <w:pPr>
              <w:pageBreakBefore w:val="0"/>
              <w:wordWrap/>
              <w:topLinePunct w:val="0"/>
              <w:bidi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55" w:type="pct"/>
          </w:tcPr>
          <w:p w14:paraId="7AC2A6A3">
            <w:pPr>
              <w:pageBreakBefore w:val="0"/>
              <w:wordWrap/>
              <w:topLinePunct w:val="0"/>
              <w:bidi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23D5B0E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530" w:type="pct"/>
          </w:tcPr>
          <w:p w14:paraId="63B5EDFB">
            <w:pPr>
              <w:pageBreakBefore w:val="0"/>
              <w:wordWrap/>
              <w:topLinePunct w:val="0"/>
              <w:bidi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44" w:type="pct"/>
          </w:tcPr>
          <w:p w14:paraId="3338593D">
            <w:pPr>
              <w:pageBreakBefore w:val="0"/>
              <w:wordWrap/>
              <w:topLinePunct w:val="0"/>
              <w:bidi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69" w:type="pct"/>
          </w:tcPr>
          <w:p w14:paraId="0CE25EDE">
            <w:pPr>
              <w:pageBreakBefore w:val="0"/>
              <w:wordWrap/>
              <w:topLinePunct w:val="0"/>
              <w:bidi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55" w:type="pct"/>
          </w:tcPr>
          <w:p w14:paraId="00110C35">
            <w:pPr>
              <w:pageBreakBefore w:val="0"/>
              <w:wordWrap/>
              <w:topLinePunct w:val="0"/>
              <w:bidi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6CFF8F5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530" w:type="pct"/>
          </w:tcPr>
          <w:p w14:paraId="19C40468">
            <w:pPr>
              <w:pageBreakBefore w:val="0"/>
              <w:wordWrap/>
              <w:topLinePunct w:val="0"/>
              <w:bidi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44" w:type="pct"/>
          </w:tcPr>
          <w:p w14:paraId="72927383">
            <w:pPr>
              <w:pageBreakBefore w:val="0"/>
              <w:wordWrap/>
              <w:topLinePunct w:val="0"/>
              <w:bidi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69" w:type="pct"/>
          </w:tcPr>
          <w:p w14:paraId="14D63662">
            <w:pPr>
              <w:pageBreakBefore w:val="0"/>
              <w:wordWrap/>
              <w:topLinePunct w:val="0"/>
              <w:bidi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55" w:type="pct"/>
          </w:tcPr>
          <w:p w14:paraId="18BD9C48">
            <w:pPr>
              <w:pageBreakBefore w:val="0"/>
              <w:wordWrap/>
              <w:topLinePunct w:val="0"/>
              <w:bidi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</w:tbl>
    <w:p w14:paraId="30DADD3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00" w:firstLineChars="200"/>
        <w:textAlignment w:val="auto"/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注：1、投标人根据招标文件第3章-“3.2服务内容及服务要求”的要求将全部服务内容及服务要求逐条填写此表，</w:t>
      </w:r>
      <w:r>
        <w:rPr>
          <w:rFonts w:hint="eastAsia" w:ascii="仿宋" w:hAnsi="仿宋" w:eastAsia="仿宋" w:cs="仿宋"/>
          <w:b/>
          <w:bCs/>
          <w:color w:val="auto"/>
          <w:sz w:val="20"/>
          <w:szCs w:val="20"/>
          <w:highlight w:val="none"/>
          <w:lang w:val="en-US" w:eastAsia="zh-CN"/>
        </w:rPr>
        <w:t>并按招标文件要求提供相应的证明材料。</w:t>
      </w:r>
    </w:p>
    <w:p w14:paraId="3E89C4B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00" w:firstLineChars="200"/>
        <w:textAlignment w:val="auto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2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、“偏离情况”一栏应如实填写“正偏离”、“负偏离”或“无偏离”；</w:t>
      </w:r>
    </w:p>
    <w:p w14:paraId="0C07AC4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00" w:firstLineChars="200"/>
        <w:textAlignment w:val="auto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3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、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投标人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所填写的“偏离情况”与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评标委员会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判定不一致时，以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评标委员会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意见为主。</w:t>
      </w:r>
    </w:p>
    <w:p w14:paraId="3BFE24AE">
      <w:pPr>
        <w:pageBreakBefore w:val="0"/>
        <w:wordWrap/>
        <w:topLinePunct w:val="0"/>
        <w:bidi w:val="0"/>
        <w:snapToGrid w:val="0"/>
        <w:spacing w:line="360" w:lineRule="auto"/>
        <w:ind w:firstLine="2400" w:firstLineChars="1200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</w:p>
    <w:p w14:paraId="34165F4B">
      <w:pPr>
        <w:pageBreakBefore w:val="0"/>
        <w:wordWrap/>
        <w:topLinePunct w:val="0"/>
        <w:bidi w:val="0"/>
        <w:snapToGrid w:val="0"/>
        <w:spacing w:line="360" w:lineRule="auto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eastAsia="zh-CN"/>
        </w:rPr>
        <w:t>投标人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名称：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     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（盖章）</w:t>
      </w:r>
    </w:p>
    <w:p w14:paraId="40E4563F">
      <w:pPr>
        <w:pageBreakBefore w:val="0"/>
        <w:wordWrap/>
        <w:topLinePunct w:val="0"/>
        <w:bidi w:val="0"/>
        <w:snapToGrid w:val="0"/>
        <w:spacing w:line="360" w:lineRule="auto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法定代表人或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被授权人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(签字或盖章)</w:t>
      </w:r>
    </w:p>
    <w:p w14:paraId="795DF934">
      <w:pPr>
        <w:pageBreakBefore w:val="0"/>
        <w:wordWrap/>
        <w:topLinePunct w:val="0"/>
        <w:bidi w:val="0"/>
        <w:snapToGrid w:val="0"/>
        <w:spacing w:line="360" w:lineRule="auto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日        期：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年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月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日</w:t>
      </w:r>
    </w:p>
    <w:p w14:paraId="6397B87A">
      <w:pP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br w:type="page"/>
      </w:r>
    </w:p>
    <w:p w14:paraId="13E5CF1B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02" w:firstLineChars="200"/>
        <w:textAlignment w:val="auto"/>
        <w:rPr>
          <w:rFonts w:hint="default" w:ascii="仿宋" w:hAnsi="仿宋" w:eastAsia="仿宋" w:cs="仿宋"/>
          <w:b/>
          <w:bCs/>
          <w:sz w:val="20"/>
          <w:szCs w:val="20"/>
          <w:lang w:val="en-US" w:eastAsia="zh-CN"/>
        </w:rPr>
      </w:pPr>
      <w:bookmarkStart w:id="1" w:name="_GoBack"/>
      <w:bookmarkEnd w:id="1"/>
      <w:r>
        <w:rPr>
          <w:rFonts w:hint="eastAsia" w:ascii="仿宋" w:hAnsi="仿宋" w:eastAsia="仿宋" w:cs="仿宋"/>
          <w:b/>
          <w:bCs/>
          <w:sz w:val="20"/>
          <w:szCs w:val="20"/>
          <w:lang w:val="en-US" w:eastAsia="zh-CN"/>
        </w:rPr>
        <w:t>附件：请投标人根据自身情况针对以下内容提供承诺函，承诺函格式自拟。</w:t>
      </w:r>
    </w:p>
    <w:p w14:paraId="09EB7375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00" w:firstLineChars="200"/>
        <w:textAlignment w:val="auto"/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sz w:val="20"/>
          <w:szCs w:val="20"/>
        </w:rPr>
        <w:t>（</w:t>
      </w:r>
      <w:r>
        <w:rPr>
          <w:rFonts w:hint="eastAsia" w:ascii="仿宋" w:hAnsi="仿宋" w:eastAsia="仿宋" w:cs="仿宋"/>
          <w:sz w:val="20"/>
          <w:szCs w:val="20"/>
          <w:lang w:val="en-US" w:eastAsia="zh-CN"/>
        </w:rPr>
        <w:t>1</w:t>
      </w:r>
      <w:r>
        <w:rPr>
          <w:rFonts w:hint="eastAsia" w:ascii="仿宋" w:hAnsi="仿宋" w:eastAsia="仿宋" w:cs="仿宋"/>
          <w:sz w:val="20"/>
          <w:szCs w:val="20"/>
        </w:rPr>
        <w:t>）项目验收合格后进入质保期，质保期为期1年；质保期内，中标人应按全国法院“一张网”平台工作要求，提供数据治理相关服务；</w:t>
      </w:r>
      <w:r>
        <w:rPr>
          <w:rFonts w:hint="eastAsia" w:ascii="仿宋" w:hAnsi="仿宋" w:eastAsia="仿宋" w:cs="仿宋"/>
          <w:b/>
          <w:bCs/>
          <w:sz w:val="20"/>
          <w:szCs w:val="20"/>
        </w:rPr>
        <w:t>（提供承诺函并盖公章）</w:t>
      </w:r>
    </w:p>
    <w:p w14:paraId="546D3BEB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00" w:firstLineChars="200"/>
        <w:textAlignment w:val="auto"/>
        <w:rPr>
          <w:rFonts w:hint="eastAsia" w:ascii="仿宋" w:hAnsi="仿宋" w:eastAsia="仿宋" w:cs="仿宋"/>
          <w:b/>
          <w:bCs/>
          <w:sz w:val="20"/>
          <w:szCs w:val="20"/>
        </w:rPr>
      </w:pPr>
      <w:r>
        <w:rPr>
          <w:rFonts w:hint="eastAsia" w:ascii="仿宋" w:hAnsi="仿宋" w:eastAsia="仿宋" w:cs="仿宋"/>
          <w:sz w:val="20"/>
          <w:szCs w:val="20"/>
        </w:rPr>
        <w:t>（</w:t>
      </w:r>
      <w:r>
        <w:rPr>
          <w:rFonts w:hint="eastAsia" w:ascii="仿宋" w:hAnsi="仿宋" w:eastAsia="仿宋" w:cs="仿宋"/>
          <w:sz w:val="20"/>
          <w:szCs w:val="20"/>
          <w:lang w:val="en-US" w:eastAsia="zh-CN"/>
        </w:rPr>
        <w:t>2</w:t>
      </w:r>
      <w:r>
        <w:rPr>
          <w:rFonts w:hint="eastAsia" w:ascii="仿宋" w:hAnsi="仿宋" w:eastAsia="仿宋" w:cs="仿宋"/>
          <w:sz w:val="20"/>
          <w:szCs w:val="20"/>
        </w:rPr>
        <w:t>）质保期内，如全国法院“一张网”平台提出新的数据迁移、治理相关工作要求，中标人需无条件配合落实，相关费用均由中标人承担；</w:t>
      </w:r>
      <w:r>
        <w:rPr>
          <w:rFonts w:hint="eastAsia" w:ascii="仿宋" w:hAnsi="仿宋" w:eastAsia="仿宋" w:cs="仿宋"/>
          <w:b/>
          <w:bCs/>
          <w:sz w:val="20"/>
          <w:szCs w:val="20"/>
        </w:rPr>
        <w:t>（提供承诺函并盖公章）</w:t>
      </w:r>
    </w:p>
    <w:p w14:paraId="332E282C">
      <w:r>
        <w:rPr>
          <w:rFonts w:hint="eastAsia" w:ascii="仿宋" w:hAnsi="仿宋" w:eastAsia="仿宋" w:cs="仿宋"/>
          <w:sz w:val="20"/>
          <w:szCs w:val="20"/>
        </w:rPr>
        <w:t>（</w:t>
      </w:r>
      <w:r>
        <w:rPr>
          <w:rFonts w:hint="eastAsia" w:ascii="仿宋" w:hAnsi="仿宋" w:eastAsia="仿宋" w:cs="仿宋"/>
          <w:sz w:val="20"/>
          <w:szCs w:val="20"/>
          <w:lang w:val="en-US" w:eastAsia="zh-CN"/>
        </w:rPr>
        <w:t>3</w:t>
      </w:r>
      <w:r>
        <w:rPr>
          <w:rFonts w:hint="eastAsia" w:ascii="仿宋" w:hAnsi="仿宋" w:eastAsia="仿宋" w:cs="仿宋"/>
          <w:sz w:val="20"/>
          <w:szCs w:val="20"/>
        </w:rPr>
        <w:t>）依据全国法院 “一张网”平台建设规划，务必将各业务系统中原有业务数据全面导出，并精准无误地导入至 “一张网” 平台。在数据迁移作业完成后，必须确保所迁移数据的完整性与准确性，做到数据不丢不漏、无偏差无差错，以保障法院业务在 “一张网” 平台环境下的顺畅运转与数据的可靠运用。</w:t>
      </w:r>
      <w:r>
        <w:rPr>
          <w:rFonts w:hint="eastAsia" w:ascii="仿宋" w:hAnsi="仿宋" w:eastAsia="仿宋" w:cs="仿宋"/>
          <w:b/>
          <w:bCs/>
          <w:sz w:val="20"/>
          <w:szCs w:val="20"/>
        </w:rPr>
        <w:t>（★投标人应出具承诺函，承诺将严格按照招标文件规定的迁移范围，把所有相关数据完整准确地迁移至 “一张网”平台之中，并加盖公章）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AF61F3"/>
    <w:rsid w:val="19AF61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qFormat/>
    <w:uiPriority w:val="0"/>
    <w:pPr>
      <w:adjustRightInd w:val="0"/>
      <w:ind w:left="420" w:right="33"/>
      <w:jc w:val="left"/>
      <w:textAlignment w:val="baseline"/>
    </w:pPr>
    <w:rPr>
      <w:kern w:val="0"/>
      <w:sz w:val="24"/>
    </w:rPr>
  </w:style>
  <w:style w:type="paragraph" w:styleId="3">
    <w:name w:val="Normal (Web)"/>
    <w:basedOn w:val="1"/>
    <w:qFormat/>
    <w:uiPriority w:val="99"/>
    <w:pPr>
      <w:widowControl/>
      <w:spacing w:before="100" w:beforeAutospacing="1" w:after="100" w:afterAutospacing="1" w:line="240" w:lineRule="auto"/>
      <w:jc w:val="left"/>
    </w:pPr>
    <w:rPr>
      <w:rFonts w:eastAsiaTheme="minorEastAsia"/>
      <w:kern w:val="0"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2025-08-28T08:31:00Z</dcterms:created>
  <dc:creator>德仁招标</dc:creator>
  <cp:lastModifiedBy>德仁招标</cp:lastModifiedBy>
  <dcterms:modified xsi:type="dcterms:W3CDTF">2025-08-28T08:31:19Z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8448FFC63ADD4D13ADA090589040CA06_11</vt:lpwstr>
  </property>
  <property fmtid="{D5CDD505-2E9C-101B-9397-08002B2CF9AE}" pid="4" name="KSOTemplateDocerSaveRecord">
    <vt:lpwstr>eyJoZGlkIjoiNzNmNDZlOGE4YzBiODhkNTY3NTdiYjNiMTljZmEwZTciLCJ1c2VySWQiOiIxMTk3NzI3MDgzIn0=</vt:lpwstr>
  </property>
</Properties>
</file>