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版本号：SZT2025-SN-SC-ZC-HW-083220250829001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2025年度中药饮片采购项目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SZT2025-SN-SC-ZC-HW-0832</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2025年度中药饮片采购项目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2025年度中药饮片采购项目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陕西省人民医院对2025年度中药饮片采购项目组织公开招标，本次招标内容：中药饮片338个品种，分为4个采购包，预算总金额599.9825万元。采购包1：特殊品种33种 ，预算金额927295.84元；采购包2：中医适宜技术所需品种82种，预算金额1899115.18元；采购包3：普通品种112种，预算金额1559236.58元；采购包4：普通品种111种，预算金额1614177.40元。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2、企业资质：供应商须提供合法有效的《药品经营许可证》（经营范围须包括中药饮片）及生产厂家的《药品生产许可证》（生产范围须包括中药饮片）；</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2、企业资质：供应商须提供合法有效的《药品经营许可证》（经营范围须包括中药饮片）及生产厂家的《药品生产许可证》（生产范围须包括中药饮片）；</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2、企业资质：供应商须具备合法有效的《药品生产许可证》（生产范围须包括中药饮片）；</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2、企业资质：供应商须具备合法有效的《药品生产许可证》（生产范围须包括中药饮片）；</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采购包1：927,295.84元</w:t>
            </w:r>
          </w:p>
          <w:p>
            <w:pPr>
              <w:pStyle w:val="null3"/>
            </w:pPr>
            <w:r>
              <w:rPr>
                <w:rFonts w:ascii="仿宋_GB2312" w:hAnsi="仿宋_GB2312" w:cs="仿宋_GB2312" w:eastAsia="仿宋_GB2312"/>
              </w:rPr>
              <w:t>采购包2：1,899,115.18元</w:t>
            </w:r>
          </w:p>
          <w:p>
            <w:pPr>
              <w:pStyle w:val="null3"/>
            </w:pPr>
            <w:r>
              <w:rPr>
                <w:rFonts w:ascii="仿宋_GB2312" w:hAnsi="仿宋_GB2312" w:cs="仿宋_GB2312" w:eastAsia="仿宋_GB2312"/>
              </w:rPr>
              <w:t>采购包3：1,559,236.58元</w:t>
            </w:r>
          </w:p>
          <w:p>
            <w:pPr>
              <w:pStyle w:val="null3"/>
            </w:pPr>
            <w:r>
              <w:rPr>
                <w:rFonts w:ascii="仿宋_GB2312" w:hAnsi="仿宋_GB2312" w:cs="仿宋_GB2312" w:eastAsia="仿宋_GB2312"/>
              </w:rPr>
              <w:t>采购包4：1,614,177.40元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采购包2保证金金额：18,000.00元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采购包4保证金金额：16,000.00元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符合国家现行的相关标准及招标文件功能要求。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符合国家现行的相关标准及招标文件功能要求。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符合国家现行的相关标准及招标文件功能要求。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符合国家现行的相关标准及招标文件功能要求。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陕西省人民医院对2025年度中药饮片采购项目组织公开招标，本次招标内容：中药饮片338个品种，分为4个采购包，预算总金额599.9825万元。采购包1：特殊品种33种 ，预算金额927295.84元；采购包2：中医适宜技术所需品种82种，预算金额1899115.18元；采购包3：普通品种112种，预算金额1559236.58元；采购包4：普通品种111种，预算金额1614177.40元。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927,295.84</w:t>
      </w:r>
    </w:p>
    <w:p>
      <w:pPr>
        <w:pStyle w:val="null3"/>
      </w:pPr>
      <w:r>
        <w:rPr>
          <w:rFonts w:ascii="仿宋_GB2312" w:hAnsi="仿宋_GB2312" w:cs="仿宋_GB2312" w:eastAsia="仿宋_GB2312"/>
        </w:rPr>
        <w:t>采购包最高限价（元）: 927,295.84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中药饮片特殊品种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927,295.84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1,899,115.18</w:t>
      </w:r>
    </w:p>
    <w:p>
      <w:pPr>
        <w:pStyle w:val="null3"/>
      </w:pPr>
      <w:r>
        <w:rPr>
          <w:rFonts w:ascii="仿宋_GB2312" w:hAnsi="仿宋_GB2312" w:cs="仿宋_GB2312" w:eastAsia="仿宋_GB2312"/>
        </w:rPr>
        <w:t>采购包最高限价（元）: 1,899,115.18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中药饮片中医适宜技术所需品种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1,899,115.18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1,559,236.58</w:t>
      </w:r>
    </w:p>
    <w:p>
      <w:pPr>
        <w:pStyle w:val="null3"/>
      </w:pPr>
      <w:r>
        <w:rPr>
          <w:rFonts w:ascii="仿宋_GB2312" w:hAnsi="仿宋_GB2312" w:cs="仿宋_GB2312" w:eastAsia="仿宋_GB2312"/>
        </w:rPr>
        <w:t>采购包最高限价（元）: 1,559,236.58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中药饮片普通品种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1,559,236.58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1,614,177.40</w:t>
      </w:r>
    </w:p>
    <w:p>
      <w:pPr>
        <w:pStyle w:val="null3"/>
      </w:pPr>
      <w:r>
        <w:rPr>
          <w:rFonts w:ascii="仿宋_GB2312" w:hAnsi="仿宋_GB2312" w:cs="仿宋_GB2312" w:eastAsia="仿宋_GB2312"/>
        </w:rPr>
        <w:t>采购包最高限价（元）: 1,614,177.40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中药饮片普通品种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1,614,177.40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标的名称：中药饮片特殊品种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3"/>
              <w:gridCol w:w="279"/>
              <w:gridCol w:w="299"/>
              <w:gridCol w:w="419"/>
              <w:gridCol w:w="231"/>
              <w:gridCol w:w="241"/>
              <w:gridCol w:w="270"/>
              <w:gridCol w:w="337"/>
              <w:gridCol w:w="294"/>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★技术标准</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配置要求</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预估数量</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预算限价</w:t>
                  </w:r>
                  <w:r>
                    <w:rPr>
                      <w:rFonts w:ascii="仿宋_GB2312" w:hAnsi="仿宋_GB2312" w:cs="仿宋_GB2312" w:eastAsia="仿宋_GB2312"/>
                      <w:sz w:val="18"/>
                      <w:b/>
                      <w:color w:val="000000"/>
                    </w:rPr>
                    <w:t>/元</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预算总价</w:t>
                  </w:r>
                  <w:r>
                    <w:rPr>
                      <w:rFonts w:ascii="仿宋_GB2312" w:hAnsi="仿宋_GB2312" w:cs="仿宋_GB2312" w:eastAsia="仿宋_GB2312"/>
                      <w:sz w:val="18"/>
                      <w:b/>
                      <w:color w:val="000000"/>
                    </w:rPr>
                    <w:t>/元</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阿胶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11.078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44312.00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★提供药品注册证书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沉香曲</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部颁标准第</w:t>
                  </w:r>
                  <w:r>
                    <w:rPr>
                      <w:rFonts w:ascii="仿宋_GB2312" w:hAnsi="仿宋_GB2312" w:cs="仿宋_GB2312" w:eastAsia="仿宋_GB2312"/>
                      <w:sz w:val="18"/>
                      <w:color w:val="000000"/>
                    </w:rPr>
                    <w:t>17册和《中国药典》2020年版四部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82.906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165812.00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▲提供药品注册证书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胆南星</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121.908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7436.39</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★提供药品注册证书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龟甲胶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0.114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★提供药品注册证书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鹿角胶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0.846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5752.80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★提供药品注册证书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芒硝</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2887.119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259840.71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▲提供药品注册证书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酒乌梢蛇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4273.20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包装有中国野生动物管理专用标识</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熊胆粉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r>
                    <w:rPr>
                      <w:rFonts w:ascii="仿宋_GB2312" w:hAnsi="仿宋_GB2312" w:cs="仿宋_GB2312" w:eastAsia="仿宋_GB2312"/>
                      <w:sz w:val="18"/>
                      <w:color w:val="000000"/>
                    </w:rPr>
                    <w:t>0.1g）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4723.20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包装有中国野生动物管理专用标识</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阿胶珠</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0.796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5990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4768.04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红曲</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3.235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11322.50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鹿茸粉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0.136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1088.00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鲜竹沥</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部颁标准第一册、《中国药典》</w:t>
                  </w:r>
                  <w:r>
                    <w:rPr>
                      <w:rFonts w:ascii="仿宋_GB2312" w:hAnsi="仿宋_GB2312" w:cs="仿宋_GB2312" w:eastAsia="仿宋_GB2312"/>
                      <w:sz w:val="18"/>
                      <w:color w:val="000000"/>
                    </w:rPr>
                    <w:t>2020年版四部和省级中药饮片标准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r>
                    <w:rPr>
                      <w:rFonts w:ascii="仿宋_GB2312" w:hAnsi="仿宋_GB2312" w:cs="仿宋_GB2312" w:eastAsia="仿宋_GB2312"/>
                      <w:sz w:val="18"/>
                      <w:color w:val="000000"/>
                    </w:rPr>
                    <w:t>30ml）</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8729.00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珍珠粉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4.566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45660.00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西红花</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沉香</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23.777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28532.40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川贝母</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49530.00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海马</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0.048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768.00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红参片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吉林、辽宁、黑龙江</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20.457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15342.75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33.092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49638.00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金蝉花</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0.095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332.50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鹿茸片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吉林、辽宁、黑龙江</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0.269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1883.00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三七粉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13.546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4063.80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铁皮石斛</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0.173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1297.50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西洋参</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吉林、辽宁、黑龙江</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22500.00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麻黄</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11.316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769.49</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蜜麻黄</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46.882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3750.56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法半夏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329.078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49361.70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清半夏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四川；选货，直径</w:t>
                  </w:r>
                  <w:r>
                    <w:rPr>
                      <w:rFonts w:ascii="仿宋_GB2312" w:hAnsi="仿宋_GB2312" w:cs="仿宋_GB2312" w:eastAsia="仿宋_GB2312"/>
                      <w:sz w:val="18"/>
                      <w:color w:val="000000"/>
                    </w:rPr>
                    <w:t>≥1.2cm</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568.369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85255.35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姜半夏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137.287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28830.27</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制白附子</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643.00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黑顺片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124.592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12459.20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制川乌</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43.625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7198.13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制草乌</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678.56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其他要求</w:t>
                  </w:r>
                </w:p>
              </w:tc>
              <w:tc>
                <w:tcPr>
                  <w:tcW w:type="dxa" w:w="209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本采购包核心产品为</w:t>
                  </w:r>
                  <w:r>
                    <w:rPr>
                      <w:rFonts w:ascii="仿宋_GB2312" w:hAnsi="仿宋_GB2312" w:cs="仿宋_GB2312" w:eastAsia="仿宋_GB2312"/>
                      <w:sz w:val="18"/>
                    </w:rPr>
                    <w:t>“</w:t>
                  </w:r>
                  <w:r>
                    <w:rPr>
                      <w:rFonts w:ascii="仿宋_GB2312" w:hAnsi="仿宋_GB2312" w:cs="仿宋_GB2312" w:eastAsia="仿宋_GB2312"/>
                      <w:sz w:val="18"/>
                    </w:rPr>
                    <w:t>西洋参</w:t>
                  </w:r>
                  <w:r>
                    <w:rPr>
                      <w:rFonts w:ascii="仿宋_GB2312" w:hAnsi="仿宋_GB2312" w:cs="仿宋_GB2312" w:eastAsia="仿宋_GB2312"/>
                      <w:sz w:val="18"/>
                    </w:rPr>
                    <w:t>”。</w:t>
                  </w:r>
                </w:p>
              </w:tc>
            </w:tr>
            <w:tr>
              <w:tc>
                <w:tcPr>
                  <w:tcW w:type="dxa" w:w="4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合计预算</w:t>
                  </w:r>
                </w:p>
              </w:tc>
              <w:tc>
                <w:tcPr>
                  <w:tcW w:type="dxa" w:w="209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927295.84</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一、商务要求：</w:t>
            </w:r>
          </w:p>
          <w:p>
            <w:pPr>
              <w:pStyle w:val="null3"/>
              <w:jc w:val="left"/>
            </w:pPr>
            <w:r>
              <w:rPr>
                <w:rFonts w:ascii="仿宋_GB2312" w:hAnsi="仿宋_GB2312" w:cs="仿宋_GB2312" w:eastAsia="仿宋_GB2312"/>
                <w:sz w:val="24"/>
              </w:rPr>
              <w:t>1.交货期：自合同签订之日起，采购周期为一年，在采购人发出采购计划起</w:t>
            </w:r>
            <w:r>
              <w:rPr>
                <w:rFonts w:ascii="仿宋_GB2312" w:hAnsi="仿宋_GB2312" w:cs="仿宋_GB2312" w:eastAsia="仿宋_GB2312"/>
                <w:sz w:val="24"/>
              </w:rPr>
              <w:t>7</w:t>
            </w:r>
            <w:r>
              <w:rPr>
                <w:rFonts w:ascii="仿宋_GB2312" w:hAnsi="仿宋_GB2312" w:cs="仿宋_GB2312" w:eastAsia="仿宋_GB2312"/>
                <w:sz w:val="24"/>
              </w:rPr>
              <w:t>日历</w:t>
            </w:r>
            <w:r>
              <w:rPr>
                <w:rFonts w:ascii="仿宋_GB2312" w:hAnsi="仿宋_GB2312" w:cs="仿宋_GB2312" w:eastAsia="仿宋_GB2312"/>
                <w:sz w:val="24"/>
              </w:rPr>
              <w:t>日</w:t>
            </w:r>
            <w:r>
              <w:rPr>
                <w:rFonts w:ascii="仿宋_GB2312" w:hAnsi="仿宋_GB2312" w:cs="仿宋_GB2312" w:eastAsia="仿宋_GB2312"/>
                <w:sz w:val="24"/>
              </w:rPr>
              <w:t>内完成供货。</w:t>
            </w:r>
          </w:p>
          <w:p>
            <w:pPr>
              <w:pStyle w:val="null3"/>
              <w:jc w:val="left"/>
            </w:pPr>
            <w:r>
              <w:rPr>
                <w:rFonts w:ascii="仿宋_GB2312" w:hAnsi="仿宋_GB2312" w:cs="仿宋_GB2312" w:eastAsia="仿宋_GB2312"/>
                <w:sz w:val="24"/>
              </w:rPr>
              <w:t>2.交货地点：陕西省人民医院指定地点。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项目质保期：验收合格通过之日起至药品有效期年限。</w:t>
            </w:r>
          </w:p>
          <w:p>
            <w:pPr>
              <w:pStyle w:val="null3"/>
              <w:jc w:val="left"/>
            </w:pPr>
            <w:r>
              <w:rPr>
                <w:rFonts w:ascii="仿宋_GB2312" w:hAnsi="仿宋_GB2312" w:cs="仿宋_GB2312" w:eastAsia="仿宋_GB2312"/>
                <w:sz w:val="24"/>
              </w:rPr>
              <w:t>4.售后服务响应时间（质保期内）：即时响应（包括电话响应）；电话响应无法解决 24 小时内到达现场。</w:t>
            </w:r>
          </w:p>
          <w:p>
            <w:pPr>
              <w:pStyle w:val="null3"/>
              <w:jc w:val="left"/>
            </w:pPr>
            <w:r>
              <w:rPr>
                <w:rFonts w:ascii="仿宋_GB2312" w:hAnsi="仿宋_GB2312" w:cs="仿宋_GB2312" w:eastAsia="仿宋_GB2312"/>
                <w:sz w:val="24"/>
                <w:color w:val="000000"/>
              </w:rPr>
              <w:t>5、履约验收标准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中药饮片的质量验收：根据《中华人民共和国药典》、部颁或局颁、中药饮片标准或省级炮制规范，按照招标目录相应的规格、等级、产地、包装量、执行标准及要求进行质量验收。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在中药饮片保质期内，中标供应商对任何缺陷的劣变中药饮片应实施退换，并承担需要退换的中药饮片所需费用，退换时间不得超过</w:t>
            </w:r>
            <w:r>
              <w:rPr>
                <w:rFonts w:ascii="仿宋_GB2312" w:hAnsi="仿宋_GB2312" w:cs="仿宋_GB2312" w:eastAsia="仿宋_GB2312"/>
                <w:sz w:val="24"/>
                <w:color w:val="000000"/>
              </w:rPr>
              <w:t>1周。</w:t>
            </w:r>
          </w:p>
          <w:p>
            <w:pPr>
              <w:pStyle w:val="null3"/>
              <w:jc w:val="left"/>
            </w:pPr>
            <w:r>
              <w:rPr>
                <w:rFonts w:ascii="仿宋_GB2312" w:hAnsi="仿宋_GB2312" w:cs="仿宋_GB2312" w:eastAsia="仿宋_GB2312"/>
                <w:sz w:val="24"/>
                <w:color w:val="000000"/>
              </w:rPr>
              <w:t>6、除不可抗力外，</w:t>
            </w:r>
            <w:r>
              <w:rPr>
                <w:rFonts w:ascii="仿宋_GB2312" w:hAnsi="仿宋_GB2312" w:cs="仿宋_GB2312" w:eastAsia="仿宋_GB2312"/>
                <w:sz w:val="24"/>
                <w:color w:val="000000"/>
              </w:rPr>
              <w:t>中标供应商</w:t>
            </w:r>
            <w:r>
              <w:rPr>
                <w:rFonts w:ascii="仿宋_GB2312" w:hAnsi="仿宋_GB2312" w:cs="仿宋_GB2312" w:eastAsia="仿宋_GB2312"/>
                <w:sz w:val="24"/>
                <w:color w:val="000000"/>
              </w:rPr>
              <w:t>后期所提供的药品应严格按照投标文件分项报价表所响应的内容进行提供，不得对分项报价表中的任何内容进行变更。</w:t>
            </w:r>
          </w:p>
          <w:p>
            <w:pPr>
              <w:pStyle w:val="null3"/>
              <w:jc w:val="left"/>
            </w:pPr>
            <w:r>
              <w:rPr>
                <w:rFonts w:ascii="仿宋_GB2312" w:hAnsi="仿宋_GB2312" w:cs="仿宋_GB2312" w:eastAsia="仿宋_GB2312"/>
                <w:sz w:val="24"/>
                <w:b/>
              </w:rPr>
              <w:t>二、其它要求：</w:t>
            </w:r>
          </w:p>
          <w:p>
            <w:pPr>
              <w:pStyle w:val="null3"/>
              <w:jc w:val="left"/>
            </w:pPr>
            <w:r>
              <w:rPr>
                <w:rFonts w:ascii="仿宋_GB2312" w:hAnsi="仿宋_GB2312" w:cs="仿宋_GB2312" w:eastAsia="仿宋_GB2312"/>
                <w:sz w:val="24"/>
              </w:rPr>
              <w:t>1、本采购包1</w:t>
            </w:r>
            <w:r>
              <w:rPr>
                <w:rFonts w:ascii="仿宋_GB2312" w:hAnsi="仿宋_GB2312" w:cs="仿宋_GB2312" w:eastAsia="仿宋_GB2312"/>
                <w:sz w:val="24"/>
              </w:rPr>
              <w:t>个大宗药材商品规格要求为选货，其余为统货；注明产地的为道地药材。</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4个采购包投标人“兼投不兼中”。</w:t>
            </w:r>
          </w:p>
          <w:p>
            <w:pPr>
              <w:pStyle w:val="null3"/>
              <w:jc w:val="left"/>
            </w:pPr>
            <w:r>
              <w:rPr>
                <w:rFonts w:ascii="仿宋_GB2312" w:hAnsi="仿宋_GB2312" w:cs="仿宋_GB2312" w:eastAsia="仿宋_GB2312"/>
                <w:sz w:val="24"/>
              </w:rPr>
              <w:t>3、本采购包要求提供样品的产品为（5种）：胆南星、麻黄、西洋参、沉香、清半夏；</w:t>
            </w:r>
          </w:p>
          <w:p>
            <w:pPr>
              <w:pStyle w:val="null3"/>
              <w:jc w:val="both"/>
            </w:pPr>
            <w:r>
              <w:rPr>
                <w:rFonts w:ascii="仿宋_GB2312" w:hAnsi="仿宋_GB2312" w:cs="仿宋_GB2312" w:eastAsia="仿宋_GB2312"/>
                <w:sz w:val="24"/>
              </w:rPr>
              <w:t>中药饮片样品为送货标准最小包装，并附质量检验报告书，招标结束后样品归还。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标的名称：中药饮片中医适宜技术所需品种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7"/>
              <w:gridCol w:w="316"/>
              <w:gridCol w:w="375"/>
              <w:gridCol w:w="320"/>
              <w:gridCol w:w="167"/>
              <w:gridCol w:w="275"/>
              <w:gridCol w:w="257"/>
              <w:gridCol w:w="293"/>
              <w:gridCol w:w="320"/>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序号</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产品名称</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★技术标准</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配置要求</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单位</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预估数量</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预算限价</w:t>
                  </w:r>
                  <w:r>
                    <w:rPr>
                      <w:rFonts w:ascii="仿宋_GB2312" w:hAnsi="仿宋_GB2312" w:cs="仿宋_GB2312" w:eastAsia="仿宋_GB2312"/>
                      <w:sz w:val="18"/>
                      <w:b/>
                      <w:color w:val="000000"/>
                    </w:rPr>
                    <w:t>/元</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预算总价</w:t>
                  </w:r>
                  <w:r>
                    <w:rPr>
                      <w:rFonts w:ascii="仿宋_GB2312" w:hAnsi="仿宋_GB2312" w:cs="仿宋_GB2312" w:eastAsia="仿宋_GB2312"/>
                      <w:sz w:val="18"/>
                      <w:b/>
                      <w:color w:val="000000"/>
                    </w:rPr>
                    <w:t>/元</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color w:val="000000"/>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醋没药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203.774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23434.01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原料为进口的，提供《进口药材批件》，《进口药材检验报告书》</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醋乳香</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130.859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12693.32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原料为进口的，提供《进口药材批件》，《进口药材检验报告书》</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血竭</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4.335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4413.03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原料为进口的，提供《进口药材批件》，《进口药材检验报告书》</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冰片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2.524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1809.71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b/>
                    </w:rPr>
                    <w:t>★</w:t>
                  </w:r>
                  <w:r>
                    <w:rPr>
                      <w:rFonts w:ascii="仿宋_GB2312" w:hAnsi="仿宋_GB2312" w:cs="仿宋_GB2312" w:eastAsia="仿宋_GB2312"/>
                      <w:sz w:val="18"/>
                    </w:rPr>
                    <w:t>提供药品注册证书</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滑石粉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44.793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492.72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提供药品注册证书</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艾叶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湖北、河南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3920.953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62735.25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首乌藤</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1138.398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25044.76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大黄</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957.007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48807.36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黄芩片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河北、山西；选货，薄片，直径</w:t>
                  </w:r>
                  <w:r>
                    <w:rPr>
                      <w:rFonts w:ascii="仿宋_GB2312" w:hAnsi="仿宋_GB2312" w:cs="仿宋_GB2312" w:eastAsia="仿宋_GB2312"/>
                      <w:sz w:val="18"/>
                      <w:color w:val="000000"/>
                    </w:rPr>
                    <w:t>≥0.8cm</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947.012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103034.91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醋香附</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776.838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16313.60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厚朴</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四川、湖北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747.129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15689.71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炒六神曲</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727.958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10919.37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黄连片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四川；选货，纵片，大小均匀</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616.464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336589.34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炒酸枣仁</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辽宁、河北、陕西</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509.735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428687.14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肉桂</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458.245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24745.23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甘草片</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内蒙古；选货，厚片，直径</w:t>
                  </w:r>
                  <w:r>
                    <w:rPr>
                      <w:rFonts w:ascii="仿宋_GB2312" w:hAnsi="仿宋_GB2312" w:cs="仿宋_GB2312" w:eastAsia="仿宋_GB2312"/>
                      <w:sz w:val="18"/>
                      <w:color w:val="000000"/>
                    </w:rPr>
                    <w:t>≥1.0cm</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408.76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20846.76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熟地黄</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河南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406.112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10558.91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炒桃仁</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402.112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33375.30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麸炒苍术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河南、陕西；选货，厚片，宽</w:t>
                  </w:r>
                  <w:r>
                    <w:rPr>
                      <w:rFonts w:ascii="仿宋_GB2312" w:hAnsi="仿宋_GB2312" w:cs="仿宋_GB2312" w:eastAsia="仿宋_GB2312"/>
                      <w:sz w:val="18"/>
                      <w:color w:val="000000"/>
                    </w:rPr>
                    <w:t>1.5cm以上片≥70%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369.799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39938.29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醋延胡索</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浙江、陕西</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336.785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67357.00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防风</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内蒙古</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335.134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17091.83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生石膏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316.162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3477.78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干姜</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四川、云南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314.93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10707.62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赤芍</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306.907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36521.93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炒火麻仁</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292.845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17570.70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秦艽</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陕西</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228.496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21478.62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醋五味子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辽宁、吉林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225.713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22119.87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炒苦杏仁</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216.468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16235.10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独活</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湖北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206.233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6186.99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广</w:t>
                  </w:r>
                  <w:r>
                    <w:rPr>
                      <w:rFonts w:ascii="仿宋_GB2312" w:hAnsi="仿宋_GB2312" w:cs="仿宋_GB2312" w:eastAsia="仿宋_GB2312"/>
                      <w:sz w:val="18"/>
                      <w:color w:val="000000"/>
                    </w:rPr>
                    <w:t>藿香</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广东</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198.708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2185.79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桑寄生</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173.624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5903.22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苏木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164.517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2467.76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盐车前子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151.227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6200.31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炒芥子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146.659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3226.50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蜜桑白皮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131.722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11328.09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姜黄</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125.472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3889.63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桑枝</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124.581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996.65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盐补骨脂</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123.977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5826.92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烫骨碎补</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109.176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15612.17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伸筋草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106.17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1698.72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北败酱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100.926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2018.52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醋莪术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广西</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99.643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2690.36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威灵仙</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92.228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12081.87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蜜紫菀</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84.997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13514.52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蜜百部</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四川</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77.947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4442.98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羌活</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四川、陕西</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74.339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287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21335.29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透骨草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67.505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1417.61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盐小茴香</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67.069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1810.86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制吴茱萸</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63.797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4338.20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细辛</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辽宁</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61.827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54964.20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醋三棱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60.047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2101.65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辛夷</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58.106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15572.41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薄荷</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江苏、安徽</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57.018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1083.34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青风藤</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56.521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734.77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柿蒂</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48.782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2243.97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金钱草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46.167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1108.01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乌药</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40.123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1564.80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路路通</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35.969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575.50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通草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34.502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31534.83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蜜白前</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27.912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1423.51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丁香</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26.06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2736.30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炒苍耳子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25.869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413.90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海藻</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25.557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843.38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蜜旋覆花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24.122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1978.00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石韦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23.24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720.44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昆布</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18.254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38.5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702.78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高良姜</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15.857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1308.20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瞿麦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13.525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229.93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土鳖虫</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11.411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1141.10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醋青皮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10.067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261.74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重楼</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3.792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1150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4360.80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苘麻子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2.486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178.99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花椒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1.928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146.53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忍冬藤</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17.986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323.75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益母草</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262.377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4460.41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地肤子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68.308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2595.70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土茯苓</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255.064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22955.76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苦参</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67.76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3015.32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79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黄柏</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四川</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324.903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265.4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86229.26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栀子</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376.787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24867.94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炙淫羊藿</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125.601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439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55138.84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82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白鲜皮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kg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27.82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350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9737.00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p>
              </w:tc>
            </w:tr>
            <w:tr>
              <w:tc>
                <w:tcPr>
                  <w:tcW w:type="dxa" w:w="523"/>
                  <w:gridSpan w:val="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其他要求</w:t>
                  </w:r>
                </w:p>
              </w:tc>
              <w:tc>
                <w:tcPr>
                  <w:tcW w:type="dxa" w:w="2007"/>
                  <w:gridSpan w:val="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left"/>
                  </w:pPr>
                  <w:r>
                    <w:rPr>
                      <w:rFonts w:ascii="仿宋_GB2312" w:hAnsi="仿宋_GB2312" w:cs="仿宋_GB2312" w:eastAsia="仿宋_GB2312"/>
                      <w:sz w:val="18"/>
                    </w:rPr>
                    <w:t>本采购包核心产品为</w:t>
                  </w:r>
                  <w:r>
                    <w:rPr>
                      <w:rFonts w:ascii="仿宋_GB2312" w:hAnsi="仿宋_GB2312" w:cs="仿宋_GB2312" w:eastAsia="仿宋_GB2312"/>
                      <w:sz w:val="18"/>
                    </w:rPr>
                    <w:t>“</w:t>
                  </w:r>
                  <w:r>
                    <w:rPr>
                      <w:rFonts w:ascii="仿宋_GB2312" w:hAnsi="仿宋_GB2312" w:cs="仿宋_GB2312" w:eastAsia="仿宋_GB2312"/>
                      <w:sz w:val="18"/>
                    </w:rPr>
                    <w:t>黄芩片</w:t>
                  </w:r>
                  <w:r>
                    <w:rPr>
                      <w:rFonts w:ascii="仿宋_GB2312" w:hAnsi="仿宋_GB2312" w:cs="仿宋_GB2312" w:eastAsia="仿宋_GB2312"/>
                      <w:sz w:val="18"/>
                    </w:rPr>
                    <w:t>”。</w:t>
                  </w:r>
                </w:p>
              </w:tc>
            </w:tr>
            <w:tr>
              <w:tc>
                <w:tcPr>
                  <w:tcW w:type="dxa" w:w="523"/>
                  <w:gridSpan w:val="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合计预算</w:t>
                  </w:r>
                </w:p>
              </w:tc>
              <w:tc>
                <w:tcPr>
                  <w:tcW w:type="dxa" w:w="2007"/>
                  <w:gridSpan w:val="7"/>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center"/>
                  </w:pPr>
                  <w:r>
                    <w:rPr>
                      <w:rFonts w:ascii="仿宋_GB2312" w:hAnsi="仿宋_GB2312" w:cs="仿宋_GB2312" w:eastAsia="仿宋_GB2312"/>
                      <w:sz w:val="18"/>
                      <w:color w:val="000000"/>
                    </w:rPr>
                    <w:t>1899115.18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一、商务要求：</w:t>
            </w:r>
          </w:p>
          <w:p>
            <w:pPr>
              <w:pStyle w:val="null3"/>
              <w:jc w:val="left"/>
            </w:pPr>
            <w:r>
              <w:rPr>
                <w:rFonts w:ascii="仿宋_GB2312" w:hAnsi="仿宋_GB2312" w:cs="仿宋_GB2312" w:eastAsia="仿宋_GB2312"/>
                <w:sz w:val="24"/>
              </w:rPr>
              <w:t>1.交货期：自合同签订之日起，采购周期为一年，在采购人发出采购计划起</w:t>
            </w:r>
            <w:r>
              <w:rPr>
                <w:rFonts w:ascii="仿宋_GB2312" w:hAnsi="仿宋_GB2312" w:cs="仿宋_GB2312" w:eastAsia="仿宋_GB2312"/>
                <w:sz w:val="24"/>
              </w:rPr>
              <w:t>7</w:t>
            </w:r>
            <w:r>
              <w:rPr>
                <w:rFonts w:ascii="仿宋_GB2312" w:hAnsi="仿宋_GB2312" w:cs="仿宋_GB2312" w:eastAsia="仿宋_GB2312"/>
                <w:sz w:val="24"/>
              </w:rPr>
              <w:t>日历</w:t>
            </w:r>
            <w:r>
              <w:rPr>
                <w:rFonts w:ascii="仿宋_GB2312" w:hAnsi="仿宋_GB2312" w:cs="仿宋_GB2312" w:eastAsia="仿宋_GB2312"/>
                <w:sz w:val="24"/>
              </w:rPr>
              <w:t>日</w:t>
            </w:r>
            <w:r>
              <w:rPr>
                <w:rFonts w:ascii="仿宋_GB2312" w:hAnsi="仿宋_GB2312" w:cs="仿宋_GB2312" w:eastAsia="仿宋_GB2312"/>
                <w:sz w:val="24"/>
              </w:rPr>
              <w:t>内完成供货。</w:t>
            </w:r>
          </w:p>
          <w:p>
            <w:pPr>
              <w:pStyle w:val="null3"/>
              <w:jc w:val="left"/>
            </w:pPr>
            <w:r>
              <w:rPr>
                <w:rFonts w:ascii="仿宋_GB2312" w:hAnsi="仿宋_GB2312" w:cs="仿宋_GB2312" w:eastAsia="仿宋_GB2312"/>
                <w:sz w:val="24"/>
              </w:rPr>
              <w:t>2.交货地点：陕西省人民医院指定地点。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项目质保期：验收合格通过之日起至药品有效期年限。</w:t>
            </w:r>
          </w:p>
          <w:p>
            <w:pPr>
              <w:pStyle w:val="null3"/>
              <w:jc w:val="left"/>
            </w:pPr>
            <w:r>
              <w:rPr>
                <w:rFonts w:ascii="仿宋_GB2312" w:hAnsi="仿宋_GB2312" w:cs="仿宋_GB2312" w:eastAsia="仿宋_GB2312"/>
                <w:sz w:val="24"/>
              </w:rPr>
              <w:t>4.售后服务响应时间（质保期内）：即时响应（包括电话响应）；电话响应无法解决 24 小时内到达现场。</w:t>
            </w:r>
          </w:p>
          <w:p>
            <w:pPr>
              <w:pStyle w:val="null3"/>
              <w:jc w:val="left"/>
            </w:pPr>
            <w:r>
              <w:rPr>
                <w:rFonts w:ascii="仿宋_GB2312" w:hAnsi="仿宋_GB2312" w:cs="仿宋_GB2312" w:eastAsia="仿宋_GB2312"/>
                <w:sz w:val="24"/>
                <w:color w:val="000000"/>
              </w:rPr>
              <w:t>5、履约验收标准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中药饮片的质量验收：根据《中华人民共和国药典》、部颁或局颁、中药饮片标准或省级炮制规范，按照招标目录相应的规格、等级、产地、包装量、执行标准及要求进行质量验收。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在中药饮片保质期内，中标供应商对任何缺陷的劣变中药饮片应实施退换，并承担需要退换的中药饮片所需费用，退换时间不得超过</w:t>
            </w:r>
            <w:r>
              <w:rPr>
                <w:rFonts w:ascii="仿宋_GB2312" w:hAnsi="仿宋_GB2312" w:cs="仿宋_GB2312" w:eastAsia="仿宋_GB2312"/>
                <w:sz w:val="24"/>
                <w:color w:val="000000"/>
              </w:rPr>
              <w:t>1周。</w:t>
            </w:r>
          </w:p>
          <w:p>
            <w:pPr>
              <w:pStyle w:val="null3"/>
              <w:jc w:val="left"/>
            </w:pPr>
            <w:r>
              <w:rPr>
                <w:rFonts w:ascii="仿宋_GB2312" w:hAnsi="仿宋_GB2312" w:cs="仿宋_GB2312" w:eastAsia="仿宋_GB2312"/>
                <w:sz w:val="24"/>
                <w:color w:val="000000"/>
              </w:rPr>
              <w:t>6、除不可抗力外，</w:t>
            </w:r>
            <w:r>
              <w:rPr>
                <w:rFonts w:ascii="仿宋_GB2312" w:hAnsi="仿宋_GB2312" w:cs="仿宋_GB2312" w:eastAsia="仿宋_GB2312"/>
                <w:sz w:val="24"/>
                <w:color w:val="000000"/>
              </w:rPr>
              <w:t>中标供应商</w:t>
            </w:r>
            <w:r>
              <w:rPr>
                <w:rFonts w:ascii="仿宋_GB2312" w:hAnsi="仿宋_GB2312" w:cs="仿宋_GB2312" w:eastAsia="仿宋_GB2312"/>
                <w:sz w:val="24"/>
                <w:color w:val="000000"/>
              </w:rPr>
              <w:t>后期所提供的药品应严格按照投标文件分项报价表所响应的内容进行提供，不得对分项报价表中的任何内容进行变更。</w:t>
            </w:r>
          </w:p>
          <w:p>
            <w:pPr>
              <w:pStyle w:val="null3"/>
              <w:jc w:val="left"/>
            </w:pPr>
            <w:r>
              <w:rPr>
                <w:rFonts w:ascii="仿宋_GB2312" w:hAnsi="仿宋_GB2312" w:cs="仿宋_GB2312" w:eastAsia="仿宋_GB2312"/>
                <w:sz w:val="24"/>
                <w:b/>
              </w:rPr>
              <w:t>二、其它要求：</w:t>
            </w:r>
          </w:p>
          <w:p>
            <w:pPr>
              <w:pStyle w:val="null3"/>
              <w:jc w:val="left"/>
            </w:pPr>
            <w:r>
              <w:rPr>
                <w:rFonts w:ascii="仿宋_GB2312" w:hAnsi="仿宋_GB2312" w:cs="仿宋_GB2312" w:eastAsia="仿宋_GB2312"/>
                <w:sz w:val="24"/>
              </w:rPr>
              <w:t>1、本采购包4</w:t>
            </w:r>
            <w:r>
              <w:rPr>
                <w:rFonts w:ascii="仿宋_GB2312" w:hAnsi="仿宋_GB2312" w:cs="仿宋_GB2312" w:eastAsia="仿宋_GB2312"/>
                <w:sz w:val="24"/>
              </w:rPr>
              <w:t>个大宗药材商品规格要求为选货，其余为统货；注明产地的为道地药材。</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4个采购包投标人“兼投不兼中”。</w:t>
            </w:r>
          </w:p>
          <w:p>
            <w:pPr>
              <w:pStyle w:val="null3"/>
              <w:jc w:val="left"/>
            </w:pPr>
            <w:r>
              <w:rPr>
                <w:rFonts w:ascii="仿宋_GB2312" w:hAnsi="仿宋_GB2312" w:cs="仿宋_GB2312" w:eastAsia="仿宋_GB2312"/>
                <w:sz w:val="24"/>
              </w:rPr>
              <w:t>3、本采购包要求提供样品的产品为（10种）：醋乳香、炒酸枣仁、滑石粉、艾叶、麸炒苍术、防风、大黄、黄连片、甘草片、醋青皮；</w:t>
            </w:r>
          </w:p>
          <w:p>
            <w:pPr>
              <w:pStyle w:val="null3"/>
              <w:jc w:val="left"/>
            </w:pPr>
            <w:r>
              <w:rPr>
                <w:rFonts w:ascii="仿宋_GB2312" w:hAnsi="仿宋_GB2312" w:cs="仿宋_GB2312" w:eastAsia="仿宋_GB2312"/>
                <w:sz w:val="24"/>
              </w:rPr>
              <w:t>中药饮片样品为送货标准最小包装，并附质量检验报告书，招标结束后样品归还。</w:t>
            </w:r>
          </w:p>
          <w:p>
            <w:pPr>
              <w:pStyle w:val="null3"/>
              <w:jc w:val="both"/>
            </w:pPr>
            <w:r>
              <w:rPr>
                <w:rFonts w:ascii="仿宋_GB2312" w:hAnsi="仿宋_GB2312" w:cs="仿宋_GB2312" w:eastAsia="仿宋_GB2312"/>
                <w:sz w:val="24"/>
              </w:rPr>
              <w:t>4、本采购包需配合采购人进行中药饮片打粉</w:t>
            </w:r>
            <w:r>
              <w:rPr>
                <w:rFonts w:ascii="仿宋_GB2312" w:hAnsi="仿宋_GB2312" w:cs="仿宋_GB2312" w:eastAsia="仿宋_GB2312"/>
                <w:sz w:val="21"/>
              </w:rPr>
              <w:t>等特性</w:t>
            </w:r>
            <w:r>
              <w:rPr>
                <w:rFonts w:ascii="仿宋_GB2312" w:hAnsi="仿宋_GB2312" w:cs="仿宋_GB2312" w:eastAsia="仿宋_GB2312"/>
                <w:sz w:val="24"/>
              </w:rPr>
              <w:t>加工服务。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标的名称：中药饮片普通品种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306"/>
              <w:gridCol w:w="358"/>
              <w:gridCol w:w="363"/>
              <w:gridCol w:w="162"/>
              <w:gridCol w:w="289"/>
              <w:gridCol w:w="254"/>
              <w:gridCol w:w="317"/>
              <w:gridCol w:w="276"/>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★技术标准</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配置要求</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预估数量</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预算限价</w:t>
                  </w:r>
                  <w:r>
                    <w:rPr>
                      <w:rFonts w:ascii="仿宋_GB2312" w:hAnsi="仿宋_GB2312" w:cs="仿宋_GB2312" w:eastAsia="仿宋_GB2312"/>
                      <w:sz w:val="18"/>
                      <w:b/>
                      <w:color w:val="000000"/>
                    </w:rPr>
                    <w:t>/元</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预算总价</w:t>
                  </w:r>
                  <w:r>
                    <w:rPr>
                      <w:rFonts w:ascii="仿宋_GB2312" w:hAnsi="仿宋_GB2312" w:cs="仿宋_GB2312" w:eastAsia="仿宋_GB2312"/>
                      <w:sz w:val="18"/>
                      <w:b/>
                      <w:color w:val="000000"/>
                    </w:rPr>
                    <w:t>/元</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北柴胡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1409.357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393210.60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煅牡蛎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611.847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5506.62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麸炒枳壳</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534.533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24053.99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炒莱菔子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494.307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17300.75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牡蛎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477.321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3818.57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浮小麦</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458.377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7792.41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409.07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43115.98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醋郁金</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370.438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14076.64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酒女贞子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342.954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5075.72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300.95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144456.00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煅龙骨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281.338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137855.62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麸炒枳实</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703.926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54906.23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蝉蜕</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65.879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54416.05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北沙参</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内蒙古、山东</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228.844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18307.52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广东</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226.247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95023.74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炒柏子仁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206.027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44295.81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地骨皮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203.855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32616.80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茵陈</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185.678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8355.51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盐菟丝子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184.532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18674.64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炒川楝子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165.582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2318.15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盐续断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162.664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11874.47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天麻</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158.356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60016.92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泽兰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154.187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2775.37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麸炒芡实</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139.324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11981.86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煨诃子肉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132.913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4651.96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墨旱莲</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126.404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2780.89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槟榔</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115.164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4030.74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干石斛</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102.444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16391.04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薤白</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97.436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9451.29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紫苏梗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83.416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4587.88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白及</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82.813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23187.64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淡竹叶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77.561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2001.07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龙眼肉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77.289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9274.68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浙贝母</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217.774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50959.12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酒苁蓉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内蒙古</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62.54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14384.20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炒蒺藜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60.137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2164.93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菊花</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浙江、河南；选货，碎朵率</w:t>
                  </w:r>
                  <w:r>
                    <w:rPr>
                      <w:rFonts w:ascii="仿宋_GB2312" w:hAnsi="仿宋_GB2312" w:cs="仿宋_GB2312" w:eastAsia="仿宋_GB2312"/>
                      <w:sz w:val="18"/>
                      <w:color w:val="000000"/>
                    </w:rPr>
                    <w:t>≤</w:t>
                  </w:r>
                  <w:r>
                    <w:rPr>
                      <w:rFonts w:ascii="仿宋_GB2312" w:hAnsi="仿宋_GB2312" w:cs="仿宋_GB2312" w:eastAsia="仿宋_GB2312"/>
                      <w:sz w:val="18"/>
                      <w:color w:val="000000"/>
                    </w:rPr>
                    <w:t>5%，花梗、枝叶</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55.868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4860.52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制何首乌</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广东、四川</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55.585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4280.05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皂角刺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52.932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4710.95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乌梅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52.684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1791.26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莲子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51.529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2885.62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郁李仁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49.559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7681.65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盐益智仁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47.156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9431.20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降香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45.886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5506.32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炒决明子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45.112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1195.47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煅赭石</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385.33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盐沙苑子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42.178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9490.05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炒白扁豆</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40.774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1019.35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40.701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1261.73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覆盆子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39.311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10142.24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前胡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36.409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9648.39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银杏叶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35.966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935.12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干鱼腥草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34.202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889.25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紫苏叶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33.784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3310.83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木蝴蝶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32.462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2298.31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绵萆薢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金樱子肉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29.793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2532.41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紫石英</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29.526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413.36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红景天</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25.678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6368.14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鹿角霜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25.499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5099.80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黑芝麻</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23.053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829.91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石榴皮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20.389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509.73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莲子心</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2559.20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豨莶草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18.111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289.78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马齿苋</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17.21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土贝母</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16.434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葶苈子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16.218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356.80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醋五灵脂</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15.651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1330.34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大腹皮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15.636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247.05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萹蓄</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14.619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233.90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蒲黄炭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14.249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2564.82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全蝎</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选货，体长</w:t>
                  </w:r>
                  <w:r>
                    <w:rPr>
                      <w:rFonts w:ascii="仿宋_GB2312" w:hAnsi="仿宋_GB2312" w:cs="仿宋_GB2312" w:eastAsia="仿宋_GB2312"/>
                      <w:sz w:val="18"/>
                      <w:color w:val="000000"/>
                    </w:rPr>
                    <w:t>≥</w:t>
                  </w:r>
                  <w:r>
                    <w:rPr>
                      <w:rFonts w:ascii="仿宋_GB2312" w:hAnsi="仿宋_GB2312" w:cs="仿宋_GB2312" w:eastAsia="仿宋_GB2312"/>
                      <w:sz w:val="18"/>
                      <w:color w:val="000000"/>
                    </w:rPr>
                    <w:t>4.5cm，体表无盐霜，破碎率</w:t>
                  </w:r>
                  <w:r>
                    <w:rPr>
                      <w:rFonts w:ascii="仿宋_GB2312" w:hAnsi="仿宋_GB2312" w:cs="仿宋_GB2312" w:eastAsia="仿宋_GB2312"/>
                      <w:sz w:val="18"/>
                      <w:color w:val="000000"/>
                    </w:rPr>
                    <w:t>≤</w:t>
                  </w:r>
                  <w:r>
                    <w:rPr>
                      <w:rFonts w:ascii="仿宋_GB2312" w:hAnsi="仿宋_GB2312" w:cs="仿宋_GB2312" w:eastAsia="仿宋_GB2312"/>
                      <w:sz w:val="18"/>
                      <w:color w:val="000000"/>
                    </w:rPr>
                    <w:t>15%</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13.427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47665.85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桑螵蛸</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11.988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14985.00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板蓝根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甘肃、黑龙江</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11.797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701.92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蒲黄</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11.358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1487.90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淡豆豉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11.232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325.73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密蒙花</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691.83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虎杖</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261.82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金荞麦</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9.665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386.60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大青叶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8.932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185.79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绵马贯众</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7.898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394.90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小蓟</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7.661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137.90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川木通</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7.475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盐韭菜子</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7.471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709.75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赤石脂</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防己</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7.143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4257.23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番泻叶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186.87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荜茇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6.561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879.17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阳起石</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74.44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炒白果仁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140.57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大蓟</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217.93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徐长卿</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5.496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714.48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浮萍</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93.78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秦皮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山豆根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2387.52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水牛角</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4.898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254.70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山慈菇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2980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14220.56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4.663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592.20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北刘寄奴</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185.05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灯心草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3.549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1774.50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莲须</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521.52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赤小豆</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2.724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51.76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马鞭草</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草果仁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1.924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173.16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土荆皮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181.70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灵芝</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枯矾</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80.73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胡黄连</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510.30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石楠叶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0.936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海桐皮</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0.448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盐胡芦巴</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0.242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大皂角</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0.177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其他要求</w:t>
                  </w:r>
                </w:p>
              </w:tc>
              <w:tc>
                <w:tcPr>
                  <w:tcW w:type="dxa" w:w="201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本采购包核心产品为</w:t>
                  </w:r>
                  <w:r>
                    <w:rPr>
                      <w:rFonts w:ascii="仿宋_GB2312" w:hAnsi="仿宋_GB2312" w:cs="仿宋_GB2312" w:eastAsia="仿宋_GB2312"/>
                      <w:sz w:val="18"/>
                    </w:rPr>
                    <w:t>“</w:t>
                  </w:r>
                  <w:r>
                    <w:rPr>
                      <w:rFonts w:ascii="仿宋_GB2312" w:hAnsi="仿宋_GB2312" w:cs="仿宋_GB2312" w:eastAsia="仿宋_GB2312"/>
                      <w:sz w:val="18"/>
                    </w:rPr>
                    <w:t>北柴胡</w:t>
                  </w:r>
                  <w:r>
                    <w:rPr>
                      <w:rFonts w:ascii="仿宋_GB2312" w:hAnsi="仿宋_GB2312" w:cs="仿宋_GB2312" w:eastAsia="仿宋_GB2312"/>
                      <w:sz w:val="18"/>
                    </w:rPr>
                    <w:t>”。</w:t>
                  </w:r>
                </w:p>
              </w:tc>
            </w:tr>
            <w:tr>
              <w:tc>
                <w:tcPr>
                  <w:tcW w:type="dxa" w:w="4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合计预算</w:t>
                  </w:r>
                </w:p>
              </w:tc>
              <w:tc>
                <w:tcPr>
                  <w:tcW w:type="dxa" w:w="201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1559236.58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一、商务要求：</w:t>
            </w:r>
          </w:p>
          <w:p>
            <w:pPr>
              <w:pStyle w:val="null3"/>
              <w:jc w:val="left"/>
            </w:pPr>
            <w:r>
              <w:rPr>
                <w:rFonts w:ascii="仿宋_GB2312" w:hAnsi="仿宋_GB2312" w:cs="仿宋_GB2312" w:eastAsia="仿宋_GB2312"/>
                <w:sz w:val="24"/>
              </w:rPr>
              <w:t>1.交货期：自合同签订之日起，采购周期为一年，在采购人发出采购计划起</w:t>
            </w:r>
            <w:r>
              <w:rPr>
                <w:rFonts w:ascii="仿宋_GB2312" w:hAnsi="仿宋_GB2312" w:cs="仿宋_GB2312" w:eastAsia="仿宋_GB2312"/>
                <w:sz w:val="24"/>
              </w:rPr>
              <w:t>7</w:t>
            </w:r>
            <w:r>
              <w:rPr>
                <w:rFonts w:ascii="仿宋_GB2312" w:hAnsi="仿宋_GB2312" w:cs="仿宋_GB2312" w:eastAsia="仿宋_GB2312"/>
                <w:sz w:val="24"/>
              </w:rPr>
              <w:t>日历</w:t>
            </w:r>
            <w:r>
              <w:rPr>
                <w:rFonts w:ascii="仿宋_GB2312" w:hAnsi="仿宋_GB2312" w:cs="仿宋_GB2312" w:eastAsia="仿宋_GB2312"/>
                <w:sz w:val="24"/>
              </w:rPr>
              <w:t>日</w:t>
            </w:r>
            <w:r>
              <w:rPr>
                <w:rFonts w:ascii="仿宋_GB2312" w:hAnsi="仿宋_GB2312" w:cs="仿宋_GB2312" w:eastAsia="仿宋_GB2312"/>
                <w:sz w:val="24"/>
              </w:rPr>
              <w:t>内完成供货。</w:t>
            </w:r>
          </w:p>
          <w:p>
            <w:pPr>
              <w:pStyle w:val="null3"/>
              <w:jc w:val="left"/>
            </w:pPr>
            <w:r>
              <w:rPr>
                <w:rFonts w:ascii="仿宋_GB2312" w:hAnsi="仿宋_GB2312" w:cs="仿宋_GB2312" w:eastAsia="仿宋_GB2312"/>
                <w:sz w:val="24"/>
              </w:rPr>
              <w:t>2.交货地点：陕西省人民医院指定地点。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项目质保期：验收合格通过之日起至药品有效期年限。</w:t>
            </w:r>
          </w:p>
          <w:p>
            <w:pPr>
              <w:pStyle w:val="null3"/>
              <w:jc w:val="left"/>
            </w:pPr>
            <w:r>
              <w:rPr>
                <w:rFonts w:ascii="仿宋_GB2312" w:hAnsi="仿宋_GB2312" w:cs="仿宋_GB2312" w:eastAsia="仿宋_GB2312"/>
                <w:sz w:val="24"/>
              </w:rPr>
              <w:t>4.售后服务响应时间（质保期内）：即时响应（包括电话响应）；电话响应无法解决 24 小时内到达现场。</w:t>
            </w:r>
          </w:p>
          <w:p>
            <w:pPr>
              <w:pStyle w:val="null3"/>
              <w:jc w:val="left"/>
            </w:pPr>
            <w:r>
              <w:rPr>
                <w:rFonts w:ascii="仿宋_GB2312" w:hAnsi="仿宋_GB2312" w:cs="仿宋_GB2312" w:eastAsia="仿宋_GB2312"/>
                <w:sz w:val="24"/>
                <w:color w:val="000000"/>
              </w:rPr>
              <w:t>5、履约验收标准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中药饮片的质量验收：根据《中华人民共和国药典》、部颁或局颁、中药饮片标准或省级炮制规范，按照招标目录相应的规格、等级、产地、包装量、执行标准及要求进行质量验收。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在中药饮片保质期内，中标供应商对任何缺陷的劣变中药饮片应实施退换，并承担需要退换的中药饮片所需费用，退换时间不得超过</w:t>
            </w:r>
            <w:r>
              <w:rPr>
                <w:rFonts w:ascii="仿宋_GB2312" w:hAnsi="仿宋_GB2312" w:cs="仿宋_GB2312" w:eastAsia="仿宋_GB2312"/>
                <w:sz w:val="24"/>
                <w:color w:val="000000"/>
              </w:rPr>
              <w:t>1周。</w:t>
            </w:r>
          </w:p>
          <w:p>
            <w:pPr>
              <w:pStyle w:val="null3"/>
              <w:jc w:val="left"/>
            </w:pPr>
            <w:r>
              <w:rPr>
                <w:rFonts w:ascii="仿宋_GB2312" w:hAnsi="仿宋_GB2312" w:cs="仿宋_GB2312" w:eastAsia="仿宋_GB2312"/>
                <w:sz w:val="24"/>
                <w:color w:val="000000"/>
              </w:rPr>
              <w:t>6、除不可抗力外，</w:t>
            </w:r>
            <w:r>
              <w:rPr>
                <w:rFonts w:ascii="仿宋_GB2312" w:hAnsi="仿宋_GB2312" w:cs="仿宋_GB2312" w:eastAsia="仿宋_GB2312"/>
                <w:sz w:val="24"/>
                <w:color w:val="000000"/>
              </w:rPr>
              <w:t>中标供应商</w:t>
            </w:r>
            <w:r>
              <w:rPr>
                <w:rFonts w:ascii="仿宋_GB2312" w:hAnsi="仿宋_GB2312" w:cs="仿宋_GB2312" w:eastAsia="仿宋_GB2312"/>
                <w:sz w:val="24"/>
                <w:color w:val="000000"/>
              </w:rPr>
              <w:t>后期所提供的药品应严格按照投标文件分项报价表所响应的内容进行提供，不得对分项报价表中的任何内容进行变更。</w:t>
            </w:r>
          </w:p>
          <w:p>
            <w:pPr>
              <w:pStyle w:val="null3"/>
              <w:jc w:val="left"/>
            </w:pPr>
            <w:r>
              <w:rPr>
                <w:rFonts w:ascii="仿宋_GB2312" w:hAnsi="仿宋_GB2312" w:cs="仿宋_GB2312" w:eastAsia="仿宋_GB2312"/>
                <w:sz w:val="24"/>
                <w:b/>
              </w:rPr>
              <w:t>二、其它要求：</w:t>
            </w:r>
          </w:p>
          <w:p>
            <w:pPr>
              <w:pStyle w:val="null3"/>
              <w:jc w:val="left"/>
            </w:pPr>
            <w:r>
              <w:rPr>
                <w:rFonts w:ascii="仿宋_GB2312" w:hAnsi="仿宋_GB2312" w:cs="仿宋_GB2312" w:eastAsia="仿宋_GB2312"/>
                <w:sz w:val="24"/>
              </w:rPr>
              <w:t>1、本采购包2</w:t>
            </w:r>
            <w:r>
              <w:rPr>
                <w:rFonts w:ascii="仿宋_GB2312" w:hAnsi="仿宋_GB2312" w:cs="仿宋_GB2312" w:eastAsia="仿宋_GB2312"/>
                <w:sz w:val="24"/>
              </w:rPr>
              <w:t>个大宗药材商品规格要求为选货，其余为统货；注明产地的为道地药材。</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4个采购包投标人“兼投不兼中”。</w:t>
            </w:r>
          </w:p>
          <w:p>
            <w:pPr>
              <w:pStyle w:val="null3"/>
              <w:jc w:val="left"/>
            </w:pPr>
            <w:r>
              <w:rPr>
                <w:rFonts w:ascii="仿宋_GB2312" w:hAnsi="仿宋_GB2312" w:cs="仿宋_GB2312" w:eastAsia="仿宋_GB2312"/>
                <w:sz w:val="24"/>
              </w:rPr>
              <w:t>3、本采购包要求提供样品的产品为（10种）：木香、乌梅、砂仁、天麻、北沙参、白及、龙眼肉、菊花、降香、紫石英；</w:t>
            </w:r>
          </w:p>
          <w:p>
            <w:pPr>
              <w:pStyle w:val="null3"/>
              <w:jc w:val="both"/>
            </w:pPr>
            <w:r>
              <w:rPr>
                <w:rFonts w:ascii="仿宋_GB2312" w:hAnsi="仿宋_GB2312" w:cs="仿宋_GB2312" w:eastAsia="仿宋_GB2312"/>
                <w:sz w:val="24"/>
              </w:rPr>
              <w:t>中药饮片样品为送货标准最小包装，并附质量检验报告书，招标结束后样品归还。</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标的名称：中药饮片普通品种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5"/>
              <w:gridCol w:w="239"/>
              <w:gridCol w:w="341"/>
              <w:gridCol w:w="350"/>
              <w:gridCol w:w="177"/>
              <w:gridCol w:w="230"/>
              <w:gridCol w:w="239"/>
              <w:gridCol w:w="346"/>
              <w:gridCol w:w="461"/>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★技术标准</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配置要求</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预估数量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预算限价</w:t>
                  </w:r>
                  <w:r>
                    <w:rPr>
                      <w:rFonts w:ascii="仿宋_GB2312" w:hAnsi="仿宋_GB2312" w:cs="仿宋_GB2312" w:eastAsia="仿宋_GB2312"/>
                      <w:sz w:val="18"/>
                      <w:b/>
                      <w:color w:val="000000"/>
                    </w:rPr>
                    <w:t>/元</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预算总价</w:t>
                  </w:r>
                  <w:r>
                    <w:rPr>
                      <w:rFonts w:ascii="仿宋_GB2312" w:hAnsi="仿宋_GB2312" w:cs="仿宋_GB2312" w:eastAsia="仿宋_GB2312"/>
                      <w:sz w:val="18"/>
                      <w:b/>
                      <w:color w:val="000000"/>
                    </w:rPr>
                    <w:t>/元</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蜈蚣</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选货，长度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14cm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6314.00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古方验方里蜈蚣单位多为</w:t>
                  </w:r>
                  <w:r>
                    <w:rPr>
                      <w:rFonts w:ascii="仿宋_GB2312" w:hAnsi="仿宋_GB2312" w:cs="仿宋_GB2312" w:eastAsia="仿宋_GB2312"/>
                      <w:sz w:val="18"/>
                      <w:color w:val="000000"/>
                    </w:rPr>
                    <w:t>“条”，我院医生用药习惯以“条”为单位，“条”是《中国药典》中药材性状标准，“段”是药材炮制后的饮片性状要求，我院要求蜈蚣性状按“条”，其余内容执行《中国药典》。</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珍珠母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887.235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9759.59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茯神</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867.547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126141.33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制远志</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570.887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231209.24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麸炒山药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河南；选货，厚片，直径</w:t>
                  </w:r>
                  <w:r>
                    <w:rPr>
                      <w:rFonts w:ascii="仿宋_GB2312" w:hAnsi="仿宋_GB2312" w:cs="仿宋_GB2312" w:eastAsia="仿宋_GB2312"/>
                      <w:sz w:val="18"/>
                      <w:color w:val="000000"/>
                    </w:rPr>
                    <w:t>≥1.5cm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561.18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43491.45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炒鸡内金</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460.442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13122.60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盐知母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387.732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30243.10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盐橘核</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37.761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1095.07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煅瓦楞子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328.479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2956.31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盐荔枝核</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30.169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葛根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279.595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8667.45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蜜百合</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甘肃、湖南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264.386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59222.46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瓜蒌</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河北；选货，直径</w:t>
                  </w:r>
                  <w:r>
                    <w:rPr>
                      <w:rFonts w:ascii="仿宋_GB2312" w:hAnsi="仿宋_GB2312" w:cs="仿宋_GB2312" w:eastAsia="仿宋_GB2312"/>
                      <w:sz w:val="18"/>
                      <w:color w:val="000000"/>
                    </w:rPr>
                    <w:t>≥7cm，很少破碎，种子饱满</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236.91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13030.05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鸡血藤</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231.226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5086.97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佩兰</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206.05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4327.05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枸杞子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宁夏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203.612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15270.90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海螵蛸</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201.876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35853.18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大枣</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174.882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5421.34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白茅根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6516.90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琥珀</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161.701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71471.84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石菖蒲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158.553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24575.72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153.485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23329.72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煅磁石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148.862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1339.76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蜜枇杷叶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129.754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2595.08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炒紫苏子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126.573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6834.94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五加皮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5.446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麸煨肉豆蔻</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121.946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15852.98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升麻</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116.224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19932.42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瓜蒌皮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107.87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4746.28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地龙</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105.174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48905.91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白花蛇舌草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104.444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3498.87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钩藤</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89.129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17736.67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86.454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16253.35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烫狗脊</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82.326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4363.28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麻黄根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79.317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8724.87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酒黄精</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74.175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8159.25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68.673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7279.34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炒僵蚕</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65.126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24878.13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猪苓</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60.076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26253.21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大血藤</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1377.36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车前草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55.324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1576.73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煅石决明</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703.30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化橘红</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49.741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1740.94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盐巴戟天</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8207.50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紫花地丁</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46.359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1483.49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桑叶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43.427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738.26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半枝莲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河南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43.136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1121.54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天冬</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41.775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7770.15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射干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41.567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7398.93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蛇床子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39.674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3411.96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仙茅</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39.348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12197.88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醋鳖甲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39.029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8586.38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香橼</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38.887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1011.06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野菊花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36.885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4795.05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荷叶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35.797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966.52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桑椹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35.342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1095.60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炒牛蒡子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33.568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1779.10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天葵子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32.975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9397.88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豆蔻</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10038.08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酒大黄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30.636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1501.16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浮石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334.68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麸炒白术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浙江、安徽；选货，圆片或纵片，直径</w:t>
                  </w:r>
                  <w:r>
                    <w:rPr>
                      <w:rFonts w:ascii="仿宋_GB2312" w:hAnsi="仿宋_GB2312" w:cs="仿宋_GB2312" w:eastAsia="仿宋_GB2312"/>
                      <w:sz w:val="18"/>
                      <w:color w:val="000000"/>
                    </w:rPr>
                    <w:t>≥3cm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1699.193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441790.18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鬼箭羽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24.584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6391.84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蜜款冬花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23.409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19546.52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地榆炭</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19.554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723.50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侧柏叶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18.579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334.42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雷公藤</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18.103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木贼</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18.032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324.58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酸枣仁</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辽宁、河北、陕西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16.691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20029.20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侧柏炭</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395.52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青果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16.157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557.42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炒王不留行</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16.059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417.53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余甘子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14.928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582.19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石见穿</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14.879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491.01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银柴胡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14.122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5013.31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片姜黄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14.104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409.02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12.463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336.50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青蒿</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12.275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98.20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海金沙</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12.072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3440.52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椿皮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11.523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947.19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锁阳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11.467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1376.04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烫水蛭</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11.227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26944.80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海风藤</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10.722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493.21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醋龟甲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9.997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2649.21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茜草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9.962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3586.32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炒蔓荆子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8.091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1860.93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藁本片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辽宁</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7.979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1755.38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丝瓜络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821.77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络石藤</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7.541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120.66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7.262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871.44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百部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四川</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409.76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炒冬瓜子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省级炮制规范或中药饮片标准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211.36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棕榈炭</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6.082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新疆紫草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5.914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3784.96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马勃</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5.652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7805.41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醋艾炭</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639.29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蜂房</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9984.00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五倍子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4.991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南沙参</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4.898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906.13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甘松</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1335.51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谷精草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416.34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荜澄茄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3.736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209.22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槐花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123.87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胖大海</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薰衣草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部颁标准维吾尔药分册</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218.00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炒瓜蒌子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2.528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126.40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鹿衔草</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97.29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白头翁</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648.44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炒茺蔚子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73.56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玫瑰花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160.65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合欢花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《中国药典》</w:t>
                  </w:r>
                  <w:r>
                    <w:rPr>
                      <w:rFonts w:ascii="仿宋_GB2312" w:hAnsi="仿宋_GB2312" w:cs="仿宋_GB2312" w:eastAsia="仿宋_GB2312"/>
                      <w:sz w:val="18"/>
                      <w:color w:val="000000"/>
                    </w:rPr>
                    <w:t>2020年版一部</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0.667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118.73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其他要求</w:t>
                  </w:r>
                </w:p>
              </w:tc>
              <w:tc>
                <w:tcPr>
                  <w:tcW w:type="dxa" w:w="214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本采购包核心产品为</w:t>
                  </w:r>
                  <w:r>
                    <w:rPr>
                      <w:rFonts w:ascii="仿宋_GB2312" w:hAnsi="仿宋_GB2312" w:cs="仿宋_GB2312" w:eastAsia="仿宋_GB2312"/>
                      <w:sz w:val="18"/>
                    </w:rPr>
                    <w:t>“</w:t>
                  </w:r>
                  <w:r>
                    <w:rPr>
                      <w:rFonts w:ascii="仿宋_GB2312" w:hAnsi="仿宋_GB2312" w:cs="仿宋_GB2312" w:eastAsia="仿宋_GB2312"/>
                      <w:sz w:val="18"/>
                    </w:rPr>
                    <w:t>枸杞子</w:t>
                  </w:r>
                  <w:r>
                    <w:rPr>
                      <w:rFonts w:ascii="仿宋_GB2312" w:hAnsi="仿宋_GB2312" w:cs="仿宋_GB2312" w:eastAsia="仿宋_GB2312"/>
                      <w:sz w:val="18"/>
                    </w:rPr>
                    <w:t>”。</w:t>
                  </w:r>
                </w:p>
              </w:tc>
            </w:tr>
            <w:tr>
              <w:tc>
                <w:tcPr>
                  <w:tcW w:type="dxa" w:w="3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合计预算</w:t>
                  </w:r>
                </w:p>
              </w:tc>
              <w:tc>
                <w:tcPr>
                  <w:tcW w:type="dxa" w:w="214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1614177.40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一、商务要求：</w:t>
            </w:r>
          </w:p>
          <w:p>
            <w:pPr>
              <w:pStyle w:val="null3"/>
              <w:jc w:val="left"/>
            </w:pPr>
            <w:r>
              <w:rPr>
                <w:rFonts w:ascii="仿宋_GB2312" w:hAnsi="仿宋_GB2312" w:cs="仿宋_GB2312" w:eastAsia="仿宋_GB2312"/>
                <w:sz w:val="24"/>
              </w:rPr>
              <w:t>1.交货期：自合同签订之日起，采购周期为一年，在采购人发出采购计划起</w:t>
            </w:r>
            <w:r>
              <w:rPr>
                <w:rFonts w:ascii="仿宋_GB2312" w:hAnsi="仿宋_GB2312" w:cs="仿宋_GB2312" w:eastAsia="仿宋_GB2312"/>
                <w:sz w:val="24"/>
              </w:rPr>
              <w:t>7</w:t>
            </w:r>
            <w:r>
              <w:rPr>
                <w:rFonts w:ascii="仿宋_GB2312" w:hAnsi="仿宋_GB2312" w:cs="仿宋_GB2312" w:eastAsia="仿宋_GB2312"/>
                <w:sz w:val="24"/>
              </w:rPr>
              <w:t>日历</w:t>
            </w:r>
            <w:r>
              <w:rPr>
                <w:rFonts w:ascii="仿宋_GB2312" w:hAnsi="仿宋_GB2312" w:cs="仿宋_GB2312" w:eastAsia="仿宋_GB2312"/>
                <w:sz w:val="24"/>
              </w:rPr>
              <w:t>日</w:t>
            </w:r>
            <w:r>
              <w:rPr>
                <w:rFonts w:ascii="仿宋_GB2312" w:hAnsi="仿宋_GB2312" w:cs="仿宋_GB2312" w:eastAsia="仿宋_GB2312"/>
                <w:sz w:val="24"/>
              </w:rPr>
              <w:t>内完成供货。</w:t>
            </w:r>
          </w:p>
          <w:p>
            <w:pPr>
              <w:pStyle w:val="null3"/>
              <w:jc w:val="left"/>
            </w:pPr>
            <w:r>
              <w:rPr>
                <w:rFonts w:ascii="仿宋_GB2312" w:hAnsi="仿宋_GB2312" w:cs="仿宋_GB2312" w:eastAsia="仿宋_GB2312"/>
                <w:sz w:val="24"/>
              </w:rPr>
              <w:t>2.交货地点：陕西省人民医院指定地点。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项目质保期：验收合格通过之日起至药品有效期年限。</w:t>
            </w:r>
          </w:p>
          <w:p>
            <w:pPr>
              <w:pStyle w:val="null3"/>
              <w:jc w:val="left"/>
            </w:pPr>
            <w:r>
              <w:rPr>
                <w:rFonts w:ascii="仿宋_GB2312" w:hAnsi="仿宋_GB2312" w:cs="仿宋_GB2312" w:eastAsia="仿宋_GB2312"/>
                <w:sz w:val="24"/>
              </w:rPr>
              <w:t>4.售后服务响应时间（质保期内）：即时响应（包括电话响应）；电话响应无法解决 24 小时内到达现场。</w:t>
            </w:r>
          </w:p>
          <w:p>
            <w:pPr>
              <w:pStyle w:val="null3"/>
              <w:jc w:val="left"/>
            </w:pPr>
            <w:r>
              <w:rPr>
                <w:rFonts w:ascii="仿宋_GB2312" w:hAnsi="仿宋_GB2312" w:cs="仿宋_GB2312" w:eastAsia="仿宋_GB2312"/>
                <w:sz w:val="24"/>
                <w:color w:val="000000"/>
              </w:rPr>
              <w:t>5、履约验收标准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中药饮片的质量验收：根据《中华人民共和国药典》、部颁或局颁、中药饮片标准或省级炮制规范，按照招标目录相应的规格、等级、产地、包装量、执行标准及要求进行质量验收。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在中药饮片保质期内，中标供应商对任何缺陷的劣变中药饮片应实施退换，并承担需要退换的中药饮片所需费用，退换时间不得超过</w:t>
            </w:r>
            <w:r>
              <w:rPr>
                <w:rFonts w:ascii="仿宋_GB2312" w:hAnsi="仿宋_GB2312" w:cs="仿宋_GB2312" w:eastAsia="仿宋_GB2312"/>
                <w:sz w:val="24"/>
                <w:color w:val="000000"/>
              </w:rPr>
              <w:t>1周。</w:t>
            </w:r>
          </w:p>
          <w:p>
            <w:pPr>
              <w:pStyle w:val="null3"/>
              <w:jc w:val="left"/>
            </w:pPr>
            <w:r>
              <w:rPr>
                <w:rFonts w:ascii="仿宋_GB2312" w:hAnsi="仿宋_GB2312" w:cs="仿宋_GB2312" w:eastAsia="仿宋_GB2312"/>
                <w:sz w:val="24"/>
                <w:color w:val="000000"/>
              </w:rPr>
              <w:t>6、除不可抗力外，</w:t>
            </w:r>
            <w:r>
              <w:rPr>
                <w:rFonts w:ascii="仿宋_GB2312" w:hAnsi="仿宋_GB2312" w:cs="仿宋_GB2312" w:eastAsia="仿宋_GB2312"/>
                <w:sz w:val="24"/>
                <w:color w:val="000000"/>
              </w:rPr>
              <w:t>中标供应商</w:t>
            </w:r>
            <w:r>
              <w:rPr>
                <w:rFonts w:ascii="仿宋_GB2312" w:hAnsi="仿宋_GB2312" w:cs="仿宋_GB2312" w:eastAsia="仿宋_GB2312"/>
                <w:sz w:val="24"/>
                <w:color w:val="000000"/>
              </w:rPr>
              <w:t>后期所提供的药品应严格按照投标文件分项报价表所响应的内容进行提供，不得对分项报价表中的任何内容进行变更。</w:t>
            </w:r>
          </w:p>
          <w:p>
            <w:pPr>
              <w:pStyle w:val="null3"/>
              <w:jc w:val="left"/>
            </w:pPr>
            <w:r>
              <w:rPr>
                <w:rFonts w:ascii="仿宋_GB2312" w:hAnsi="仿宋_GB2312" w:cs="仿宋_GB2312" w:eastAsia="仿宋_GB2312"/>
                <w:sz w:val="24"/>
                <w:b/>
              </w:rPr>
              <w:t>二、其它要求：</w:t>
            </w:r>
          </w:p>
          <w:p>
            <w:pPr>
              <w:pStyle w:val="null3"/>
              <w:jc w:val="left"/>
            </w:pPr>
            <w:r>
              <w:rPr>
                <w:rFonts w:ascii="仿宋_GB2312" w:hAnsi="仿宋_GB2312" w:cs="仿宋_GB2312" w:eastAsia="仿宋_GB2312"/>
                <w:sz w:val="24"/>
              </w:rPr>
              <w:t>1、本采购包4</w:t>
            </w:r>
            <w:r>
              <w:rPr>
                <w:rFonts w:ascii="仿宋_GB2312" w:hAnsi="仿宋_GB2312" w:cs="仿宋_GB2312" w:eastAsia="仿宋_GB2312"/>
                <w:sz w:val="24"/>
              </w:rPr>
              <w:t>个大宗药材商品规格要求为选货，其余为统货；注明产地的为道地药材。</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4个采购包投标人“兼投不兼中”。</w:t>
            </w:r>
          </w:p>
          <w:p>
            <w:pPr>
              <w:pStyle w:val="null3"/>
              <w:jc w:val="left"/>
            </w:pPr>
            <w:r>
              <w:rPr>
                <w:rFonts w:ascii="仿宋_GB2312" w:hAnsi="仿宋_GB2312" w:cs="仿宋_GB2312" w:eastAsia="仿宋_GB2312"/>
                <w:sz w:val="24"/>
              </w:rPr>
              <w:t>3、本采购包要求提供样品的产品为（10种）：茯神、制远志、炒鸡内金、天冬、瓜蒌、枸杞子、地龙、炒僵蚕、烫水蛭、玫瑰花；</w:t>
            </w:r>
          </w:p>
          <w:p>
            <w:pPr>
              <w:pStyle w:val="null3"/>
              <w:jc w:val="both"/>
            </w:pPr>
            <w:r>
              <w:rPr>
                <w:rFonts w:ascii="仿宋_GB2312" w:hAnsi="仿宋_GB2312" w:cs="仿宋_GB2312" w:eastAsia="仿宋_GB2312"/>
                <w:sz w:val="24"/>
              </w:rPr>
              <w:t>中药饮片样品为送货标准最小包装，并附质量检验报告书，招标结束后样品归还。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自合同签订之日起，采购周期为一年，在采购人发出采购计划起7日历日内完成供货。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自合同签订之日起，采购周期为一年，在采购人发出采购计划起7日历日内完成供货。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自合同签订之日起，采购周期为一年，在采购人发出采购计划起7日历日内完成供货。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自合同签订之日起，采购周期为一年，在采购人发出采购计划起7日历日内完成供货。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陕西省人民医院指定地点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陕西省人民医院指定地点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采购期内按需供货，据实结算，一月一次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采购期内按需供货，据实结算，一月一次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采购期内按需供货，据实结算，一月一次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采购期内按需供货，据实结算，一月一次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现行的相关标准及招标文件功能要求、投标文件响应内容及合同约定条款进行验收；若在验收时对产品质量出现争议时请相关部门进行鉴定，费用由中标供应商承担。（2）中药饮片的质量验收：根据《中华人民共和国药典》、部颁或局颁、中药饮片标准或省级炮制规范，按照招标目录相应的规格、等级、产地、包装量、执行标准及要求进行质量验收。（3）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4）在中药饮片保质期内，中标供应商对任何缺陷的劣变中药饮片应实施退换，并承担需要退换的中药饮片所需费用，退换时间不得超过1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国家现行的相关标准及招标文件功能要求、投标文件响应内容及合同约定条款进行验收；若在验收时对产品质量出现争议时请相关部门进行鉴定，费用由中标供应商承担。（2）中药饮片的质量验收：根据《中华人民共和国药典》、部颁或局颁、中药饮片标准或省级炮制规范，按照招标目录相应的规格、等级、产地、包装量、执行标准及要求进行质量验收。（3）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4）在中药饮片保质期内，中标供应商对任何缺陷的劣变中药饮片应实施退换，并承担需要退换的中药饮片所需费用，退换时间不得超过1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国家现行的相关标准及招标文件功能要求、投标文件响应内容及合同约定条款进行验收；若在验收时对产品质量出现争议时请相关部门进行鉴定，费用由中标供应商承担。（2）中药饮片的质量验收：根据《中华人民共和国药典》、部颁或局颁、中药饮片标准或省级炮制规范，按照招标目录相应的规格、等级、产地、包装量、执行标准及要求进行质量验收。（3）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4）在中药饮片保质期内，中标供应商对任何缺陷的劣变中药饮片应实施退换，并承担需要退换的中药饮片所需费用，退换时间不得超过1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国家现行的相关标准及招标文件功能要求、投标文件响应内容及合同约定条款进行验收；若在验收时对产品质量出现争议时请相关部门进行鉴定，费用由中标供应商承担。（2）中药饮片的质量验收：根据《中华人民共和国药典》、部颁或局颁、中药饮片标准或省级炮制规范，按照招标目录相应的规格、等级、产地、包装量、执行标准及要求进行质量验收。（3）中药饮片的包装，应符合《中药饮片标签管理规定》，每件包装上附有质量合格的标志，应标明品名、规格、产地、生产企业、产品批号、生产日期、有效期等，实行批准文号管理的中药饮片，还应在包装上标明批准文号；原料药为国家管理的野生动物类中药饮片，包装须有中国野生动物管理专用标识。（4）在中药饮片保质期内，中标供应商对任何缺陷的劣变中药饮片应实施退换，并承担需要退换的中药饮片所需费用，退换时间不得超过1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报价要求：本次采购供应商应以“单价及总价”的形式进行填报，各采购包单价合计须与所填总价保持一致且单价不得超过该包段需求中各子目最高限价（供应商投标报价超过各子目限价的按无效标处理）。投标报价应是完成本次采购内容各包段所需的全部费用，包括但不限于：药品费、包装费、搬卸费、运杂费、仓储费、保管费、协调费、保险费、辅材费、增值税、人工费、招标代理服务费用等相关一切费用，要求的其他相关费用以本招标文件的内容和要求作为投标依据。 2.投标人可以参与多个采购包的投标，但最多只能成为1个采购包的中标单位。评标按采购包顺序进行，采购包1排名第一的中标候选人在后续采购包评审时不推荐为中标候选人，以此类推。3、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u盘中需提供分项报价表Excel格式）。若系统电子投标文件与纸质投标文件不一致的，以系统电子投标文件为准。4、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资格响应表-包1、包2.docx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资格响应表-包1、包2.docx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资格响应表-包1、包2.docx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资格响应表-包1、包2.docx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资格响应表-包1、包2.docx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资格响应表-包1、包2.docx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资格响应表-包3、包4.docx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资格响应表-包3、包4.docx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资格响应表-包3、包4.docx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资格响应表-包3、包4.docx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资格响应表-包3、包4.docx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资格响应表-包3、包4.docx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资格响应表-包1、包2.docx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供应商须提供合法有效的《药品经营许可证》（经营范围须包括中药饮片）及生产厂家的《药品生产许可证》（生产范围须包括中药饮片）；</w:t>
            </w:r>
          </w:p>
        </w:tc>
        <w:tc>
          <w:tcPr>
            <w:tcW w:type="dxa" w:w="1661"/>
          </w:tcPr>
          <w:p>
            <w:pPr>
              <w:pStyle w:val="null3"/>
            </w:pPr>
            <w:r>
              <w:rPr>
                <w:rFonts w:ascii="仿宋_GB2312" w:hAnsi="仿宋_GB2312" w:cs="仿宋_GB2312" w:eastAsia="仿宋_GB2312"/>
              </w:rPr>
              <w:t>资格响应表-包1、包2.docx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资格响应表-包1、包2.docx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资格响应表-包1、包2.docx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供应商须提供合法有效的《药品经营许可证》（经营范围须包括中药饮片）及生产厂家的《药品生产许可证》（生产范围须包括中药饮片）；</w:t>
            </w:r>
          </w:p>
        </w:tc>
        <w:tc>
          <w:tcPr>
            <w:tcW w:type="dxa" w:w="1661"/>
          </w:tcPr>
          <w:p>
            <w:pPr>
              <w:pStyle w:val="null3"/>
            </w:pPr>
            <w:r>
              <w:rPr>
                <w:rFonts w:ascii="仿宋_GB2312" w:hAnsi="仿宋_GB2312" w:cs="仿宋_GB2312" w:eastAsia="仿宋_GB2312"/>
              </w:rPr>
              <w:t>资格响应表-包1、包2.docx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资格响应表-包1、包2.docx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资格响应表-包3、包4.docx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供应商须具备合法有效的《药品生产许可证》（生产范围须包括中药饮片）；</w:t>
            </w:r>
          </w:p>
        </w:tc>
        <w:tc>
          <w:tcPr>
            <w:tcW w:type="dxa" w:w="1661"/>
          </w:tcPr>
          <w:p>
            <w:pPr>
              <w:pStyle w:val="null3"/>
            </w:pPr>
            <w:r>
              <w:rPr>
                <w:rFonts w:ascii="仿宋_GB2312" w:hAnsi="仿宋_GB2312" w:cs="仿宋_GB2312" w:eastAsia="仿宋_GB2312"/>
              </w:rPr>
              <w:t>资格响应表-包3、包4.docx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资格响应表-包3、包4.docx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资格响应表-包3、包4.docx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供应商须具备合法有效的《药品生产许可证》（生产范围须包括中药饮片）；</w:t>
            </w:r>
          </w:p>
        </w:tc>
        <w:tc>
          <w:tcPr>
            <w:tcW w:type="dxa" w:w="1661"/>
          </w:tcPr>
          <w:p>
            <w:pPr>
              <w:pStyle w:val="null3"/>
            </w:pPr>
            <w:r>
              <w:rPr>
                <w:rFonts w:ascii="仿宋_GB2312" w:hAnsi="仿宋_GB2312" w:cs="仿宋_GB2312" w:eastAsia="仿宋_GB2312"/>
              </w:rPr>
              <w:t>资格响应表-包3、包4.docx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资格响应表-包3、包4.docx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报价是否超过招标文件中规定的限价的</w:t>
            </w:r>
          </w:p>
        </w:tc>
        <w:tc>
          <w:tcPr>
            <w:tcW w:type="dxa" w:w="3322"/>
          </w:tcPr>
          <w:p>
            <w:pPr>
              <w:pStyle w:val="null3"/>
            </w:pPr>
            <w:r>
              <w:rPr>
                <w:rFonts w:ascii="仿宋_GB2312" w:hAnsi="仿宋_GB2312" w:cs="仿宋_GB2312" w:eastAsia="仿宋_GB2312"/>
              </w:rPr>
              <w:t>报价未超过招标文件中规定的单价限价的</w:t>
            </w:r>
          </w:p>
        </w:tc>
        <w:tc>
          <w:tcPr>
            <w:tcW w:type="dxa" w:w="1661"/>
          </w:tcPr>
          <w:p>
            <w:pPr>
              <w:pStyle w:val="null3"/>
            </w:pPr>
            <w:r>
              <w:rPr>
                <w:rFonts w:ascii="仿宋_GB2312" w:hAnsi="仿宋_GB2312" w:cs="仿宋_GB2312" w:eastAsia="仿宋_GB2312"/>
              </w:rPr>
              <w:t>标的清单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自合同签订之日起，采购周期为一年，在采购人发出采购计划起7日历日内完成供货。</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采购期内按需供货，据实结算，一月一次，达到付款条件起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★参数承诺函及证明材料-包1.docx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报价表及分项报价表.docx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报价是否超过招标文件中规定的限价的</w:t>
            </w:r>
          </w:p>
        </w:tc>
        <w:tc>
          <w:tcPr>
            <w:tcW w:type="dxa" w:w="3322"/>
          </w:tcPr>
          <w:p>
            <w:pPr>
              <w:pStyle w:val="null3"/>
            </w:pPr>
            <w:r>
              <w:rPr>
                <w:rFonts w:ascii="仿宋_GB2312" w:hAnsi="仿宋_GB2312" w:cs="仿宋_GB2312" w:eastAsia="仿宋_GB2312"/>
              </w:rPr>
              <w:t>报价未超过招标文件中规定的单价限价的</w:t>
            </w:r>
          </w:p>
        </w:tc>
        <w:tc>
          <w:tcPr>
            <w:tcW w:type="dxa" w:w="1661"/>
          </w:tcPr>
          <w:p>
            <w:pPr>
              <w:pStyle w:val="null3"/>
            </w:pPr>
            <w:r>
              <w:rPr>
                <w:rFonts w:ascii="仿宋_GB2312" w:hAnsi="仿宋_GB2312" w:cs="仿宋_GB2312" w:eastAsia="仿宋_GB2312"/>
              </w:rPr>
              <w:t>标的清单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自合同签订之日起，采购周期为一年，在采购人发出采购计划起7日历日内完成供货。</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采购期内按需供货，据实结算，一月一次，达到付款条件起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★参数承诺函及证明材料-包2.docx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报价表及分项报价表.docx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报价是否超过招标文件中规定的限价的</w:t>
            </w:r>
          </w:p>
        </w:tc>
        <w:tc>
          <w:tcPr>
            <w:tcW w:type="dxa" w:w="3322"/>
          </w:tcPr>
          <w:p>
            <w:pPr>
              <w:pStyle w:val="null3"/>
            </w:pPr>
            <w:r>
              <w:rPr>
                <w:rFonts w:ascii="仿宋_GB2312" w:hAnsi="仿宋_GB2312" w:cs="仿宋_GB2312" w:eastAsia="仿宋_GB2312"/>
              </w:rPr>
              <w:t>报价未超过招标文件中规定的单价限价的</w:t>
            </w:r>
          </w:p>
        </w:tc>
        <w:tc>
          <w:tcPr>
            <w:tcW w:type="dxa" w:w="1661"/>
          </w:tcPr>
          <w:p>
            <w:pPr>
              <w:pStyle w:val="null3"/>
            </w:pPr>
            <w:r>
              <w:rPr>
                <w:rFonts w:ascii="仿宋_GB2312" w:hAnsi="仿宋_GB2312" w:cs="仿宋_GB2312" w:eastAsia="仿宋_GB2312"/>
              </w:rPr>
              <w:t>标的清单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自合同签订之日起，采购周期为一年，在采购人发出采购计划起7日历日内完成供货。</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采购期内按需供货，据实结算，一月一次，达到付款条件起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★参数承诺函及证明材料-（包3，包4）.docx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报价表及分项报价表.docx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报价是否超过招标文件中规定的限价的</w:t>
            </w:r>
          </w:p>
        </w:tc>
        <w:tc>
          <w:tcPr>
            <w:tcW w:type="dxa" w:w="3322"/>
          </w:tcPr>
          <w:p>
            <w:pPr>
              <w:pStyle w:val="null3"/>
            </w:pPr>
            <w:r>
              <w:rPr>
                <w:rFonts w:ascii="仿宋_GB2312" w:hAnsi="仿宋_GB2312" w:cs="仿宋_GB2312" w:eastAsia="仿宋_GB2312"/>
              </w:rPr>
              <w:t>报价未超过招标文件中规定的单价限价的</w:t>
            </w:r>
          </w:p>
        </w:tc>
        <w:tc>
          <w:tcPr>
            <w:tcW w:type="dxa" w:w="1661"/>
          </w:tcPr>
          <w:p>
            <w:pPr>
              <w:pStyle w:val="null3"/>
            </w:pPr>
            <w:r>
              <w:rPr>
                <w:rFonts w:ascii="仿宋_GB2312" w:hAnsi="仿宋_GB2312" w:cs="仿宋_GB2312" w:eastAsia="仿宋_GB2312"/>
              </w:rPr>
              <w:t>标的清单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自合同签订之日起，采购周期为一年，在采购人发出采购计划起7日历日内完成供货。</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项目质保期：验收合格通过之日起至药品有效期年限。 售后服务响应时间（质保期内）：即时响应（包括电话响应）；电话响应无法解决 24 小时内到达现场。 在中药饮片保质期内，中标供应商对任何缺陷的劣变中药饮片应实施退换，并承担需要退换的中药饮片所需费用，退换时间不得超过1周。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采购期内按需供货，据实结算，一月一次，达到付款条件起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★参数承诺函及证明材料-（包3，包4）.docx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提供药材来源可靠性证明1</w:t>
            </w:r>
          </w:p>
        </w:tc>
        <w:tc>
          <w:tcPr>
            <w:tcW w:type="dxa" w:w="2492"/>
          </w:tcPr>
          <w:p>
            <w:pPr>
              <w:pStyle w:val="null3"/>
            </w:pPr>
            <w:r>
              <w:rPr>
                <w:rFonts w:ascii="仿宋_GB2312" w:hAnsi="仿宋_GB2312" w:cs="仿宋_GB2312" w:eastAsia="仿宋_GB2312"/>
              </w:rPr>
              <w:t>提供以下5种非药典来源的中药饮片的质量标准； （沉香曲、熊胆粉、红曲、鲜竹沥、金蝉花） 每种中药饮片所提供的质量标准内容全面详细，符合本项目采购需求得满分1分，每有一处内容存在缺陷，扣0.5分。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技术方案，履约能力，售后及培训-包1.docx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评审证明材料.docx</w:t>
            </w:r>
          </w:p>
        </w:tc>
      </w:tr>
      <w:tr>
        <w:tc>
          <w:tcPr>
            <w:tcW w:type="dxa" w:w="831"/>
            <w:vMerge/>
          </w:tcPr>
          <w:p/>
        </w:tc>
        <w:tc>
          <w:tcPr>
            <w:tcW w:type="dxa" w:w="1661"/>
          </w:tcPr>
          <w:p>
            <w:pPr>
              <w:pStyle w:val="null3"/>
            </w:pPr>
            <w:r>
              <w:rPr>
                <w:rFonts w:ascii="仿宋_GB2312" w:hAnsi="仿宋_GB2312" w:cs="仿宋_GB2312" w:eastAsia="仿宋_GB2312"/>
              </w:rPr>
              <w:t>提供药材来源可靠性证明2</w:t>
            </w:r>
          </w:p>
        </w:tc>
        <w:tc>
          <w:tcPr>
            <w:tcW w:type="dxa" w:w="2492"/>
          </w:tcPr>
          <w:p>
            <w:pPr>
              <w:pStyle w:val="null3"/>
            </w:pPr>
            <w:r>
              <w:rPr>
                <w:rFonts w:ascii="仿宋_GB2312" w:hAnsi="仿宋_GB2312" w:cs="仿宋_GB2312" w:eastAsia="仿宋_GB2312"/>
              </w:rPr>
              <w:t>提供道地药材（清单中注明产地的为道地药材）的溯源资料； （1）供应商提供的道地药材的溯源资料科学完整、溯源资料清晰、道地药材品种数量完全满足采购要求得3分； （2）供应商提供的道地药材溯源资料基本完备、道地药材品种满足采购要求得2分； （3）供应商提供的道地药材的溯源资料有欠缺、药材品种部分满足采购要求得1分；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技术方案，履约能力，售后及培训-包1.docx</w:t>
            </w:r>
          </w:p>
        </w:tc>
      </w:tr>
      <w:tr>
        <w:tc>
          <w:tcPr>
            <w:tcW w:type="dxa" w:w="831"/>
            <w:vMerge/>
          </w:tcPr>
          <w:p/>
        </w:tc>
        <w:tc>
          <w:tcPr>
            <w:tcW w:type="dxa" w:w="1661"/>
          </w:tcPr>
          <w:p>
            <w:pPr>
              <w:pStyle w:val="null3"/>
            </w:pPr>
            <w:r>
              <w:rPr>
                <w:rFonts w:ascii="仿宋_GB2312" w:hAnsi="仿宋_GB2312" w:cs="仿宋_GB2312" w:eastAsia="仿宋_GB2312"/>
              </w:rPr>
              <w:t>提供药材来源可靠性证明3</w:t>
            </w:r>
          </w:p>
        </w:tc>
        <w:tc>
          <w:tcPr>
            <w:tcW w:type="dxa" w:w="2492"/>
          </w:tcPr>
          <w:p>
            <w:pPr>
              <w:pStyle w:val="null3"/>
            </w:pPr>
            <w:r>
              <w:rPr>
                <w:rFonts w:ascii="仿宋_GB2312" w:hAnsi="仿宋_GB2312" w:cs="仿宋_GB2312" w:eastAsia="仿宋_GB2312"/>
              </w:rPr>
              <w:t>提供中药饮片酒乌梢蛇及熊胆粉国家野生动物管理的专用标识。每提供1项得1分，满分2分。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技术方案，履约能力，售后及培训-包1.docx</w:t>
            </w:r>
          </w:p>
          <w:p>
            <w:pPr>
              <w:pStyle w:val="null3"/>
            </w:pPr>
            <w:r>
              <w:rPr>
                <w:rFonts w:ascii="仿宋_GB2312" w:hAnsi="仿宋_GB2312" w:cs="仿宋_GB2312" w:eastAsia="仿宋_GB2312"/>
              </w:rPr>
              <w:t>评审证明材料.docx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供应商应对招标内容中▲项内容进行响应，并提供注册证，每有一项未提供扣2分，扣完为止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质控能力</w:t>
            </w:r>
          </w:p>
        </w:tc>
        <w:tc>
          <w:tcPr>
            <w:tcW w:type="dxa" w:w="2492"/>
          </w:tcPr>
          <w:p>
            <w:pPr>
              <w:pStyle w:val="null3"/>
            </w:pPr>
            <w:r>
              <w:rPr>
                <w:rFonts w:ascii="仿宋_GB2312" w:hAnsi="仿宋_GB2312" w:cs="仿宋_GB2312" w:eastAsia="仿宋_GB2312"/>
              </w:rPr>
              <w:t>供应商提供质控能力方案，至少包含①质量控制相关管理体系；②质控设备（根据提供的设备种类和数量赋分，提供设备购买或租赁的合同或发票和实物图）；③质控管理资料及记录；④质控人员资质及配备数量。 方案各项内容全面详细、阐述条理清晰、技术先进、功能配置合理，能有效保障本项目实施得满分，每有一项缺项扣2.5分，每有一处内容存在缺陷，扣0.5分。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技术方案，履约能力，售后及培训-包1.docx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供应商提供仓储能力，至少包含①仓储区域划分（包括但不仅限于标本室、留样室、仓储室、冷藏室等）；②仓储能力（根据提供的仓储面积及证明材料完整性进行赋分）；③仓储管理制度；④防水、防潮等防护措施。 （标本室、留样室、仓储室、冷藏室等需提供实景照片，储存场所需提供地址及面积、平面图及实景照片、租赁合同、房产证明等相关证明材料。） 方案各项内容全面详细、阐述条理清晰、技术先进、功能配置合理，能有效保障本项目实施得满分，每有一项缺项扣2.5分，每有一处内容存在缺陷，扣0.5分。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技术方案，履约能力，售后及培训-包1.docx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包装、产地、等级、合格标识、追溯码、有效期；产品性状、外观、色泽、气味、触觉、味觉及质检报告进行综合评审，每提供一个样品完全满足本项目采购需求的得2分，样品每存在一处不足扣0.5分，扣完为止。 注：样品内容详见采购需求，样品密封完好同纸质投标文件一同提交。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供应商提供配送方案，至少包含①配送人员；②配送车辆；③配送整体方案；④配送响应时间；⑤配送信息管理。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提供供应商自2022年1月1日（合同以签订合同时间为准）至今中药饮片供货合同，每提供一份供货合同计1分，满分8分。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供应商提供售后服务方案，至少包含①售后人员安排；②退换货服务方案；③总体售后服务方案；④售后服务响应时间。 方案各项内容全面详细、阐述条理清晰、技术先进、功能配置合理，能有效保障本项目实施得满分，每有一项缺项扣1分，每有一处内容存在缺陷，扣0.5分。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技术方案，履约能力，售后及培训-包1.docx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供应商提供应急方案，至少包含①总体应急方案；②应急响应时间。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提供药材来源可靠性证明1</w:t>
            </w:r>
          </w:p>
        </w:tc>
        <w:tc>
          <w:tcPr>
            <w:tcW w:type="dxa" w:w="2492"/>
          </w:tcPr>
          <w:p>
            <w:pPr>
              <w:pStyle w:val="null3"/>
            </w:pPr>
            <w:r>
              <w:rPr>
                <w:rFonts w:ascii="仿宋_GB2312" w:hAnsi="仿宋_GB2312" w:cs="仿宋_GB2312" w:eastAsia="仿宋_GB2312"/>
              </w:rPr>
              <w:t>提供以下3种非药典来源的中药饮片的质量标准； （炒六神曲、北败酱、透骨草） 每种中药饮片所提供的质量标准内容全面详细，符合本项目采购需求得满分1分，每有一处内容存在缺陷，扣0.5分。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技术方案，履约能力，售后及培训-包2.docx</w:t>
            </w:r>
          </w:p>
          <w:p>
            <w:pPr>
              <w:pStyle w:val="null3"/>
            </w:pPr>
            <w:r>
              <w:rPr>
                <w:rFonts w:ascii="仿宋_GB2312" w:hAnsi="仿宋_GB2312" w:cs="仿宋_GB2312" w:eastAsia="仿宋_GB2312"/>
              </w:rPr>
              <w:t>评审证明材料.docx</w:t>
            </w:r>
          </w:p>
        </w:tc>
      </w:tr>
      <w:tr>
        <w:tc>
          <w:tcPr>
            <w:tcW w:type="dxa" w:w="831"/>
            <w:vMerge/>
          </w:tcPr>
          <w:p/>
        </w:tc>
        <w:tc>
          <w:tcPr>
            <w:tcW w:type="dxa" w:w="1661"/>
          </w:tcPr>
          <w:p>
            <w:pPr>
              <w:pStyle w:val="null3"/>
            </w:pPr>
            <w:r>
              <w:rPr>
                <w:rFonts w:ascii="仿宋_GB2312" w:hAnsi="仿宋_GB2312" w:cs="仿宋_GB2312" w:eastAsia="仿宋_GB2312"/>
              </w:rPr>
              <w:t>提供药材来源可靠性证明2</w:t>
            </w:r>
          </w:p>
        </w:tc>
        <w:tc>
          <w:tcPr>
            <w:tcW w:type="dxa" w:w="2492"/>
          </w:tcPr>
          <w:p>
            <w:pPr>
              <w:pStyle w:val="null3"/>
            </w:pPr>
            <w:r>
              <w:rPr>
                <w:rFonts w:ascii="仿宋_GB2312" w:hAnsi="仿宋_GB2312" w:cs="仿宋_GB2312" w:eastAsia="仿宋_GB2312"/>
              </w:rPr>
              <w:t>提供道地药材（清单中注明产地的为道地药材）的溯源资料； （1）供应商提供的道地药材的溯源资料科学完整、溯源资料清晰、道地药材品种数量完全满足采购要求得3分； （2）供应商提供的道地药材溯源资料基本完备、道地药材品种满足采购要求得2分； （3）供应商提供的道地药材的溯源资料有欠缺、药材品种部分满足采购要求得1分；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提供药材来源可靠性证明3</w:t>
            </w:r>
          </w:p>
        </w:tc>
        <w:tc>
          <w:tcPr>
            <w:tcW w:type="dxa" w:w="2492"/>
          </w:tcPr>
          <w:p>
            <w:pPr>
              <w:pStyle w:val="null3"/>
            </w:pPr>
            <w:r>
              <w:rPr>
                <w:rFonts w:ascii="仿宋_GB2312" w:hAnsi="仿宋_GB2312" w:cs="仿宋_GB2312" w:eastAsia="仿宋_GB2312"/>
              </w:rPr>
              <w:t>对（醋没药、醋乳香、血竭）3种中药饮片原料为进口的提供《进口药材批件》和《进口药材检验报告书》，原料为国产的提供产地溯源资料。 每提供1种中药饮品证明资料的得1分，满分3分；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技术方案，履约能力，售后及培训-包2.docx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供应商应对招标内容中▲项内容进行响应，并提供注册证，每有一项未提供扣2分，扣完为止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质控能力</w:t>
            </w:r>
          </w:p>
        </w:tc>
        <w:tc>
          <w:tcPr>
            <w:tcW w:type="dxa" w:w="2492"/>
          </w:tcPr>
          <w:p>
            <w:pPr>
              <w:pStyle w:val="null3"/>
            </w:pPr>
            <w:r>
              <w:rPr>
                <w:rFonts w:ascii="仿宋_GB2312" w:hAnsi="仿宋_GB2312" w:cs="仿宋_GB2312" w:eastAsia="仿宋_GB2312"/>
              </w:rPr>
              <w:t>供应商提供质控能力方案，至少包含①质量控制相关管理体系； ②质控设备（根据提供的设备种类和数量赋分，提供设备购买或租赁的合同或发票和实物图）；③质控管理资料及记录；④质控人员资质及配备数量。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供应商提供仓储能力，至少包含①仓储区域划分（包括但不仅限于标本室、留样室、仓储室、冷藏室等）；②仓储能力（根据提供的仓储面积及证明材料完整性进行赋分）；③仓储管理制度；④防水、防潮等防护措施。 （标本室、留样室、仓储室、冷藏室等需提供实景照片，储存场所需提供地址及面积、平面图及实景照片、租赁合同、房产证明等相关证明材料。）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包装、产地、等级、合格标识、追溯码、有效期；产品性状、外观、色泽、气味、触觉、味觉及质检报告进行综合评审，每提供一个样品完全满足本项目采购需求的得1分，样品每存在一处不足扣0.5分，扣完为止。 注：样品内容详见采购需求，样品密封完好同纸质投标文件一同提交。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供应商提供配送方案，至少包含①配送人员；②配送车辆；③配送整体方案；④配送响应时间；⑤配送信息管理。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提供供应商自2022年1月1日（合同以签订合同时间为准）至今中药饮片供货合同，每提供一份供货合同计1分，满分8分。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供应商提供售后服务方案，至少包含①售后人员安排；②退换货服务方案；③总体售后服务方案；④售后服务响应时间。 方案各项内容全面详细、阐述条理清晰、技术先进、功能配置合理，能有效保障本项目实施得满分，每有一项缺项扣1分，每有一处内容存在缺陷，扣0.5分。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供应商提供应急方案，至少包含①总体应急方案；②应急响应时间。 方案各项内容全面详细、阐述条理清晰、技术先进、功能配置合理，能有效保障本项目实施得满分，每有一项缺项扣1.5分，每有一处内容存在缺陷，扣0.5分。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tc>
      </w:tr>
      <w:tr>
        <w:tc>
          <w:tcPr>
            <w:tcW w:type="dxa" w:w="831"/>
            <w:vMerge/>
          </w:tcPr>
          <w:p/>
        </w:tc>
        <w:tc>
          <w:tcPr>
            <w:tcW w:type="dxa" w:w="1661"/>
          </w:tcPr>
          <w:p>
            <w:pPr>
              <w:pStyle w:val="null3"/>
            </w:pPr>
            <w:r>
              <w:rPr>
                <w:rFonts w:ascii="仿宋_GB2312" w:hAnsi="仿宋_GB2312" w:cs="仿宋_GB2312" w:eastAsia="仿宋_GB2312"/>
              </w:rPr>
              <w:t>加工服务能力</w:t>
            </w:r>
          </w:p>
        </w:tc>
        <w:tc>
          <w:tcPr>
            <w:tcW w:type="dxa" w:w="2492"/>
          </w:tcPr>
          <w:p>
            <w:pPr>
              <w:pStyle w:val="null3"/>
            </w:pPr>
            <w:r>
              <w:rPr>
                <w:rFonts w:ascii="仿宋_GB2312" w:hAnsi="仿宋_GB2312" w:cs="仿宋_GB2312" w:eastAsia="仿宋_GB2312"/>
              </w:rPr>
              <w:t>供应商提供加工服务方案，至少包含①提供配合医院完成打粉等特性加工服务的承诺函；②提供中药饮片打粉特性加工服务方案；③配合医院提供的其它特性加工服务方案；④提供中药饮片打粉等特性加工委托加工协议（根据提供的中药饮片打粉等特性加工委托加工协议赋分）。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供应商提供产品生产能力证明，至少包含①企业药品生产许可证（副本）中生产范围涵盖的炮制方法；②生产加工设备（根据提供的设备种类和数量赋分，提供生产设备购买发票或租赁的合同和实物图）；③生产、炮制饮片的场所（根据提供的场所生产能力赋分，生产场地和生产厂房的房屋证明或租赁合同和实景图及面积）；④技术人员数量及资质。 各项内容全面详细，能有效保障本项目实施得满分，每有一项缺项扣2.5分，每有一处内容存在缺陷，扣0.5分。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供应商提供质检能力证明，至少包含①质检设备（根据提供的设备种类和数量赋分，提供设备购买或租赁的合同或发票和实物图）；②质检项目数量（项目包括：性状鉴别、显微鉴别、含量测定、理化鉴别、薄层检测、杂质限量、水分、总灰分、酸不溶性灰分、浸出物、黄曲霉毒素、重金属、农药残留、二氧化硫含量等，根据提供的质检项目数量赋分）；③质检管理资料及记录；④质检人员资质及配备数量。 各项内容全面详细，能有效保障本项目实施得满分，每有一项缺项扣2.5分，每有一处内容存在缺陷，扣0.5分。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供应商提供仓储能力，至少包含①仓储区域划分（包括但不仅限于标本室、留样室、仓储室、冷藏室等）；②仓储能力（根据提供的仓储面积及证明材料完整性进行赋分）；③仓储管理制度；④防水、防潮等防护措施。 （标本室、留样室、仓储室、冷藏室等需提供实景照片，储存场所需提供地址及面积、平面图及实景照片、租赁合同、房产证明等相关证明材料。） 方案各项内容全面详细、阐述条理清晰、技术先进、功能配置合理，能有效保障本项目实施得满分，每有一项缺项扣2.5分，每有一处内容存在缺陷，扣0.5分。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包装、产地、等级、合格标识、追溯码、有效期；产品性状、外观、色泽、气味、触觉、味觉及质检报告进行综合评审，每提供一个样品完全满足本项目采购需求的得1分，样品每存在一处不足扣0.5分，扣完为止。 注：样品内容详见采购需求，样品密封完好同纸质投标文件一同提交。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供应商提供配送方案，至少包含①配送人员；②配送车辆；③配送整体方案；④配送响应时间；⑤配送信息管理。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溯源保证1</w:t>
            </w:r>
          </w:p>
        </w:tc>
        <w:tc>
          <w:tcPr>
            <w:tcW w:type="dxa" w:w="2492"/>
          </w:tcPr>
          <w:p>
            <w:pPr>
              <w:pStyle w:val="null3"/>
            </w:pPr>
            <w:r>
              <w:rPr>
                <w:rFonts w:ascii="仿宋_GB2312" w:hAnsi="仿宋_GB2312" w:cs="仿宋_GB2312" w:eastAsia="仿宋_GB2312"/>
              </w:rPr>
              <w:t>供应商提供中药饮片质量溯源保证措施及承诺。 措施及承诺内容全面详细、阐述条理清晰、能有效保障本项目实施得2分，每有一处内容存在缺陷，扣0.5分。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溯源保证2</w:t>
            </w:r>
          </w:p>
        </w:tc>
        <w:tc>
          <w:tcPr>
            <w:tcW w:type="dxa" w:w="2492"/>
          </w:tcPr>
          <w:p>
            <w:pPr>
              <w:pStyle w:val="null3"/>
            </w:pPr>
            <w:r>
              <w:rPr>
                <w:rFonts w:ascii="仿宋_GB2312" w:hAnsi="仿宋_GB2312" w:cs="仿宋_GB2312" w:eastAsia="仿宋_GB2312"/>
              </w:rPr>
              <w:t>供应商已注册陕西省中药材追溯服务平台得2分，提供加盖公章的网上截图；未提供不得分。 备注：提供至少20个及以上得2分，不足20个不得分。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技术方案，履约能力，售后及培训-（包3、包4）.docx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评审证明材料.docx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提供供应商自2022年1月1日（合同以签订合同时间为准）至今中药饮片供货合同，每提供一份供货合同计1分，满分8分。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供应商提供售后服务方案，至少包含①售后人员安排；②退换货服务方案；③总体售后服务方案；④售后服务响应时间。 方案各项内容全面详细、阐述条理清晰、技术先进、功能配置合理，能有效保障本项目实施得满分，每有一项缺项扣1分，每有一处内容存在缺陷，扣0.5分。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供应商提供应急方案，至少包含①总体应急方案；②应急响应时间。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供应商提供产品生产能力证明，至少包含①企业药品生产许可证（副本）中生产范围涵盖的炮制方法；②生产加工设备（根据提供的设备种类和数量赋分，提供生产设备购买发票或租赁的合同和实物图）；③生产、炮制饮片的场所（根据提供的场所生产能力赋分，生产场地和生产厂房的房屋证明或租赁合同和实景图及面积）；④技术人员数量及资质。 各项内容全面详细，能有效保障本项目实施得满分，每有一项缺项扣2.5分，每有一处内容存在缺陷，扣0.5分。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供应商提供质检能力证明，至少包含①质检设备（根据提供的设备种类和数量赋分，提供设备购买或租赁的合同或发票和实物图）；②质检项目数量（项目包括：性状鉴别、显微鉴别、含量测定、理化鉴别、薄层检测、杂质限量、水分、总灰分、酸不溶性灰分、浸出物、黄曲霉毒素、重金属、农药残留、二氧化硫含量等，根据提供的质检项目数量赋分）；③质检管理资料及记录；④质检人员资质及配备数量。 各项内容全面详细，能有效保障本项目实施得满分，每有一项缺项扣2.5分，每有一处内容存在缺陷，扣0.5分。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供应商提供仓储能力，至少包含①仓储区域划分（包括但不仅限于标本室、留样室、仓储室、冷藏室等）；②仓储能力（根据提供的仓储面积及证明材料完整性进行赋分）；③仓储管理制度；④防水、防潮等防护措施。 （标本室、留样室、仓储室、冷藏室等需提供实景照片，储存场所需提供地址及面积、平面图及实景照片、租赁合同、房产证明等相关证明材料。） 方案各项内容全面详细、阐述条理清晰、技术先进、功能配置合理，能有效保障本项目实施得满分，每有一项缺项扣2.5分，每有一处内容存在缺陷，扣0.5分。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包装、产地、等级、合格标识、追溯码、有效期；产品性状、外观、色泽、气味、触觉、味觉及质检报告进行综合评审，每提供一个样品完全满足本项目采购需求的得1分，样品每存在一处不足扣0.5分，扣完为止。 注：样品内容详见采购需求，样品密封完好同纸质投标文件一同提交。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供应商提供配送方案，至少包含①配送人员；②配送车辆；③配送整体方案；④配送响应时间；⑤配送信息管理。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溯源保证1</w:t>
            </w:r>
          </w:p>
        </w:tc>
        <w:tc>
          <w:tcPr>
            <w:tcW w:type="dxa" w:w="2492"/>
          </w:tcPr>
          <w:p>
            <w:pPr>
              <w:pStyle w:val="null3"/>
            </w:pPr>
            <w:r>
              <w:rPr>
                <w:rFonts w:ascii="仿宋_GB2312" w:hAnsi="仿宋_GB2312" w:cs="仿宋_GB2312" w:eastAsia="仿宋_GB2312"/>
              </w:rPr>
              <w:t>供应商提供中药饮片质量溯源保证措施及承诺。 措施及承诺内容全面详细、阐述条理清晰、能有效保障本项目实施得2分，每有一处内容存在缺陷，扣0.5分。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评审证明材料.docx</w:t>
            </w:r>
          </w:p>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溯源保证2</w:t>
            </w:r>
          </w:p>
        </w:tc>
        <w:tc>
          <w:tcPr>
            <w:tcW w:type="dxa" w:w="2492"/>
          </w:tcPr>
          <w:p>
            <w:pPr>
              <w:pStyle w:val="null3"/>
            </w:pPr>
            <w:r>
              <w:rPr>
                <w:rFonts w:ascii="仿宋_GB2312" w:hAnsi="仿宋_GB2312" w:cs="仿宋_GB2312" w:eastAsia="仿宋_GB2312"/>
              </w:rPr>
              <w:t>供应商已注册陕西省中药材追溯服务平台得2分，提供加盖公章的网上截图；未提供不得分。 备注：提供至少20个及以上得2分，不足20个不得分。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技术方案，履约能力，售后及培训-（包3、包4）.docx</w:t>
            </w:r>
          </w:p>
          <w:p>
            <w:pPr>
              <w:pStyle w:val="null3"/>
            </w:pPr>
            <w:r>
              <w:rPr>
                <w:rFonts w:ascii="仿宋_GB2312" w:hAnsi="仿宋_GB2312" w:cs="仿宋_GB2312" w:eastAsia="仿宋_GB2312"/>
              </w:rPr>
              <w:t>评审证明材料.docx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提供供应商自2022年1月1日（合同以签订合同时间为准）至今中药饮片供货合同，每提供一份供货合同计1分，满分8分。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供应商提供售后服务方案，至少包含①售后人员安排；②退换货服务方案；③总体售后服务方案；④售后服务响应时间。 方案各项内容全面详细、阐述条理清晰、技术先进、功能配置合理，能有效保障本项目实施得满分，每有一项缺项扣1分，每有一处内容存在缺陷，扣0.5分。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供应商提供应急方案，至少包含①总体应急方案；②应急响应时间。 方案各项内容全面详细、阐述条理清晰、技术先进、功能配置合理，能有效保障本项目实施得满分，每有一项缺项扣2分，每有一处内容存在缺陷，扣0.5分。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技术方案，履约能力，售后及培训-（包3、包4）.docx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详见附件：★参数承诺函及证明材料-包1.docx</w:t>
      </w:r>
    </w:p>
    <w:p>
      <w:pPr>
        <w:pStyle w:val="null3"/>
        <w:ind w:firstLine="960"/>
      </w:pPr>
      <w:r>
        <w:rPr>
          <w:rFonts w:ascii="仿宋_GB2312" w:hAnsi="仿宋_GB2312" w:cs="仿宋_GB2312" w:eastAsia="仿宋_GB2312"/>
        </w:rPr>
        <w:t>详见附件：评审证明材料.docx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详见附件：技术方案，履约能力，售后及培训-包1.docx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详见附件：资格响应表-包1、包2.docx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详见附件：★参数承诺函及证明材料-包2.docx</w:t>
      </w:r>
    </w:p>
    <w:p>
      <w:pPr>
        <w:pStyle w:val="null3"/>
        <w:ind w:firstLine="960"/>
      </w:pPr>
      <w:r>
        <w:rPr>
          <w:rFonts w:ascii="仿宋_GB2312" w:hAnsi="仿宋_GB2312" w:cs="仿宋_GB2312" w:eastAsia="仿宋_GB2312"/>
        </w:rPr>
        <w:t>详见附件：评审证明材料.docx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详见附件：技术方案，履约能力，售后及培训-包2.docx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详见附件：资格响应表-包1、包2.docx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详见附件：★参数承诺函及证明材料-（包3，包4）.docx</w:t>
      </w:r>
    </w:p>
    <w:p>
      <w:pPr>
        <w:pStyle w:val="null3"/>
        <w:ind w:firstLine="960"/>
      </w:pPr>
      <w:r>
        <w:rPr>
          <w:rFonts w:ascii="仿宋_GB2312" w:hAnsi="仿宋_GB2312" w:cs="仿宋_GB2312" w:eastAsia="仿宋_GB2312"/>
        </w:rPr>
        <w:t>详见附件：评审证明材料.docx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详见附件：技术方案，履约能力，售后及培训-（包3、包4）.docx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详见附件：资格响应表-包3、包4.docx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详见附件：★参数承诺函及证明材料-（包3，包4）.docx</w:t>
      </w:r>
    </w:p>
    <w:p>
      <w:pPr>
        <w:pStyle w:val="null3"/>
        <w:ind w:firstLine="960"/>
      </w:pPr>
      <w:r>
        <w:rPr>
          <w:rFonts w:ascii="仿宋_GB2312" w:hAnsi="仿宋_GB2312" w:cs="仿宋_GB2312" w:eastAsia="仿宋_GB2312"/>
        </w:rPr>
        <w:t>详见附件：评审证明材料.docx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详见附件：技术方案，履约能力，售后及培训-（包3、包4）.docx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详见附件：资格响应表-包3、包4.docx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