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B3CE1">
      <w:pPr>
        <w:spacing w:line="360" w:lineRule="auto"/>
        <w:outlineLvl w:val="9"/>
        <w:rPr>
          <w:rFonts w:hint="eastAsia" w:ascii="宋体" w:hAnsi="宋体" w:eastAsia="宋体" w:cs="宋体"/>
          <w:kern w:val="1"/>
          <w:sz w:val="32"/>
          <w:szCs w:val="32"/>
          <w:lang w:val="en-US" w:eastAsia="zh-CN"/>
        </w:rPr>
      </w:pPr>
      <w:r>
        <w:rPr>
          <w:rFonts w:hint="eastAsia" w:ascii="宋体" w:hAnsi="宋体" w:eastAsia="宋体" w:cs="宋体"/>
          <w:kern w:val="1"/>
          <w:sz w:val="32"/>
          <w:szCs w:val="32"/>
        </w:rPr>
        <w:t xml:space="preserve">附件  </w:t>
      </w:r>
      <w:r>
        <w:rPr>
          <w:rFonts w:hint="eastAsia" w:ascii="宋体" w:hAnsi="宋体" w:eastAsia="宋体" w:cs="宋体"/>
          <w:kern w:val="1"/>
          <w:sz w:val="32"/>
          <w:szCs w:val="32"/>
          <w:lang w:val="en-US" w:eastAsia="zh-CN"/>
        </w:rPr>
        <w:t>报价表</w:t>
      </w:r>
    </w:p>
    <w:p w14:paraId="7A524511">
      <w:pPr>
        <w:rPr>
          <w:rFonts w:hint="eastAsia" w:ascii="宋体" w:hAnsi="宋体" w:eastAsia="宋体" w:cs="宋体"/>
          <w:kern w:val="1"/>
        </w:rPr>
      </w:pPr>
      <w:bookmarkStart w:id="0" w:name="_Toc497546923"/>
      <w:bookmarkEnd w:id="0"/>
      <w:bookmarkStart w:id="1" w:name="_Toc497551825"/>
      <w:bookmarkEnd w:id="1"/>
      <w:bookmarkStart w:id="2" w:name="_Hlt491766443"/>
      <w:bookmarkEnd w:id="2"/>
      <w:bookmarkStart w:id="3" w:name="_Toc497712138"/>
      <w:bookmarkEnd w:id="3"/>
      <w:bookmarkStart w:id="4" w:name="_Toc492955464"/>
      <w:bookmarkEnd w:id="4"/>
      <w:bookmarkStart w:id="5" w:name="_Toc389620245"/>
      <w:bookmarkEnd w:id="5"/>
      <w:bookmarkStart w:id="6" w:name="_Toc246928964"/>
      <w:bookmarkEnd w:id="6"/>
      <w:bookmarkStart w:id="7" w:name="_Toc385992405"/>
      <w:bookmarkEnd w:id="7"/>
      <w:bookmarkStart w:id="8" w:name="_Toc497711590"/>
      <w:bookmarkEnd w:id="8"/>
    </w:p>
    <w:tbl>
      <w:tblPr>
        <w:tblStyle w:val="4"/>
        <w:tblW w:w="8721" w:type="dxa"/>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99"/>
        <w:gridCol w:w="6022"/>
      </w:tblGrid>
      <w:tr w14:paraId="4D9342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4" w:hRule="atLeast"/>
        </w:trPr>
        <w:tc>
          <w:tcPr>
            <w:tcW w:w="2699" w:type="dxa"/>
            <w:tcBorders>
              <w:bottom w:val="single" w:color="auto" w:sz="4" w:space="0"/>
            </w:tcBorders>
            <w:noWrap w:val="0"/>
            <w:vAlign w:val="center"/>
          </w:tcPr>
          <w:p w14:paraId="30CA4337">
            <w:pPr>
              <w:jc w:val="center"/>
              <w:rPr>
                <w:rFonts w:hint="eastAsia" w:ascii="宋体" w:hAnsi="宋体" w:eastAsia="宋体" w:cs="宋体"/>
                <w:caps/>
                <w:sz w:val="24"/>
              </w:rPr>
            </w:pPr>
            <w:r>
              <w:rPr>
                <w:rFonts w:hint="eastAsia" w:ascii="宋体" w:hAnsi="宋体" w:eastAsia="宋体" w:cs="宋体"/>
                <w:sz w:val="24"/>
              </w:rPr>
              <w:t>项目名称</w:t>
            </w:r>
          </w:p>
        </w:tc>
        <w:tc>
          <w:tcPr>
            <w:tcW w:w="6022" w:type="dxa"/>
            <w:noWrap w:val="0"/>
            <w:vAlign w:val="center"/>
          </w:tcPr>
          <w:p w14:paraId="59C5C140">
            <w:pPr>
              <w:jc w:val="center"/>
              <w:rPr>
                <w:rFonts w:hint="eastAsia" w:ascii="宋体" w:hAnsi="宋体" w:eastAsia="宋体" w:cs="宋体"/>
                <w:caps/>
                <w:sz w:val="24"/>
              </w:rPr>
            </w:pPr>
          </w:p>
        </w:tc>
      </w:tr>
      <w:tr w14:paraId="0B67815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3" w:hRule="atLeast"/>
        </w:trPr>
        <w:tc>
          <w:tcPr>
            <w:tcW w:w="2699" w:type="dxa"/>
            <w:tcBorders>
              <w:bottom w:val="single" w:color="auto" w:sz="4" w:space="0"/>
            </w:tcBorders>
            <w:noWrap w:val="0"/>
            <w:vAlign w:val="center"/>
          </w:tcPr>
          <w:p w14:paraId="4F406B2C">
            <w:pPr>
              <w:jc w:val="center"/>
              <w:rPr>
                <w:rFonts w:hint="eastAsia" w:ascii="宋体" w:hAnsi="宋体" w:eastAsia="宋体" w:cs="宋体"/>
                <w:sz w:val="24"/>
              </w:rPr>
            </w:pPr>
            <w:r>
              <w:rPr>
                <w:rFonts w:hint="eastAsia" w:ascii="宋体" w:hAnsi="宋体" w:eastAsia="宋体" w:cs="宋体"/>
                <w:sz w:val="24"/>
              </w:rPr>
              <w:t>项目编号</w:t>
            </w:r>
          </w:p>
        </w:tc>
        <w:tc>
          <w:tcPr>
            <w:tcW w:w="6022" w:type="dxa"/>
            <w:tcBorders>
              <w:bottom w:val="single" w:color="auto" w:sz="4" w:space="0"/>
            </w:tcBorders>
            <w:noWrap w:val="0"/>
            <w:vAlign w:val="center"/>
          </w:tcPr>
          <w:p w14:paraId="6DBC016C">
            <w:pPr>
              <w:jc w:val="center"/>
              <w:rPr>
                <w:rFonts w:hint="eastAsia" w:ascii="宋体" w:hAnsi="宋体" w:eastAsia="宋体" w:cs="宋体"/>
                <w:caps/>
                <w:sz w:val="24"/>
              </w:rPr>
            </w:pPr>
          </w:p>
        </w:tc>
      </w:tr>
      <w:tr w14:paraId="694593C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7FD50E38">
            <w:pPr>
              <w:jc w:val="center"/>
              <w:rPr>
                <w:rFonts w:hint="eastAsia" w:ascii="宋体" w:hAnsi="宋体" w:eastAsia="宋体" w:cs="宋体"/>
                <w:sz w:val="24"/>
              </w:rPr>
            </w:pPr>
            <w:r>
              <w:rPr>
                <w:rFonts w:hint="eastAsia" w:ascii="宋体" w:hAnsi="宋体" w:eastAsia="宋体" w:cs="宋体"/>
                <w:sz w:val="24"/>
              </w:rPr>
              <w:t>供应商名称</w:t>
            </w:r>
          </w:p>
        </w:tc>
        <w:tc>
          <w:tcPr>
            <w:tcW w:w="6022" w:type="dxa"/>
            <w:noWrap w:val="0"/>
            <w:vAlign w:val="center"/>
          </w:tcPr>
          <w:p w14:paraId="14E2B508">
            <w:pPr>
              <w:jc w:val="center"/>
              <w:rPr>
                <w:rFonts w:hint="eastAsia" w:ascii="宋体" w:hAnsi="宋体" w:eastAsia="宋体" w:cs="宋体"/>
                <w:sz w:val="24"/>
              </w:rPr>
            </w:pPr>
          </w:p>
        </w:tc>
      </w:tr>
      <w:tr w14:paraId="199DF1E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6BC5EAFE">
            <w:pPr>
              <w:jc w:val="center"/>
              <w:rPr>
                <w:rFonts w:hint="eastAsia" w:ascii="宋体" w:hAnsi="宋体" w:eastAsia="宋体" w:cs="宋体"/>
                <w:sz w:val="24"/>
                <w:highlight w:val="none"/>
                <w:lang w:eastAsia="zh-CN"/>
              </w:rPr>
            </w:pPr>
            <w:r>
              <w:rPr>
                <w:rFonts w:hint="eastAsia" w:ascii="宋体" w:hAnsi="宋体" w:eastAsia="宋体" w:cs="宋体"/>
                <w:sz w:val="24"/>
                <w:lang w:val="en-US" w:eastAsia="zh-CN"/>
              </w:rPr>
              <w:t>投标</w:t>
            </w:r>
            <w:r>
              <w:rPr>
                <w:rFonts w:hint="eastAsia" w:ascii="宋体" w:hAnsi="宋体" w:cs="宋体"/>
                <w:sz w:val="24"/>
                <w:lang w:val="en-US" w:eastAsia="zh-CN"/>
              </w:rPr>
              <w:t>总</w:t>
            </w:r>
            <w:r>
              <w:rPr>
                <w:rFonts w:hint="eastAsia" w:ascii="宋体" w:hAnsi="宋体" w:eastAsia="宋体" w:cs="宋体"/>
                <w:sz w:val="24"/>
              </w:rPr>
              <w:t>报价</w:t>
            </w:r>
          </w:p>
        </w:tc>
        <w:tc>
          <w:tcPr>
            <w:tcW w:w="6022" w:type="dxa"/>
            <w:noWrap w:val="0"/>
            <w:vAlign w:val="center"/>
          </w:tcPr>
          <w:p w14:paraId="4712AD3C">
            <w:pPr>
              <w:ind w:firstLine="960" w:firstLineChars="400"/>
              <w:jc w:val="left"/>
              <w:rPr>
                <w:rFonts w:hint="eastAsia" w:ascii="宋体" w:hAnsi="宋体" w:eastAsia="宋体" w:cs="宋体"/>
                <w:sz w:val="24"/>
                <w:highlight w:val="none"/>
              </w:rPr>
            </w:pPr>
            <w:r>
              <w:rPr>
                <w:rFonts w:hint="eastAsia" w:ascii="宋体" w:hAnsi="宋体" w:eastAsia="宋体" w:cs="宋体"/>
                <w:sz w:val="24"/>
                <w:highlight w:val="none"/>
              </w:rPr>
              <w:t>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392362B8">
            <w:pPr>
              <w:ind w:firstLine="960" w:firstLineChars="400"/>
              <w:jc w:val="left"/>
              <w:rPr>
                <w:rFonts w:hint="eastAsia" w:ascii="宋体" w:hAnsi="宋体" w:eastAsia="宋体" w:cs="宋体"/>
                <w:highlight w:val="none"/>
              </w:rPr>
            </w:pPr>
            <w:r>
              <w:rPr>
                <w:rFonts w:hint="eastAsia" w:ascii="宋体" w:hAnsi="宋体" w:eastAsia="宋体" w:cs="宋体"/>
                <w:sz w:val="24"/>
                <w:highlight w:val="none"/>
              </w:rPr>
              <w:t xml:space="preserve">小写：¥ </w:t>
            </w:r>
            <w:r>
              <w:rPr>
                <w:rFonts w:hint="eastAsia" w:ascii="宋体" w:hAnsi="宋体" w:eastAsia="宋体" w:cs="宋体"/>
                <w:sz w:val="24"/>
                <w:highlight w:val="none"/>
                <w:u w:val="single"/>
              </w:rPr>
              <w:t xml:space="preserve">        </w:t>
            </w:r>
          </w:p>
        </w:tc>
      </w:tr>
      <w:tr w14:paraId="794C3B5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61" w:hRule="atLeast"/>
        </w:trPr>
        <w:tc>
          <w:tcPr>
            <w:tcW w:w="2699" w:type="dxa"/>
            <w:noWrap w:val="0"/>
            <w:vAlign w:val="center"/>
          </w:tcPr>
          <w:p w14:paraId="69B4CE3D">
            <w:pPr>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交货期、质保期、</w:t>
            </w:r>
            <w:r>
              <w:rPr>
                <w:rFonts w:hint="eastAsia" w:ascii="宋体" w:hAnsi="宋体" w:eastAsia="宋体" w:cs="宋体"/>
                <w:sz w:val="24"/>
                <w:highlight w:val="none"/>
              </w:rPr>
              <w:t>付款方式是否响应</w:t>
            </w:r>
          </w:p>
        </w:tc>
        <w:tc>
          <w:tcPr>
            <w:tcW w:w="6022" w:type="dxa"/>
            <w:noWrap w:val="0"/>
            <w:vAlign w:val="center"/>
          </w:tcPr>
          <w:p w14:paraId="69599039">
            <w:pPr>
              <w:ind w:firstLine="960" w:firstLineChars="400"/>
              <w:jc w:val="both"/>
              <w:rPr>
                <w:rFonts w:hint="eastAsia" w:ascii="宋体" w:hAnsi="宋体" w:eastAsia="宋体" w:cs="宋体"/>
                <w:sz w:val="24"/>
                <w:highlight w:val="none"/>
              </w:rPr>
            </w:pPr>
            <w:r>
              <w:rPr>
                <w:rFonts w:hint="eastAsia" w:ascii="宋体" w:hAnsi="宋体" w:eastAsia="宋体" w:cs="宋体"/>
                <w:sz w:val="24"/>
                <w:highlight w:val="none"/>
              </w:rPr>
              <w:t>是/否</w:t>
            </w:r>
          </w:p>
        </w:tc>
      </w:tr>
    </w:tbl>
    <w:p w14:paraId="6AFF9214">
      <w:pPr>
        <w:rPr>
          <w:rFonts w:hint="eastAsia" w:ascii="宋体" w:hAnsi="宋体" w:eastAsia="宋体" w:cs="宋体"/>
          <w:kern w:val="1"/>
          <w:sz w:val="24"/>
          <w:highlight w:val="none"/>
        </w:rPr>
      </w:pPr>
    </w:p>
    <w:p w14:paraId="419EBC0F">
      <w:pPr>
        <w:spacing w:line="480" w:lineRule="auto"/>
        <w:rPr>
          <w:rFonts w:hint="eastAsia" w:ascii="宋体" w:hAnsi="宋体" w:eastAsia="宋体" w:cs="宋体"/>
          <w:kern w:val="1"/>
          <w:sz w:val="24"/>
          <w:szCs w:val="24"/>
          <w:highlight w:val="yellow"/>
          <w:lang w:val="en-US" w:eastAsia="zh-CN"/>
        </w:rPr>
      </w:pPr>
    </w:p>
    <w:p w14:paraId="4D67FACB">
      <w:pPr>
        <w:rPr>
          <w:rFonts w:hint="eastAsia" w:ascii="宋体" w:hAnsi="宋体" w:eastAsia="宋体" w:cs="宋体"/>
          <w:kern w:val="1"/>
          <w:sz w:val="30"/>
          <w:highlight w:val="none"/>
        </w:rPr>
      </w:pPr>
    </w:p>
    <w:p w14:paraId="1DFD61C1">
      <w:pPr>
        <w:pStyle w:val="2"/>
        <w:rPr>
          <w:rFonts w:hint="eastAsia" w:ascii="宋体" w:hAnsi="宋体" w:eastAsia="宋体" w:cs="宋体"/>
        </w:rPr>
      </w:pPr>
    </w:p>
    <w:p w14:paraId="6FC0AD6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E7CE52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238B7BDD">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2F1142E">
      <w:pPr>
        <w:ind w:firstLine="5409" w:firstLineChars="2254"/>
        <w:jc w:val="center"/>
        <w:rPr>
          <w:rFonts w:hint="eastAsia" w:ascii="宋体" w:hAnsi="宋体" w:eastAsia="宋体" w:cs="宋体"/>
          <w:kern w:val="1"/>
          <w:sz w:val="24"/>
          <w:szCs w:val="24"/>
          <w:highlight w:val="none"/>
          <w:u w:val="single"/>
        </w:rPr>
      </w:pPr>
    </w:p>
    <w:p w14:paraId="5BA1218D">
      <w:pPr>
        <w:rPr>
          <w:rFonts w:hint="eastAsia" w:ascii="宋体" w:hAnsi="宋体" w:eastAsia="宋体" w:cs="宋体"/>
          <w:bCs/>
          <w:highlight w:val="none"/>
          <w:lang w:val="en-US" w:eastAsia="zh-CN"/>
        </w:rPr>
      </w:pPr>
      <w:r>
        <w:rPr>
          <w:rFonts w:hint="eastAsia" w:ascii="宋体" w:hAnsi="宋体" w:eastAsia="宋体" w:cs="宋体"/>
          <w:bCs/>
          <w:highlight w:val="none"/>
          <w:lang w:val="en-US" w:eastAsia="zh-CN"/>
        </w:rPr>
        <w:br w:type="page"/>
      </w:r>
    </w:p>
    <w:p w14:paraId="148DD31F">
      <w:pPr>
        <w:keepNext w:val="0"/>
        <w:keepLines w:val="0"/>
        <w:pageBreakBefore w:val="0"/>
        <w:widowControl w:val="0"/>
        <w:kinsoku/>
        <w:wordWrap/>
        <w:overflowPunct/>
        <w:topLinePunct w:val="0"/>
        <w:autoSpaceDE/>
        <w:autoSpaceDN/>
        <w:bidi w:val="0"/>
        <w:adjustRightInd w:val="0"/>
        <w:snapToGrid/>
        <w:spacing w:line="240" w:lineRule="auto"/>
        <w:jc w:val="left"/>
        <w:textAlignment w:val="baseline"/>
        <w:outlineLvl w:val="9"/>
        <w:rPr>
          <w:rFonts w:hint="eastAsia" w:ascii="宋体" w:hAnsi="宋体" w:eastAsia="宋体" w:cs="宋体"/>
          <w:bCs/>
          <w:sz w:val="32"/>
          <w:szCs w:val="32"/>
        </w:rPr>
      </w:pPr>
      <w:r>
        <w:rPr>
          <w:rFonts w:hint="eastAsia" w:ascii="宋体" w:hAnsi="宋体" w:eastAsia="宋体" w:cs="宋体"/>
          <w:bCs/>
          <w:sz w:val="32"/>
          <w:szCs w:val="32"/>
          <w:lang w:val="en-US" w:eastAsia="zh-CN"/>
        </w:rPr>
        <w:t xml:space="preserve">附件 </w:t>
      </w:r>
      <w:r>
        <w:rPr>
          <w:rFonts w:hint="eastAsia" w:ascii="宋体" w:hAnsi="宋体" w:eastAsia="宋体" w:cs="宋体"/>
          <w:bCs/>
          <w:sz w:val="32"/>
          <w:szCs w:val="32"/>
        </w:rPr>
        <w:t>分项报价表</w:t>
      </w:r>
    </w:p>
    <w:p w14:paraId="13186351">
      <w:pPr>
        <w:tabs>
          <w:tab w:val="left" w:pos="6390"/>
        </w:tabs>
        <w:spacing w:line="240" w:lineRule="auto"/>
        <w:rPr>
          <w:rFonts w:hint="eastAsia"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25BFAD71">
      <w:pPr>
        <w:spacing w:line="240" w:lineRule="auto"/>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7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699"/>
        <w:gridCol w:w="882"/>
        <w:gridCol w:w="618"/>
        <w:gridCol w:w="750"/>
        <w:gridCol w:w="635"/>
        <w:gridCol w:w="678"/>
        <w:gridCol w:w="716"/>
        <w:gridCol w:w="694"/>
        <w:gridCol w:w="436"/>
        <w:gridCol w:w="565"/>
        <w:gridCol w:w="776"/>
      </w:tblGrid>
      <w:tr w14:paraId="28FD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730FCABA">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序号</w:t>
            </w:r>
          </w:p>
        </w:tc>
        <w:tc>
          <w:tcPr>
            <w:tcW w:w="433" w:type="pct"/>
            <w:noWrap w:val="0"/>
            <w:vAlign w:val="center"/>
          </w:tcPr>
          <w:p w14:paraId="41AF36AD">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产品</w:t>
            </w:r>
          </w:p>
          <w:p w14:paraId="63FAE90B">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名称</w:t>
            </w:r>
          </w:p>
        </w:tc>
        <w:tc>
          <w:tcPr>
            <w:tcW w:w="547" w:type="pct"/>
            <w:noWrap w:val="0"/>
            <w:vAlign w:val="center"/>
          </w:tcPr>
          <w:p w14:paraId="114B1FE5">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品牌</w:t>
            </w:r>
          </w:p>
          <w:p w14:paraId="61409BD8">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（若有）</w:t>
            </w:r>
          </w:p>
        </w:tc>
        <w:tc>
          <w:tcPr>
            <w:tcW w:w="383" w:type="pct"/>
            <w:noWrap w:val="0"/>
            <w:vAlign w:val="center"/>
          </w:tcPr>
          <w:p w14:paraId="5524C50F">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生产</w:t>
            </w:r>
          </w:p>
          <w:p w14:paraId="177B3E29">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厂家</w:t>
            </w:r>
          </w:p>
        </w:tc>
        <w:tc>
          <w:tcPr>
            <w:tcW w:w="465" w:type="pct"/>
            <w:noWrap w:val="0"/>
            <w:vAlign w:val="center"/>
          </w:tcPr>
          <w:p w14:paraId="51E80424">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注册证名称（若有）</w:t>
            </w:r>
          </w:p>
        </w:tc>
        <w:tc>
          <w:tcPr>
            <w:tcW w:w="394" w:type="pct"/>
            <w:noWrap w:val="0"/>
            <w:vAlign w:val="center"/>
          </w:tcPr>
          <w:p w14:paraId="338C1FB6">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注册证号（若有）</w:t>
            </w:r>
          </w:p>
        </w:tc>
        <w:tc>
          <w:tcPr>
            <w:tcW w:w="420" w:type="pct"/>
            <w:noWrap w:val="0"/>
            <w:vAlign w:val="center"/>
          </w:tcPr>
          <w:p w14:paraId="7229E1F5">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产地</w:t>
            </w:r>
          </w:p>
        </w:tc>
        <w:tc>
          <w:tcPr>
            <w:tcW w:w="444" w:type="pct"/>
            <w:noWrap w:val="0"/>
            <w:vAlign w:val="center"/>
          </w:tcPr>
          <w:p w14:paraId="3EC9A40D">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规格</w:t>
            </w:r>
          </w:p>
          <w:p w14:paraId="6E3399E0">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型号</w:t>
            </w:r>
          </w:p>
        </w:tc>
        <w:tc>
          <w:tcPr>
            <w:tcW w:w="430" w:type="pct"/>
            <w:noWrap w:val="0"/>
            <w:vAlign w:val="center"/>
          </w:tcPr>
          <w:p w14:paraId="0FE9A927">
            <w:pPr>
              <w:pStyle w:val="3"/>
              <w:spacing w:line="240" w:lineRule="auto"/>
              <w:jc w:val="center"/>
              <w:rPr>
                <w:rFonts w:hint="default" w:ascii="宋体" w:hAnsi="宋体" w:eastAsia="宋体" w:cs="宋体"/>
                <w:sz w:val="18"/>
                <w:szCs w:val="18"/>
                <w:lang w:val="en-US" w:eastAsia="zh-CN"/>
              </w:rPr>
            </w:pPr>
            <w:r>
              <w:rPr>
                <w:rFonts w:hint="eastAsia" w:hAnsi="宋体" w:cs="宋体"/>
                <w:sz w:val="18"/>
                <w:szCs w:val="18"/>
                <w:lang w:val="en-US" w:eastAsia="zh-CN"/>
              </w:rPr>
              <w:t>单价限价</w:t>
            </w:r>
          </w:p>
        </w:tc>
        <w:tc>
          <w:tcPr>
            <w:tcW w:w="270" w:type="pct"/>
            <w:noWrap w:val="0"/>
            <w:vAlign w:val="center"/>
          </w:tcPr>
          <w:p w14:paraId="7AAB5D9A">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单价</w:t>
            </w:r>
          </w:p>
        </w:tc>
        <w:tc>
          <w:tcPr>
            <w:tcW w:w="350" w:type="pct"/>
            <w:noWrap w:val="0"/>
            <w:vAlign w:val="center"/>
          </w:tcPr>
          <w:p w14:paraId="4F8E2A0C">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数量</w:t>
            </w:r>
          </w:p>
        </w:tc>
        <w:tc>
          <w:tcPr>
            <w:tcW w:w="481" w:type="pct"/>
            <w:noWrap w:val="0"/>
            <w:vAlign w:val="center"/>
          </w:tcPr>
          <w:p w14:paraId="5A6A2BDB">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合计</w:t>
            </w:r>
          </w:p>
        </w:tc>
      </w:tr>
      <w:tr w14:paraId="146F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6" w:type="pct"/>
            <w:noWrap w:val="0"/>
            <w:vAlign w:val="center"/>
          </w:tcPr>
          <w:p w14:paraId="27B8C868">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433" w:type="pct"/>
            <w:noWrap w:val="0"/>
            <w:vAlign w:val="center"/>
          </w:tcPr>
          <w:p w14:paraId="5D4056C3">
            <w:pPr>
              <w:widowControl/>
              <w:spacing w:beforeLines="0" w:afterLines="0" w:line="240" w:lineRule="auto"/>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547" w:type="pct"/>
            <w:noWrap w:val="0"/>
            <w:vAlign w:val="center"/>
          </w:tcPr>
          <w:p w14:paraId="6FEEC6EB">
            <w:pPr>
              <w:widowControl/>
              <w:spacing w:beforeLines="0" w:afterLines="0" w:line="240" w:lineRule="auto"/>
              <w:jc w:val="center"/>
              <w:textAlignment w:val="center"/>
              <w:rPr>
                <w:rFonts w:hint="eastAsia" w:ascii="宋体" w:hAnsi="宋体" w:eastAsia="宋体" w:cs="宋体"/>
                <w:b/>
                <w:color w:val="auto"/>
                <w:kern w:val="2"/>
                <w:sz w:val="18"/>
                <w:szCs w:val="18"/>
                <w:lang w:val="en-US" w:eastAsia="zh-CN" w:bidi="ar-SA"/>
              </w:rPr>
            </w:pPr>
          </w:p>
        </w:tc>
        <w:tc>
          <w:tcPr>
            <w:tcW w:w="383" w:type="pct"/>
            <w:noWrap w:val="0"/>
            <w:vAlign w:val="center"/>
          </w:tcPr>
          <w:p w14:paraId="3B228D1E">
            <w:pPr>
              <w:pStyle w:val="3"/>
              <w:spacing w:line="240" w:lineRule="auto"/>
              <w:jc w:val="center"/>
              <w:rPr>
                <w:rFonts w:hint="eastAsia" w:ascii="宋体" w:hAnsi="宋体" w:eastAsia="宋体" w:cs="宋体"/>
                <w:sz w:val="18"/>
                <w:szCs w:val="18"/>
                <w:lang w:val="en-US" w:eastAsia="zh-CN"/>
              </w:rPr>
            </w:pPr>
          </w:p>
        </w:tc>
        <w:tc>
          <w:tcPr>
            <w:tcW w:w="465" w:type="pct"/>
            <w:noWrap w:val="0"/>
            <w:vAlign w:val="center"/>
          </w:tcPr>
          <w:p w14:paraId="485EC8D1">
            <w:pPr>
              <w:pStyle w:val="3"/>
              <w:spacing w:line="240" w:lineRule="auto"/>
              <w:jc w:val="center"/>
              <w:rPr>
                <w:rFonts w:hint="eastAsia" w:ascii="宋体" w:hAnsi="宋体" w:eastAsia="宋体" w:cs="宋体"/>
                <w:sz w:val="18"/>
                <w:szCs w:val="18"/>
                <w:lang w:val="en-US" w:eastAsia="zh-CN"/>
              </w:rPr>
            </w:pPr>
          </w:p>
        </w:tc>
        <w:tc>
          <w:tcPr>
            <w:tcW w:w="394" w:type="pct"/>
            <w:noWrap w:val="0"/>
            <w:vAlign w:val="center"/>
          </w:tcPr>
          <w:p w14:paraId="274D9948">
            <w:pPr>
              <w:pStyle w:val="3"/>
              <w:spacing w:line="240" w:lineRule="auto"/>
              <w:jc w:val="center"/>
              <w:rPr>
                <w:rFonts w:hint="eastAsia" w:ascii="宋体" w:hAnsi="宋体" w:eastAsia="宋体" w:cs="宋体"/>
                <w:sz w:val="18"/>
                <w:szCs w:val="18"/>
                <w:lang w:val="en-US" w:eastAsia="zh-CN"/>
              </w:rPr>
            </w:pPr>
          </w:p>
        </w:tc>
        <w:tc>
          <w:tcPr>
            <w:tcW w:w="420" w:type="pct"/>
            <w:noWrap w:val="0"/>
            <w:vAlign w:val="center"/>
          </w:tcPr>
          <w:p w14:paraId="47FE3B59">
            <w:pPr>
              <w:pStyle w:val="3"/>
              <w:spacing w:line="240" w:lineRule="auto"/>
              <w:jc w:val="center"/>
              <w:rPr>
                <w:rFonts w:hint="eastAsia" w:ascii="宋体" w:hAnsi="宋体" w:eastAsia="宋体" w:cs="宋体"/>
                <w:sz w:val="18"/>
                <w:szCs w:val="18"/>
                <w:lang w:val="en-US" w:eastAsia="zh-CN"/>
              </w:rPr>
            </w:pPr>
          </w:p>
        </w:tc>
        <w:tc>
          <w:tcPr>
            <w:tcW w:w="444" w:type="pct"/>
            <w:noWrap w:val="0"/>
            <w:vAlign w:val="center"/>
          </w:tcPr>
          <w:p w14:paraId="72E2D152">
            <w:pPr>
              <w:pStyle w:val="3"/>
              <w:spacing w:line="240" w:lineRule="auto"/>
              <w:jc w:val="center"/>
              <w:rPr>
                <w:rFonts w:hint="eastAsia" w:ascii="宋体" w:hAnsi="宋体" w:eastAsia="宋体" w:cs="宋体"/>
                <w:sz w:val="18"/>
                <w:szCs w:val="18"/>
                <w:lang w:val="en-US" w:eastAsia="zh-CN"/>
              </w:rPr>
            </w:pPr>
          </w:p>
        </w:tc>
        <w:tc>
          <w:tcPr>
            <w:tcW w:w="430" w:type="pct"/>
            <w:noWrap w:val="0"/>
            <w:vAlign w:val="center"/>
          </w:tcPr>
          <w:p w14:paraId="495DAD5A">
            <w:pPr>
              <w:pStyle w:val="3"/>
              <w:spacing w:line="240" w:lineRule="auto"/>
              <w:jc w:val="center"/>
              <w:rPr>
                <w:rFonts w:hint="eastAsia" w:ascii="宋体" w:hAnsi="宋体" w:eastAsia="宋体" w:cs="宋体"/>
                <w:sz w:val="18"/>
                <w:szCs w:val="18"/>
                <w:lang w:val="en-US" w:eastAsia="zh-CN"/>
              </w:rPr>
            </w:pPr>
          </w:p>
        </w:tc>
        <w:tc>
          <w:tcPr>
            <w:tcW w:w="270" w:type="pct"/>
            <w:noWrap w:val="0"/>
            <w:vAlign w:val="center"/>
          </w:tcPr>
          <w:p w14:paraId="742B7720">
            <w:pPr>
              <w:pStyle w:val="3"/>
              <w:spacing w:line="240" w:lineRule="auto"/>
              <w:jc w:val="center"/>
              <w:rPr>
                <w:rFonts w:hint="eastAsia" w:ascii="宋体" w:hAnsi="宋体" w:eastAsia="宋体" w:cs="宋体"/>
                <w:sz w:val="18"/>
                <w:szCs w:val="18"/>
                <w:lang w:val="en-US" w:eastAsia="zh-CN"/>
              </w:rPr>
            </w:pPr>
          </w:p>
        </w:tc>
        <w:tc>
          <w:tcPr>
            <w:tcW w:w="350" w:type="pct"/>
            <w:noWrap w:val="0"/>
            <w:vAlign w:val="center"/>
          </w:tcPr>
          <w:p w14:paraId="7B457A35">
            <w:pPr>
              <w:pStyle w:val="3"/>
              <w:spacing w:line="240" w:lineRule="auto"/>
              <w:jc w:val="center"/>
              <w:rPr>
                <w:rFonts w:hint="eastAsia" w:ascii="宋体" w:hAnsi="宋体" w:eastAsia="宋体" w:cs="宋体"/>
                <w:sz w:val="18"/>
                <w:szCs w:val="18"/>
                <w:lang w:val="en-US" w:eastAsia="zh-CN"/>
              </w:rPr>
            </w:pPr>
          </w:p>
        </w:tc>
        <w:tc>
          <w:tcPr>
            <w:tcW w:w="481" w:type="pct"/>
            <w:noWrap w:val="0"/>
            <w:vAlign w:val="center"/>
          </w:tcPr>
          <w:p w14:paraId="20ADABF5">
            <w:pPr>
              <w:pStyle w:val="3"/>
              <w:spacing w:line="240" w:lineRule="auto"/>
              <w:jc w:val="center"/>
              <w:rPr>
                <w:rFonts w:hint="eastAsia" w:ascii="宋体" w:hAnsi="宋体" w:eastAsia="宋体" w:cs="宋体"/>
                <w:sz w:val="18"/>
                <w:szCs w:val="18"/>
                <w:lang w:val="en-US" w:eastAsia="zh-CN"/>
              </w:rPr>
            </w:pPr>
          </w:p>
        </w:tc>
      </w:tr>
      <w:tr w14:paraId="0EFD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6" w:type="pct"/>
            <w:noWrap w:val="0"/>
            <w:vAlign w:val="center"/>
          </w:tcPr>
          <w:p w14:paraId="7818F6A4">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433" w:type="pct"/>
            <w:noWrap w:val="0"/>
            <w:vAlign w:val="center"/>
          </w:tcPr>
          <w:p w14:paraId="3733BC06">
            <w:pPr>
              <w:widowControl/>
              <w:spacing w:beforeLines="0" w:afterLines="0" w:line="240" w:lineRule="auto"/>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547" w:type="pct"/>
            <w:noWrap w:val="0"/>
            <w:vAlign w:val="center"/>
          </w:tcPr>
          <w:p w14:paraId="0D8E11C2">
            <w:pPr>
              <w:widowControl/>
              <w:spacing w:beforeLines="0" w:afterLines="0" w:line="240" w:lineRule="auto"/>
              <w:jc w:val="center"/>
              <w:textAlignment w:val="center"/>
              <w:rPr>
                <w:rFonts w:hint="eastAsia" w:ascii="宋体" w:hAnsi="宋体" w:eastAsia="宋体" w:cs="宋体"/>
                <w:b/>
                <w:color w:val="auto"/>
                <w:kern w:val="2"/>
                <w:sz w:val="18"/>
                <w:szCs w:val="18"/>
                <w:lang w:val="en-US" w:eastAsia="zh-CN" w:bidi="ar-SA"/>
              </w:rPr>
            </w:pPr>
          </w:p>
        </w:tc>
        <w:tc>
          <w:tcPr>
            <w:tcW w:w="383" w:type="pct"/>
            <w:noWrap w:val="0"/>
            <w:vAlign w:val="center"/>
          </w:tcPr>
          <w:p w14:paraId="152FEC1D">
            <w:pPr>
              <w:pStyle w:val="3"/>
              <w:spacing w:line="240" w:lineRule="auto"/>
              <w:jc w:val="center"/>
              <w:rPr>
                <w:rFonts w:hint="eastAsia" w:ascii="宋体" w:hAnsi="宋体" w:eastAsia="宋体" w:cs="宋体"/>
                <w:sz w:val="18"/>
                <w:szCs w:val="18"/>
                <w:lang w:val="en-US" w:eastAsia="zh-CN"/>
              </w:rPr>
            </w:pPr>
          </w:p>
        </w:tc>
        <w:tc>
          <w:tcPr>
            <w:tcW w:w="465" w:type="pct"/>
            <w:noWrap w:val="0"/>
            <w:vAlign w:val="center"/>
          </w:tcPr>
          <w:p w14:paraId="107F2D6E">
            <w:pPr>
              <w:pStyle w:val="3"/>
              <w:spacing w:line="240" w:lineRule="auto"/>
              <w:jc w:val="center"/>
              <w:rPr>
                <w:rFonts w:hint="eastAsia" w:ascii="宋体" w:hAnsi="宋体" w:eastAsia="宋体" w:cs="宋体"/>
                <w:sz w:val="18"/>
                <w:szCs w:val="18"/>
                <w:lang w:val="en-US" w:eastAsia="zh-CN"/>
              </w:rPr>
            </w:pPr>
          </w:p>
        </w:tc>
        <w:tc>
          <w:tcPr>
            <w:tcW w:w="394" w:type="pct"/>
            <w:noWrap w:val="0"/>
            <w:vAlign w:val="center"/>
          </w:tcPr>
          <w:p w14:paraId="4AFAD711">
            <w:pPr>
              <w:pStyle w:val="3"/>
              <w:spacing w:line="240" w:lineRule="auto"/>
              <w:jc w:val="center"/>
              <w:rPr>
                <w:rFonts w:hint="eastAsia" w:ascii="宋体" w:hAnsi="宋体" w:eastAsia="宋体" w:cs="宋体"/>
                <w:sz w:val="18"/>
                <w:szCs w:val="18"/>
                <w:lang w:val="en-US" w:eastAsia="zh-CN"/>
              </w:rPr>
            </w:pPr>
          </w:p>
        </w:tc>
        <w:tc>
          <w:tcPr>
            <w:tcW w:w="420" w:type="pct"/>
            <w:noWrap w:val="0"/>
            <w:vAlign w:val="center"/>
          </w:tcPr>
          <w:p w14:paraId="77EB3118">
            <w:pPr>
              <w:pStyle w:val="3"/>
              <w:spacing w:line="240" w:lineRule="auto"/>
              <w:jc w:val="center"/>
              <w:rPr>
                <w:rFonts w:hint="eastAsia" w:ascii="宋体" w:hAnsi="宋体" w:eastAsia="宋体" w:cs="宋体"/>
                <w:sz w:val="18"/>
                <w:szCs w:val="18"/>
                <w:lang w:val="en-US" w:eastAsia="zh-CN"/>
              </w:rPr>
            </w:pPr>
          </w:p>
        </w:tc>
        <w:tc>
          <w:tcPr>
            <w:tcW w:w="444" w:type="pct"/>
            <w:noWrap w:val="0"/>
            <w:vAlign w:val="center"/>
          </w:tcPr>
          <w:p w14:paraId="5740C9E0">
            <w:pPr>
              <w:pStyle w:val="3"/>
              <w:spacing w:line="240" w:lineRule="auto"/>
              <w:jc w:val="center"/>
              <w:rPr>
                <w:rFonts w:hint="eastAsia" w:ascii="宋体" w:hAnsi="宋体" w:eastAsia="宋体" w:cs="宋体"/>
                <w:sz w:val="18"/>
                <w:szCs w:val="18"/>
                <w:lang w:val="en-US" w:eastAsia="zh-CN"/>
              </w:rPr>
            </w:pPr>
          </w:p>
        </w:tc>
        <w:tc>
          <w:tcPr>
            <w:tcW w:w="430" w:type="pct"/>
            <w:noWrap w:val="0"/>
            <w:vAlign w:val="center"/>
          </w:tcPr>
          <w:p w14:paraId="4796A881">
            <w:pPr>
              <w:pStyle w:val="3"/>
              <w:spacing w:line="240" w:lineRule="auto"/>
              <w:jc w:val="center"/>
              <w:rPr>
                <w:rFonts w:hint="eastAsia" w:ascii="宋体" w:hAnsi="宋体" w:eastAsia="宋体" w:cs="宋体"/>
                <w:sz w:val="18"/>
                <w:szCs w:val="18"/>
                <w:lang w:val="en-US" w:eastAsia="zh-CN"/>
              </w:rPr>
            </w:pPr>
          </w:p>
        </w:tc>
        <w:tc>
          <w:tcPr>
            <w:tcW w:w="270" w:type="pct"/>
            <w:noWrap w:val="0"/>
            <w:vAlign w:val="center"/>
          </w:tcPr>
          <w:p w14:paraId="44CECAC8">
            <w:pPr>
              <w:pStyle w:val="3"/>
              <w:spacing w:line="240" w:lineRule="auto"/>
              <w:jc w:val="center"/>
              <w:rPr>
                <w:rFonts w:hint="eastAsia" w:ascii="宋体" w:hAnsi="宋体" w:eastAsia="宋体" w:cs="宋体"/>
                <w:sz w:val="18"/>
                <w:szCs w:val="18"/>
                <w:lang w:val="en-US" w:eastAsia="zh-CN"/>
              </w:rPr>
            </w:pPr>
          </w:p>
        </w:tc>
        <w:tc>
          <w:tcPr>
            <w:tcW w:w="350" w:type="pct"/>
            <w:noWrap w:val="0"/>
            <w:vAlign w:val="center"/>
          </w:tcPr>
          <w:p w14:paraId="15751621">
            <w:pPr>
              <w:pStyle w:val="3"/>
              <w:spacing w:line="240" w:lineRule="auto"/>
              <w:jc w:val="center"/>
              <w:rPr>
                <w:rFonts w:hint="eastAsia" w:ascii="宋体" w:hAnsi="宋体" w:eastAsia="宋体" w:cs="宋体"/>
                <w:sz w:val="18"/>
                <w:szCs w:val="18"/>
                <w:lang w:val="en-US" w:eastAsia="zh-CN"/>
              </w:rPr>
            </w:pPr>
          </w:p>
        </w:tc>
        <w:tc>
          <w:tcPr>
            <w:tcW w:w="481" w:type="pct"/>
            <w:noWrap w:val="0"/>
            <w:vAlign w:val="center"/>
          </w:tcPr>
          <w:p w14:paraId="3B558B26">
            <w:pPr>
              <w:pStyle w:val="3"/>
              <w:spacing w:line="240" w:lineRule="auto"/>
              <w:jc w:val="center"/>
              <w:rPr>
                <w:rFonts w:hint="eastAsia" w:ascii="宋体" w:hAnsi="宋体" w:eastAsia="宋体" w:cs="宋体"/>
                <w:sz w:val="18"/>
                <w:szCs w:val="18"/>
                <w:lang w:val="en-US" w:eastAsia="zh-CN"/>
              </w:rPr>
            </w:pPr>
          </w:p>
        </w:tc>
      </w:tr>
      <w:tr w14:paraId="067C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6" w:type="pct"/>
            <w:noWrap w:val="0"/>
            <w:vAlign w:val="center"/>
          </w:tcPr>
          <w:p w14:paraId="29AC006F">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433" w:type="pct"/>
            <w:noWrap w:val="0"/>
            <w:vAlign w:val="center"/>
          </w:tcPr>
          <w:p w14:paraId="7E790459">
            <w:pPr>
              <w:widowControl/>
              <w:spacing w:beforeLines="0" w:afterLines="0" w:line="240" w:lineRule="auto"/>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547" w:type="pct"/>
            <w:noWrap w:val="0"/>
            <w:vAlign w:val="center"/>
          </w:tcPr>
          <w:p w14:paraId="3ECC4DCD">
            <w:pPr>
              <w:widowControl/>
              <w:spacing w:beforeLines="0" w:afterLines="0" w:line="240" w:lineRule="auto"/>
              <w:jc w:val="center"/>
              <w:textAlignment w:val="center"/>
              <w:rPr>
                <w:rFonts w:hint="eastAsia" w:ascii="宋体" w:hAnsi="宋体" w:eastAsia="宋体" w:cs="宋体"/>
                <w:b/>
                <w:color w:val="auto"/>
                <w:kern w:val="2"/>
                <w:sz w:val="18"/>
                <w:szCs w:val="18"/>
                <w:lang w:val="en-US" w:eastAsia="zh-CN" w:bidi="ar-SA"/>
              </w:rPr>
            </w:pPr>
          </w:p>
        </w:tc>
        <w:tc>
          <w:tcPr>
            <w:tcW w:w="383" w:type="pct"/>
            <w:noWrap w:val="0"/>
            <w:vAlign w:val="center"/>
          </w:tcPr>
          <w:p w14:paraId="4C00CCE6">
            <w:pPr>
              <w:pStyle w:val="3"/>
              <w:spacing w:line="240" w:lineRule="auto"/>
              <w:jc w:val="center"/>
              <w:rPr>
                <w:rFonts w:hint="eastAsia" w:ascii="宋体" w:hAnsi="宋体" w:eastAsia="宋体" w:cs="宋体"/>
                <w:sz w:val="18"/>
                <w:szCs w:val="18"/>
                <w:lang w:val="en-US" w:eastAsia="zh-CN"/>
              </w:rPr>
            </w:pPr>
          </w:p>
        </w:tc>
        <w:tc>
          <w:tcPr>
            <w:tcW w:w="465" w:type="pct"/>
            <w:noWrap w:val="0"/>
            <w:vAlign w:val="center"/>
          </w:tcPr>
          <w:p w14:paraId="4C5E8949">
            <w:pPr>
              <w:pStyle w:val="3"/>
              <w:spacing w:line="240" w:lineRule="auto"/>
              <w:jc w:val="center"/>
              <w:rPr>
                <w:rFonts w:hint="eastAsia" w:ascii="宋体" w:hAnsi="宋体" w:eastAsia="宋体" w:cs="宋体"/>
                <w:sz w:val="18"/>
                <w:szCs w:val="18"/>
                <w:lang w:val="en-US" w:eastAsia="zh-CN"/>
              </w:rPr>
            </w:pPr>
          </w:p>
        </w:tc>
        <w:tc>
          <w:tcPr>
            <w:tcW w:w="394" w:type="pct"/>
            <w:noWrap w:val="0"/>
            <w:vAlign w:val="center"/>
          </w:tcPr>
          <w:p w14:paraId="3F4588E1">
            <w:pPr>
              <w:pStyle w:val="3"/>
              <w:spacing w:line="240" w:lineRule="auto"/>
              <w:jc w:val="center"/>
              <w:rPr>
                <w:rFonts w:hint="eastAsia" w:ascii="宋体" w:hAnsi="宋体" w:eastAsia="宋体" w:cs="宋体"/>
                <w:sz w:val="18"/>
                <w:szCs w:val="18"/>
                <w:lang w:val="en-US" w:eastAsia="zh-CN"/>
              </w:rPr>
            </w:pPr>
          </w:p>
        </w:tc>
        <w:tc>
          <w:tcPr>
            <w:tcW w:w="420" w:type="pct"/>
            <w:noWrap w:val="0"/>
            <w:vAlign w:val="center"/>
          </w:tcPr>
          <w:p w14:paraId="54D31855">
            <w:pPr>
              <w:pStyle w:val="3"/>
              <w:spacing w:line="240" w:lineRule="auto"/>
              <w:jc w:val="center"/>
              <w:rPr>
                <w:rFonts w:hint="eastAsia" w:ascii="宋体" w:hAnsi="宋体" w:eastAsia="宋体" w:cs="宋体"/>
                <w:sz w:val="18"/>
                <w:szCs w:val="18"/>
                <w:lang w:val="en-US" w:eastAsia="zh-CN"/>
              </w:rPr>
            </w:pPr>
          </w:p>
        </w:tc>
        <w:tc>
          <w:tcPr>
            <w:tcW w:w="444" w:type="pct"/>
            <w:noWrap w:val="0"/>
            <w:vAlign w:val="center"/>
          </w:tcPr>
          <w:p w14:paraId="0E6395F9">
            <w:pPr>
              <w:pStyle w:val="3"/>
              <w:spacing w:line="240" w:lineRule="auto"/>
              <w:jc w:val="center"/>
              <w:rPr>
                <w:rFonts w:hint="eastAsia" w:ascii="宋体" w:hAnsi="宋体" w:eastAsia="宋体" w:cs="宋体"/>
                <w:sz w:val="18"/>
                <w:szCs w:val="18"/>
                <w:lang w:val="en-US" w:eastAsia="zh-CN"/>
              </w:rPr>
            </w:pPr>
          </w:p>
        </w:tc>
        <w:tc>
          <w:tcPr>
            <w:tcW w:w="430" w:type="pct"/>
            <w:noWrap w:val="0"/>
            <w:vAlign w:val="center"/>
          </w:tcPr>
          <w:p w14:paraId="0169BC52">
            <w:pPr>
              <w:pStyle w:val="3"/>
              <w:spacing w:line="240" w:lineRule="auto"/>
              <w:jc w:val="center"/>
              <w:rPr>
                <w:rFonts w:hint="eastAsia" w:ascii="宋体" w:hAnsi="宋体" w:eastAsia="宋体" w:cs="宋体"/>
                <w:sz w:val="18"/>
                <w:szCs w:val="18"/>
                <w:lang w:val="en-US" w:eastAsia="zh-CN"/>
              </w:rPr>
            </w:pPr>
          </w:p>
        </w:tc>
        <w:tc>
          <w:tcPr>
            <w:tcW w:w="270" w:type="pct"/>
            <w:noWrap w:val="0"/>
            <w:vAlign w:val="center"/>
          </w:tcPr>
          <w:p w14:paraId="346BAF04">
            <w:pPr>
              <w:pStyle w:val="3"/>
              <w:spacing w:line="240" w:lineRule="auto"/>
              <w:jc w:val="center"/>
              <w:rPr>
                <w:rFonts w:hint="eastAsia" w:ascii="宋体" w:hAnsi="宋体" w:eastAsia="宋体" w:cs="宋体"/>
                <w:sz w:val="18"/>
                <w:szCs w:val="18"/>
                <w:lang w:val="en-US" w:eastAsia="zh-CN"/>
              </w:rPr>
            </w:pPr>
          </w:p>
        </w:tc>
        <w:tc>
          <w:tcPr>
            <w:tcW w:w="350" w:type="pct"/>
            <w:noWrap w:val="0"/>
            <w:vAlign w:val="center"/>
          </w:tcPr>
          <w:p w14:paraId="5FB1DE14">
            <w:pPr>
              <w:pStyle w:val="3"/>
              <w:spacing w:line="240" w:lineRule="auto"/>
              <w:jc w:val="center"/>
              <w:rPr>
                <w:rFonts w:hint="eastAsia" w:ascii="宋体" w:hAnsi="宋体" w:eastAsia="宋体" w:cs="宋体"/>
                <w:sz w:val="18"/>
                <w:szCs w:val="18"/>
                <w:lang w:val="en-US" w:eastAsia="zh-CN"/>
              </w:rPr>
            </w:pPr>
          </w:p>
        </w:tc>
        <w:tc>
          <w:tcPr>
            <w:tcW w:w="481" w:type="pct"/>
            <w:noWrap w:val="0"/>
            <w:vAlign w:val="center"/>
          </w:tcPr>
          <w:p w14:paraId="23518415">
            <w:pPr>
              <w:pStyle w:val="3"/>
              <w:spacing w:line="240" w:lineRule="auto"/>
              <w:jc w:val="center"/>
              <w:rPr>
                <w:rFonts w:hint="eastAsia" w:ascii="宋体" w:hAnsi="宋体" w:eastAsia="宋体" w:cs="宋体"/>
                <w:sz w:val="18"/>
                <w:szCs w:val="18"/>
                <w:lang w:val="en-US" w:eastAsia="zh-CN"/>
              </w:rPr>
            </w:pPr>
          </w:p>
        </w:tc>
      </w:tr>
      <w:tr w14:paraId="03EA5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6" w:type="pct"/>
            <w:noWrap w:val="0"/>
            <w:vAlign w:val="center"/>
          </w:tcPr>
          <w:p w14:paraId="7DEAFD66">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433" w:type="pct"/>
            <w:noWrap w:val="0"/>
            <w:vAlign w:val="center"/>
          </w:tcPr>
          <w:p w14:paraId="72FA9BCD">
            <w:pPr>
              <w:widowControl/>
              <w:spacing w:beforeLines="0" w:afterLines="0" w:line="240" w:lineRule="auto"/>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547" w:type="pct"/>
            <w:noWrap w:val="0"/>
            <w:vAlign w:val="center"/>
          </w:tcPr>
          <w:p w14:paraId="28755ADF">
            <w:pPr>
              <w:widowControl/>
              <w:spacing w:beforeLines="0" w:afterLines="0" w:line="240" w:lineRule="auto"/>
              <w:jc w:val="center"/>
              <w:textAlignment w:val="center"/>
              <w:rPr>
                <w:rFonts w:hint="eastAsia" w:ascii="宋体" w:hAnsi="宋体" w:eastAsia="宋体" w:cs="宋体"/>
                <w:b/>
                <w:color w:val="auto"/>
                <w:kern w:val="2"/>
                <w:sz w:val="18"/>
                <w:szCs w:val="18"/>
                <w:lang w:val="en-US" w:eastAsia="zh-CN" w:bidi="ar-SA"/>
              </w:rPr>
            </w:pPr>
          </w:p>
        </w:tc>
        <w:tc>
          <w:tcPr>
            <w:tcW w:w="383" w:type="pct"/>
            <w:noWrap w:val="0"/>
            <w:vAlign w:val="center"/>
          </w:tcPr>
          <w:p w14:paraId="4CCB7989">
            <w:pPr>
              <w:pStyle w:val="3"/>
              <w:spacing w:line="240" w:lineRule="auto"/>
              <w:jc w:val="center"/>
              <w:rPr>
                <w:rFonts w:hint="eastAsia" w:ascii="宋体" w:hAnsi="宋体" w:eastAsia="宋体" w:cs="宋体"/>
                <w:sz w:val="18"/>
                <w:szCs w:val="18"/>
                <w:lang w:val="en-US" w:eastAsia="zh-CN"/>
              </w:rPr>
            </w:pPr>
          </w:p>
        </w:tc>
        <w:tc>
          <w:tcPr>
            <w:tcW w:w="465" w:type="pct"/>
            <w:noWrap w:val="0"/>
            <w:vAlign w:val="center"/>
          </w:tcPr>
          <w:p w14:paraId="07950E59">
            <w:pPr>
              <w:pStyle w:val="3"/>
              <w:spacing w:line="240" w:lineRule="auto"/>
              <w:jc w:val="center"/>
              <w:rPr>
                <w:rFonts w:hint="eastAsia" w:ascii="宋体" w:hAnsi="宋体" w:eastAsia="宋体" w:cs="宋体"/>
                <w:sz w:val="18"/>
                <w:szCs w:val="18"/>
                <w:lang w:val="en-US" w:eastAsia="zh-CN"/>
              </w:rPr>
            </w:pPr>
          </w:p>
        </w:tc>
        <w:tc>
          <w:tcPr>
            <w:tcW w:w="394" w:type="pct"/>
            <w:noWrap w:val="0"/>
            <w:vAlign w:val="center"/>
          </w:tcPr>
          <w:p w14:paraId="3D5141FA">
            <w:pPr>
              <w:pStyle w:val="3"/>
              <w:spacing w:line="240" w:lineRule="auto"/>
              <w:jc w:val="center"/>
              <w:rPr>
                <w:rFonts w:hint="eastAsia" w:ascii="宋体" w:hAnsi="宋体" w:eastAsia="宋体" w:cs="宋体"/>
                <w:sz w:val="18"/>
                <w:szCs w:val="18"/>
                <w:lang w:val="en-US" w:eastAsia="zh-CN"/>
              </w:rPr>
            </w:pPr>
          </w:p>
        </w:tc>
        <w:tc>
          <w:tcPr>
            <w:tcW w:w="420" w:type="pct"/>
            <w:noWrap w:val="0"/>
            <w:vAlign w:val="center"/>
          </w:tcPr>
          <w:p w14:paraId="41AD0F31">
            <w:pPr>
              <w:pStyle w:val="3"/>
              <w:spacing w:line="240" w:lineRule="auto"/>
              <w:jc w:val="center"/>
              <w:rPr>
                <w:rFonts w:hint="eastAsia" w:ascii="宋体" w:hAnsi="宋体" w:eastAsia="宋体" w:cs="宋体"/>
                <w:sz w:val="18"/>
                <w:szCs w:val="18"/>
                <w:lang w:val="en-US" w:eastAsia="zh-CN"/>
              </w:rPr>
            </w:pPr>
          </w:p>
        </w:tc>
        <w:tc>
          <w:tcPr>
            <w:tcW w:w="444" w:type="pct"/>
            <w:noWrap w:val="0"/>
            <w:vAlign w:val="center"/>
          </w:tcPr>
          <w:p w14:paraId="02056813">
            <w:pPr>
              <w:pStyle w:val="3"/>
              <w:spacing w:line="240" w:lineRule="auto"/>
              <w:jc w:val="center"/>
              <w:rPr>
                <w:rFonts w:hint="eastAsia" w:ascii="宋体" w:hAnsi="宋体" w:eastAsia="宋体" w:cs="宋体"/>
                <w:sz w:val="18"/>
                <w:szCs w:val="18"/>
                <w:lang w:val="en-US" w:eastAsia="zh-CN"/>
              </w:rPr>
            </w:pPr>
          </w:p>
        </w:tc>
        <w:tc>
          <w:tcPr>
            <w:tcW w:w="430" w:type="pct"/>
            <w:noWrap w:val="0"/>
            <w:vAlign w:val="center"/>
          </w:tcPr>
          <w:p w14:paraId="3EA29D3A">
            <w:pPr>
              <w:pStyle w:val="3"/>
              <w:spacing w:line="240" w:lineRule="auto"/>
              <w:jc w:val="center"/>
              <w:rPr>
                <w:rFonts w:hint="eastAsia" w:ascii="宋体" w:hAnsi="宋体" w:eastAsia="宋体" w:cs="宋体"/>
                <w:sz w:val="18"/>
                <w:szCs w:val="18"/>
                <w:lang w:val="en-US" w:eastAsia="zh-CN"/>
              </w:rPr>
            </w:pPr>
          </w:p>
        </w:tc>
        <w:tc>
          <w:tcPr>
            <w:tcW w:w="270" w:type="pct"/>
            <w:noWrap w:val="0"/>
            <w:vAlign w:val="center"/>
          </w:tcPr>
          <w:p w14:paraId="0231DD20">
            <w:pPr>
              <w:pStyle w:val="3"/>
              <w:spacing w:line="240" w:lineRule="auto"/>
              <w:jc w:val="center"/>
              <w:rPr>
                <w:rFonts w:hint="eastAsia" w:ascii="宋体" w:hAnsi="宋体" w:eastAsia="宋体" w:cs="宋体"/>
                <w:sz w:val="18"/>
                <w:szCs w:val="18"/>
                <w:lang w:val="en-US" w:eastAsia="zh-CN"/>
              </w:rPr>
            </w:pPr>
          </w:p>
        </w:tc>
        <w:tc>
          <w:tcPr>
            <w:tcW w:w="350" w:type="pct"/>
            <w:noWrap w:val="0"/>
            <w:vAlign w:val="center"/>
          </w:tcPr>
          <w:p w14:paraId="3EE8FF6E">
            <w:pPr>
              <w:pStyle w:val="3"/>
              <w:spacing w:line="240" w:lineRule="auto"/>
              <w:jc w:val="center"/>
              <w:rPr>
                <w:rFonts w:hint="eastAsia" w:ascii="宋体" w:hAnsi="宋体" w:eastAsia="宋体" w:cs="宋体"/>
                <w:sz w:val="18"/>
                <w:szCs w:val="18"/>
                <w:lang w:val="en-US" w:eastAsia="zh-CN"/>
              </w:rPr>
            </w:pPr>
          </w:p>
        </w:tc>
        <w:tc>
          <w:tcPr>
            <w:tcW w:w="481" w:type="pct"/>
            <w:noWrap w:val="0"/>
            <w:vAlign w:val="center"/>
          </w:tcPr>
          <w:p w14:paraId="126DEC81">
            <w:pPr>
              <w:pStyle w:val="3"/>
              <w:spacing w:line="240" w:lineRule="auto"/>
              <w:jc w:val="center"/>
              <w:rPr>
                <w:rFonts w:hint="eastAsia" w:ascii="宋体" w:hAnsi="宋体" w:eastAsia="宋体" w:cs="宋体"/>
                <w:sz w:val="18"/>
                <w:szCs w:val="18"/>
                <w:lang w:val="en-US" w:eastAsia="zh-CN"/>
              </w:rPr>
            </w:pPr>
          </w:p>
        </w:tc>
      </w:tr>
      <w:tr w14:paraId="163C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376" w:type="pct"/>
            <w:noWrap w:val="0"/>
            <w:vAlign w:val="center"/>
          </w:tcPr>
          <w:p w14:paraId="456DFF9E">
            <w:pPr>
              <w:pStyle w:val="3"/>
              <w:spacing w:line="240" w:lineRule="auto"/>
              <w:jc w:val="center"/>
              <w:rPr>
                <w:rFonts w:hint="default" w:ascii="宋体" w:hAnsi="宋体" w:eastAsia="宋体" w:cs="宋体"/>
                <w:sz w:val="18"/>
                <w:szCs w:val="18"/>
                <w:lang w:val="en-US" w:eastAsia="zh-CN"/>
              </w:rPr>
            </w:pPr>
            <w:r>
              <w:rPr>
                <w:rFonts w:hint="eastAsia" w:hAnsi="宋体" w:cs="宋体"/>
                <w:sz w:val="18"/>
                <w:szCs w:val="18"/>
                <w:lang w:val="en-US" w:eastAsia="zh-CN"/>
              </w:rPr>
              <w:t>...</w:t>
            </w:r>
          </w:p>
        </w:tc>
        <w:tc>
          <w:tcPr>
            <w:tcW w:w="433" w:type="pct"/>
            <w:noWrap w:val="0"/>
            <w:vAlign w:val="center"/>
          </w:tcPr>
          <w:p w14:paraId="572D0D2A">
            <w:pPr>
              <w:widowControl/>
              <w:spacing w:beforeLines="0" w:afterLines="0" w:line="240" w:lineRule="auto"/>
              <w:jc w:val="center"/>
              <w:textAlignment w:val="center"/>
              <w:rPr>
                <w:rFonts w:hint="eastAsia" w:ascii="宋体" w:hAnsi="宋体" w:eastAsia="宋体" w:cs="宋体"/>
                <w:b w:val="0"/>
                <w:bCs/>
                <w:color w:val="auto"/>
                <w:kern w:val="2"/>
                <w:sz w:val="18"/>
                <w:szCs w:val="18"/>
                <w:lang w:val="en-US" w:eastAsia="zh-CN" w:bidi="ar-SA"/>
              </w:rPr>
            </w:pPr>
          </w:p>
        </w:tc>
        <w:tc>
          <w:tcPr>
            <w:tcW w:w="547" w:type="pct"/>
            <w:noWrap w:val="0"/>
            <w:vAlign w:val="center"/>
          </w:tcPr>
          <w:p w14:paraId="4013B140">
            <w:pPr>
              <w:widowControl/>
              <w:spacing w:beforeLines="0" w:afterLines="0" w:line="240" w:lineRule="auto"/>
              <w:jc w:val="center"/>
              <w:textAlignment w:val="center"/>
              <w:rPr>
                <w:rFonts w:hint="eastAsia" w:ascii="宋体" w:hAnsi="宋体" w:eastAsia="宋体" w:cs="宋体"/>
                <w:b/>
                <w:color w:val="auto"/>
                <w:kern w:val="2"/>
                <w:sz w:val="18"/>
                <w:szCs w:val="18"/>
                <w:lang w:val="en-US" w:eastAsia="zh-CN" w:bidi="ar-SA"/>
              </w:rPr>
            </w:pPr>
          </w:p>
        </w:tc>
        <w:tc>
          <w:tcPr>
            <w:tcW w:w="383" w:type="pct"/>
            <w:noWrap w:val="0"/>
            <w:vAlign w:val="center"/>
          </w:tcPr>
          <w:p w14:paraId="598DB95F">
            <w:pPr>
              <w:pStyle w:val="3"/>
              <w:spacing w:line="240" w:lineRule="auto"/>
              <w:jc w:val="center"/>
              <w:rPr>
                <w:rFonts w:hint="eastAsia" w:ascii="宋体" w:hAnsi="宋体" w:eastAsia="宋体" w:cs="宋体"/>
                <w:sz w:val="18"/>
                <w:szCs w:val="18"/>
                <w:lang w:val="en-US" w:eastAsia="zh-CN"/>
              </w:rPr>
            </w:pPr>
          </w:p>
        </w:tc>
        <w:tc>
          <w:tcPr>
            <w:tcW w:w="465" w:type="pct"/>
            <w:noWrap w:val="0"/>
            <w:vAlign w:val="center"/>
          </w:tcPr>
          <w:p w14:paraId="6B85817A">
            <w:pPr>
              <w:pStyle w:val="3"/>
              <w:spacing w:line="240" w:lineRule="auto"/>
              <w:jc w:val="center"/>
              <w:rPr>
                <w:rFonts w:hint="eastAsia" w:ascii="宋体" w:hAnsi="宋体" w:eastAsia="宋体" w:cs="宋体"/>
                <w:sz w:val="18"/>
                <w:szCs w:val="18"/>
                <w:lang w:val="en-US" w:eastAsia="zh-CN"/>
              </w:rPr>
            </w:pPr>
          </w:p>
        </w:tc>
        <w:tc>
          <w:tcPr>
            <w:tcW w:w="394" w:type="pct"/>
            <w:noWrap w:val="0"/>
            <w:vAlign w:val="center"/>
          </w:tcPr>
          <w:p w14:paraId="44B198AF">
            <w:pPr>
              <w:pStyle w:val="3"/>
              <w:spacing w:line="240" w:lineRule="auto"/>
              <w:jc w:val="center"/>
              <w:rPr>
                <w:rFonts w:hint="eastAsia" w:ascii="宋体" w:hAnsi="宋体" w:eastAsia="宋体" w:cs="宋体"/>
                <w:sz w:val="18"/>
                <w:szCs w:val="18"/>
                <w:lang w:val="en-US" w:eastAsia="zh-CN"/>
              </w:rPr>
            </w:pPr>
          </w:p>
        </w:tc>
        <w:tc>
          <w:tcPr>
            <w:tcW w:w="420" w:type="pct"/>
            <w:noWrap w:val="0"/>
            <w:vAlign w:val="center"/>
          </w:tcPr>
          <w:p w14:paraId="694A6362">
            <w:pPr>
              <w:pStyle w:val="3"/>
              <w:spacing w:line="240" w:lineRule="auto"/>
              <w:jc w:val="center"/>
              <w:rPr>
                <w:rFonts w:hint="eastAsia" w:ascii="宋体" w:hAnsi="宋体" w:eastAsia="宋体" w:cs="宋体"/>
                <w:sz w:val="18"/>
                <w:szCs w:val="18"/>
                <w:lang w:val="en-US" w:eastAsia="zh-CN"/>
              </w:rPr>
            </w:pPr>
          </w:p>
        </w:tc>
        <w:tc>
          <w:tcPr>
            <w:tcW w:w="444" w:type="pct"/>
            <w:noWrap w:val="0"/>
            <w:vAlign w:val="center"/>
          </w:tcPr>
          <w:p w14:paraId="68C79723">
            <w:pPr>
              <w:pStyle w:val="3"/>
              <w:spacing w:line="240" w:lineRule="auto"/>
              <w:jc w:val="center"/>
              <w:rPr>
                <w:rFonts w:hint="eastAsia" w:ascii="宋体" w:hAnsi="宋体" w:eastAsia="宋体" w:cs="宋体"/>
                <w:sz w:val="18"/>
                <w:szCs w:val="18"/>
                <w:lang w:val="en-US" w:eastAsia="zh-CN"/>
              </w:rPr>
            </w:pPr>
          </w:p>
        </w:tc>
        <w:tc>
          <w:tcPr>
            <w:tcW w:w="430" w:type="pct"/>
            <w:noWrap w:val="0"/>
            <w:vAlign w:val="center"/>
          </w:tcPr>
          <w:p w14:paraId="6E64943B">
            <w:pPr>
              <w:pStyle w:val="3"/>
              <w:spacing w:line="240" w:lineRule="auto"/>
              <w:jc w:val="center"/>
              <w:rPr>
                <w:rFonts w:hint="eastAsia" w:ascii="宋体" w:hAnsi="宋体" w:eastAsia="宋体" w:cs="宋体"/>
                <w:sz w:val="18"/>
                <w:szCs w:val="18"/>
                <w:lang w:val="en-US" w:eastAsia="zh-CN"/>
              </w:rPr>
            </w:pPr>
          </w:p>
        </w:tc>
        <w:tc>
          <w:tcPr>
            <w:tcW w:w="270" w:type="pct"/>
            <w:noWrap w:val="0"/>
            <w:vAlign w:val="center"/>
          </w:tcPr>
          <w:p w14:paraId="20892EAB">
            <w:pPr>
              <w:pStyle w:val="3"/>
              <w:spacing w:line="240" w:lineRule="auto"/>
              <w:jc w:val="center"/>
              <w:rPr>
                <w:rFonts w:hint="eastAsia" w:ascii="宋体" w:hAnsi="宋体" w:eastAsia="宋体" w:cs="宋体"/>
                <w:sz w:val="18"/>
                <w:szCs w:val="18"/>
                <w:lang w:val="en-US" w:eastAsia="zh-CN"/>
              </w:rPr>
            </w:pPr>
          </w:p>
        </w:tc>
        <w:tc>
          <w:tcPr>
            <w:tcW w:w="350" w:type="pct"/>
            <w:noWrap w:val="0"/>
            <w:vAlign w:val="center"/>
          </w:tcPr>
          <w:p w14:paraId="7781EF2C">
            <w:pPr>
              <w:pStyle w:val="3"/>
              <w:spacing w:line="240" w:lineRule="auto"/>
              <w:jc w:val="center"/>
              <w:rPr>
                <w:rFonts w:hint="eastAsia" w:ascii="宋体" w:hAnsi="宋体" w:eastAsia="宋体" w:cs="宋体"/>
                <w:sz w:val="18"/>
                <w:szCs w:val="18"/>
                <w:lang w:val="en-US" w:eastAsia="zh-CN"/>
              </w:rPr>
            </w:pPr>
          </w:p>
        </w:tc>
        <w:tc>
          <w:tcPr>
            <w:tcW w:w="481" w:type="pct"/>
            <w:noWrap w:val="0"/>
            <w:vAlign w:val="center"/>
          </w:tcPr>
          <w:p w14:paraId="4027222D">
            <w:pPr>
              <w:pStyle w:val="3"/>
              <w:spacing w:line="240" w:lineRule="auto"/>
              <w:jc w:val="center"/>
              <w:rPr>
                <w:rFonts w:hint="eastAsia" w:ascii="宋体" w:hAnsi="宋体" w:eastAsia="宋体" w:cs="宋体"/>
                <w:sz w:val="18"/>
                <w:szCs w:val="18"/>
                <w:lang w:val="en-US" w:eastAsia="zh-CN"/>
              </w:rPr>
            </w:pPr>
          </w:p>
        </w:tc>
      </w:tr>
      <w:tr w14:paraId="5C6F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810" w:type="pct"/>
            <w:gridSpan w:val="2"/>
            <w:noWrap w:val="0"/>
            <w:vAlign w:val="center"/>
          </w:tcPr>
          <w:p w14:paraId="5212E7AC">
            <w:pPr>
              <w:pStyle w:val="3"/>
              <w:spacing w:line="24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总报价</w:t>
            </w:r>
          </w:p>
        </w:tc>
        <w:tc>
          <w:tcPr>
            <w:tcW w:w="4189" w:type="pct"/>
            <w:gridSpan w:val="10"/>
            <w:noWrap w:val="0"/>
            <w:vAlign w:val="center"/>
          </w:tcPr>
          <w:p w14:paraId="79E156D3">
            <w:pPr>
              <w:pStyle w:val="3"/>
              <w:spacing w:line="240" w:lineRule="auto"/>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大写：</w:t>
            </w:r>
          </w:p>
          <w:p w14:paraId="33C3A474">
            <w:pPr>
              <w:pStyle w:val="3"/>
              <w:spacing w:line="240" w:lineRule="auto"/>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小写：</w:t>
            </w:r>
          </w:p>
        </w:tc>
      </w:tr>
    </w:tbl>
    <w:p w14:paraId="123750F9">
      <w:pPr>
        <w:spacing w:line="240" w:lineRule="auto"/>
        <w:rPr>
          <w:rFonts w:hint="eastAsia" w:ascii="宋体" w:hAnsi="宋体" w:eastAsia="宋体" w:cs="宋体"/>
          <w:sz w:val="24"/>
        </w:rPr>
      </w:pPr>
    </w:p>
    <w:p w14:paraId="3D448194">
      <w:pPr>
        <w:spacing w:line="24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说明：</w:t>
      </w:r>
    </w:p>
    <w:p w14:paraId="16F6906B">
      <w:pPr>
        <w:pStyle w:val="3"/>
        <w:spacing w:line="24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w:t>
      </w:r>
      <w:r>
        <w:rPr>
          <w:rFonts w:hint="eastAsia" w:ascii="宋体" w:hAnsi="宋体" w:eastAsia="宋体" w:cs="宋体"/>
          <w:sz w:val="18"/>
          <w:szCs w:val="18"/>
        </w:rPr>
        <w:t>响应报价子目出现漏项或报价数量与</w:t>
      </w:r>
      <w:r>
        <w:rPr>
          <w:rFonts w:hint="eastAsia" w:hAnsi="宋体" w:cs="宋体"/>
          <w:sz w:val="18"/>
          <w:szCs w:val="18"/>
          <w:lang w:eastAsia="zh-CN"/>
        </w:rPr>
        <w:t>招标</w:t>
      </w:r>
      <w:r>
        <w:rPr>
          <w:rFonts w:hint="eastAsia" w:ascii="宋体" w:hAnsi="宋体" w:eastAsia="宋体" w:cs="宋体"/>
          <w:sz w:val="18"/>
          <w:szCs w:val="18"/>
        </w:rPr>
        <w:t>文件要求不符的，将被视为无效投标。</w:t>
      </w:r>
    </w:p>
    <w:p w14:paraId="2BD1C3CB">
      <w:pPr>
        <w:pStyle w:val="3"/>
        <w:spacing w:line="240" w:lineRule="auto"/>
        <w:ind w:firstLine="360" w:firstLineChars="200"/>
        <w:rPr>
          <w:rFonts w:hint="eastAsia" w:hAnsi="宋体" w:cs="宋体"/>
          <w:sz w:val="18"/>
          <w:szCs w:val="18"/>
          <w:lang w:val="en-US" w:eastAsia="zh-CN"/>
        </w:rPr>
      </w:pPr>
      <w:r>
        <w:rPr>
          <w:rFonts w:hint="eastAsia" w:hAnsi="宋体" w:cs="宋体"/>
          <w:sz w:val="18"/>
          <w:szCs w:val="18"/>
          <w:lang w:val="en-US" w:eastAsia="zh-CN"/>
        </w:rPr>
        <w:t>2.供应商报价要求：本次采购供应商应以“单价及总价”的形式进行填报，</w:t>
      </w:r>
      <w:r>
        <w:rPr>
          <w:rFonts w:hint="eastAsia" w:hAnsi="宋体" w:cs="宋体"/>
          <w:b/>
          <w:bCs/>
          <w:sz w:val="18"/>
          <w:szCs w:val="18"/>
          <w:lang w:val="en-US" w:eastAsia="zh-CN"/>
        </w:rPr>
        <w:t>各采购包单价合计须与所填总价保持一致且单价不得超过该包段需求中各子目最高限价</w:t>
      </w:r>
      <w:bookmarkStart w:id="9" w:name="_GoBack"/>
      <w:bookmarkEnd w:id="9"/>
      <w:r>
        <w:rPr>
          <w:rFonts w:hint="eastAsia" w:hAnsi="宋体" w:cs="宋体"/>
          <w:sz w:val="18"/>
          <w:szCs w:val="18"/>
          <w:lang w:val="en-US" w:eastAsia="zh-CN"/>
        </w:rPr>
        <w:t>。</w:t>
      </w:r>
    </w:p>
    <w:p w14:paraId="59906108">
      <w:pPr>
        <w:pStyle w:val="3"/>
        <w:spacing w:line="240" w:lineRule="auto"/>
        <w:ind w:firstLine="360" w:firstLineChars="200"/>
        <w:rPr>
          <w:rFonts w:hint="default" w:ascii="宋体" w:hAnsi="宋体" w:eastAsia="宋体" w:cs="宋体"/>
          <w:sz w:val="18"/>
          <w:szCs w:val="18"/>
          <w:lang w:val="en-US" w:eastAsia="zh-CN"/>
        </w:rPr>
      </w:pPr>
      <w:r>
        <w:rPr>
          <w:rFonts w:hint="eastAsia" w:hAnsi="宋体" w:cs="宋体"/>
          <w:sz w:val="18"/>
          <w:szCs w:val="18"/>
          <w:lang w:val="en-US" w:eastAsia="zh-CN"/>
        </w:rPr>
        <w:t>3.投标报价应是完成本次采购内容各包段所需的全部费用，包括但不限于：药品费、包装费、搬卸费、运杂费、仓储费、保管费、协调费、保险费、辅材费、增值税、人工费、招标代理服务费用等相关一切费用，要求的其他相关费用以本招标文件的内容和要求作为投标依据。</w:t>
      </w:r>
    </w:p>
    <w:p w14:paraId="400737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360" w:firstLineChars="200"/>
        <w:textAlignment w:val="auto"/>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w:t>
      </w:r>
      <w:r>
        <w:rPr>
          <w:rFonts w:hint="eastAsia" w:ascii="宋体" w:hAnsi="宋体" w:eastAsia="宋体" w:cs="宋体"/>
          <w:kern w:val="2"/>
          <w:sz w:val="18"/>
          <w:szCs w:val="18"/>
          <w:lang w:val="en-US" w:eastAsia="zh-CN" w:bidi="ar-SA"/>
        </w:rPr>
        <w:t>.除不可抗力外，中标供应商后期所提供的药品应严格按照投标文件分项报价表所响应的内容进行提供，不得对分项报价表中的任何内容进行变更。</w:t>
      </w:r>
    </w:p>
    <w:p w14:paraId="2E9FF7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360" w:firstLineChars="200"/>
        <w:textAlignment w:val="auto"/>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5、有关本项目实施所涉及的一切费用均计入报价。采购人将以合同形式有偿取得货物或服务，不接受供应商给予的赠品、回扣或者与采购无关的其他商品、服务，不得出现“0元”“免费赠送”等形式的无偿报价，否则视为投标文件含有采购人不能接受的附加条件，投标无效。</w:t>
      </w:r>
    </w:p>
    <w:p w14:paraId="6E725CB6">
      <w:pPr>
        <w:spacing w:line="240" w:lineRule="auto"/>
        <w:ind w:right="-161" w:firstLine="2640"/>
        <w:rPr>
          <w:rFonts w:hint="eastAsia" w:ascii="宋体" w:hAnsi="宋体" w:eastAsia="宋体" w:cs="宋体"/>
          <w:kern w:val="1"/>
          <w:sz w:val="21"/>
          <w:szCs w:val="21"/>
          <w:highlight w:val="none"/>
        </w:rPr>
      </w:pPr>
    </w:p>
    <w:p w14:paraId="4534DF4E">
      <w:pPr>
        <w:spacing w:line="240" w:lineRule="auto"/>
        <w:ind w:right="-161" w:firstLine="2640"/>
        <w:rPr>
          <w:rFonts w:hint="eastAsia" w:ascii="宋体" w:hAnsi="宋体" w:eastAsia="宋体" w:cs="宋体"/>
          <w:kern w:val="1"/>
          <w:sz w:val="21"/>
          <w:szCs w:val="21"/>
          <w:highlight w:val="none"/>
          <w:u w:val="single"/>
        </w:rPr>
      </w:pPr>
      <w:r>
        <w:rPr>
          <w:rFonts w:hint="eastAsia" w:ascii="宋体" w:hAnsi="宋体" w:eastAsia="宋体" w:cs="宋体"/>
          <w:kern w:val="1"/>
          <w:sz w:val="21"/>
          <w:szCs w:val="21"/>
          <w:highlight w:val="none"/>
        </w:rPr>
        <w:t>法定代表人或被授权代表签字或盖章：</w:t>
      </w:r>
      <w:r>
        <w:rPr>
          <w:rFonts w:hint="eastAsia" w:ascii="宋体" w:hAnsi="宋体" w:eastAsia="宋体" w:cs="宋体"/>
          <w:kern w:val="1"/>
          <w:sz w:val="21"/>
          <w:szCs w:val="21"/>
          <w:highlight w:val="none"/>
          <w:u w:val="single"/>
        </w:rPr>
        <w:t xml:space="preserve">                  </w:t>
      </w:r>
    </w:p>
    <w:p w14:paraId="7D973405">
      <w:pPr>
        <w:spacing w:line="240" w:lineRule="auto"/>
        <w:ind w:right="-161" w:firstLine="2640"/>
        <w:rPr>
          <w:rFonts w:hint="eastAsia" w:ascii="宋体" w:hAnsi="宋体" w:eastAsia="宋体" w:cs="宋体"/>
          <w:kern w:val="1"/>
          <w:sz w:val="21"/>
          <w:szCs w:val="21"/>
          <w:highlight w:val="none"/>
        </w:rPr>
      </w:pPr>
      <w:r>
        <w:rPr>
          <w:rFonts w:hint="eastAsia" w:ascii="宋体" w:hAnsi="宋体" w:eastAsia="宋体" w:cs="宋体"/>
          <w:kern w:val="1"/>
          <w:sz w:val="21"/>
          <w:szCs w:val="21"/>
          <w:highlight w:val="none"/>
        </w:rPr>
        <w:t>供应商名称：</w:t>
      </w:r>
      <w:r>
        <w:rPr>
          <w:rFonts w:hint="eastAsia" w:ascii="宋体" w:hAnsi="宋体" w:eastAsia="宋体" w:cs="宋体"/>
          <w:kern w:val="1"/>
          <w:sz w:val="21"/>
          <w:szCs w:val="21"/>
          <w:highlight w:val="none"/>
          <w:u w:val="single"/>
        </w:rPr>
        <w:t xml:space="preserve">                              （公章）</w:t>
      </w:r>
    </w:p>
    <w:p w14:paraId="0E7C619E">
      <w:pPr>
        <w:spacing w:line="240" w:lineRule="auto"/>
        <w:ind w:firstLine="4733" w:firstLineChars="2254"/>
        <w:jc w:val="center"/>
        <w:rPr>
          <w:rFonts w:hint="eastAsia" w:ascii="宋体" w:hAnsi="宋体" w:eastAsia="宋体" w:cs="宋体"/>
          <w:kern w:val="1"/>
          <w:sz w:val="21"/>
          <w:szCs w:val="21"/>
          <w:highlight w:val="none"/>
          <w:u w:val="single"/>
        </w:rPr>
      </w:pPr>
      <w:r>
        <w:rPr>
          <w:rFonts w:hint="eastAsia" w:ascii="宋体" w:hAnsi="宋体" w:eastAsia="宋体" w:cs="宋体"/>
          <w:kern w:val="1"/>
          <w:sz w:val="21"/>
          <w:szCs w:val="21"/>
          <w:highlight w:val="none"/>
        </w:rPr>
        <w:t xml:space="preserve">  日期： </w:t>
      </w:r>
      <w:r>
        <w:rPr>
          <w:rFonts w:hint="eastAsia" w:ascii="宋体" w:hAnsi="宋体" w:eastAsia="宋体" w:cs="宋体"/>
          <w:kern w:val="1"/>
          <w:sz w:val="21"/>
          <w:szCs w:val="21"/>
          <w:highlight w:val="none"/>
          <w:u w:val="single"/>
        </w:rPr>
        <w:t xml:space="preserve">    </w:t>
      </w:r>
      <w:r>
        <w:rPr>
          <w:rFonts w:hint="eastAsia" w:ascii="宋体" w:hAnsi="宋体" w:eastAsia="宋体" w:cs="宋体"/>
          <w:kern w:val="1"/>
          <w:sz w:val="21"/>
          <w:szCs w:val="21"/>
          <w:highlight w:val="none"/>
        </w:rPr>
        <w:t>年</w:t>
      </w:r>
      <w:r>
        <w:rPr>
          <w:rFonts w:hint="eastAsia" w:ascii="宋体" w:hAnsi="宋体" w:eastAsia="宋体" w:cs="宋体"/>
          <w:kern w:val="1"/>
          <w:sz w:val="21"/>
          <w:szCs w:val="21"/>
          <w:highlight w:val="none"/>
          <w:u w:val="single"/>
        </w:rPr>
        <w:t xml:space="preserve">   </w:t>
      </w:r>
      <w:r>
        <w:rPr>
          <w:rFonts w:hint="eastAsia" w:ascii="宋体" w:hAnsi="宋体" w:eastAsia="宋体" w:cs="宋体"/>
          <w:kern w:val="1"/>
          <w:sz w:val="21"/>
          <w:szCs w:val="21"/>
          <w:highlight w:val="none"/>
        </w:rPr>
        <w:t>月</w:t>
      </w:r>
      <w:r>
        <w:rPr>
          <w:rFonts w:hint="eastAsia" w:ascii="宋体" w:hAnsi="宋体" w:eastAsia="宋体" w:cs="宋体"/>
          <w:kern w:val="1"/>
          <w:sz w:val="21"/>
          <w:szCs w:val="21"/>
          <w:highlight w:val="none"/>
          <w:u w:val="single"/>
        </w:rPr>
        <w:t xml:space="preserve">   </w:t>
      </w:r>
      <w:r>
        <w:rPr>
          <w:rFonts w:hint="eastAsia" w:ascii="宋体" w:hAnsi="宋体" w:eastAsia="宋体" w:cs="宋体"/>
          <w:kern w:val="1"/>
          <w:sz w:val="21"/>
          <w:szCs w:val="21"/>
          <w:highlight w:val="none"/>
        </w:rPr>
        <w:t>日</w:t>
      </w:r>
    </w:p>
    <w:p w14:paraId="481C87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A90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0"/>
    <w:rPr>
      <w:rFonts w:ascii="宋体" w:hAnsi="Courier New"/>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2025-08-29T06:32:58Z</dcterms:created>
  <dc:creator>Administrator</dc:creator>
  <cp:lastModifiedBy>夏日微凉</cp:lastModifiedBy>
  <dcterms:modified xsi:type="dcterms:W3CDTF">2025-08-29T06:33:45Z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0A0CF0B1A8C34DF7A84DAE9D59ED6554_12</vt:lpwstr>
  </property>
</Properties>
</file>