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802A9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</w:p>
    <w:p w14:paraId="675350AD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067544F4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3D8F7E01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32AC3E8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612E84E8">
      <w:pPr>
        <w:pStyle w:val="5"/>
        <w:rPr>
          <w:rFonts w:hint="eastAsia"/>
        </w:rPr>
      </w:pPr>
    </w:p>
    <w:p w14:paraId="61629877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614889DD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7CE1CD54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2A3E7713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4066AB2B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0C28A3B2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38C20E7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337E9225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0083795F">
      <w:pPr>
        <w:rPr>
          <w:rFonts w:hint="eastAsia" w:ascii="宋体" w:hAnsi="宋体"/>
        </w:rPr>
      </w:pPr>
    </w:p>
    <w:p w14:paraId="0D2FA599">
      <w:pPr>
        <w:pStyle w:val="5"/>
        <w:rPr>
          <w:rFonts w:hint="eastAsia"/>
        </w:rPr>
      </w:pPr>
    </w:p>
    <w:p w14:paraId="2D573D31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514014FB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33EA7403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6DF3260B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7CFAE4CE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2C6C4369">
      <w:pPr>
        <w:pStyle w:val="5"/>
        <w:rPr>
          <w:rFonts w:hint="eastAsia"/>
        </w:rPr>
      </w:pPr>
    </w:p>
    <w:p w14:paraId="5CAB6EC9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15262B6B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7B483BED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09B68CE6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687379D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3AE85B4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3D31515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6A62768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2C8F19B0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5D51F08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6164A8E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2F8C90EA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67FBC79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5C33037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3B139F6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18317F7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2E16EEA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011098DD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3CDF5171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05221990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236CD28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135829EE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15789C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2DA378F1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4EBEB50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6011DF3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79B17A6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469D83C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476E67A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319EA61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61106A8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4F84650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476EEC19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74CD745E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4ACAA61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01F2524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301A6D07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18F0BDAE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15474D57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30F0B4E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748E3BF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261DAF71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36B0C8F4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3E7DC3EA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424ABD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751D6E4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7D50EB8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6F1F3CBC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4B16B98C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65A4A322">
      <w:pPr>
        <w:pStyle w:val="9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02381CD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048E6594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甲方违约，支付乙方所造成的直接经济损失。</w:t>
      </w:r>
    </w:p>
    <w:p w14:paraId="172F8CD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126D76F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5A63A7B0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69E65A5D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1C146485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5B4C18F3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525C44F9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3750EBF6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7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41F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CE2C1FE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4FAC8374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58B0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17820674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02DA1C0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573E031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6A5C2AF5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4215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6FBA522C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5855751F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4022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6A9F86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3EE2E27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7175D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3ADFCB5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0B796E4A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309DA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49323B64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59F9DAB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35B1E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782A565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：（签字）</w:t>
            </w:r>
          </w:p>
        </w:tc>
        <w:tc>
          <w:tcPr>
            <w:tcW w:w="4726" w:type="dxa"/>
            <w:noWrap w:val="0"/>
            <w:vAlign w:val="top"/>
          </w:tcPr>
          <w:p w14:paraId="10EF4F6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4F0E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653BB6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093FE27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084A4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7F3554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100440F8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45C78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B24384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E76AFC5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30090B03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2D43B5AA">
      <w:pPr>
        <w:pStyle w:val="4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06E3A088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5F5C3AD0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7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7F4C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0937D654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4B258F04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055635E8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62DB2F02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5A14C7D7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6346EA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257F433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4757F1F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12B72D5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0BECAE8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6FBB7D8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42D462A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0BE651A5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7C85E51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10487CC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2048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CC25BF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475F34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5F2A30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4BB78C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F005B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AA1F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9A96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9CB1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A1C83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F4EBA9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38DD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A64505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2599F4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EE04CC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FA2AC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7C9DD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1EDA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2335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A4F9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CEF1B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7A8BCB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58B5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D50DE3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7A800E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0A4875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54F152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D05BD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BF24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4F100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59E5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323B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22EB82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06A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7D8F8F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65515D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D124C2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BEC42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F29FF2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AB61B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9621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F5D37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790E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823825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DA08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7CAA1C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5F8B42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2A1322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DF91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40C5A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B79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EA5B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D001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048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1686D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102C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E216F7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F2815B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BCA783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0999B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EF66A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E1B8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3C5DC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A60E9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451B2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7195CD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AA97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2211A0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DD7EDD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FF9C6D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BFDF8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E0EFC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A1D7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AC5F2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AE1E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4D40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AC5D14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732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919867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5111C7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9EBA47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3518D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03AFB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5634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141E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8795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98CD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29745A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64F5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9F8A02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4BD924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03CE9A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F796D6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6BE8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AB09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63D8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AAB1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2905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AED09B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152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7FA10BE0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5C62E1C6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08BFD6F2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29C5DA99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450D16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D2747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03D57618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68110">
    <w:pPr>
      <w:pStyle w:val="5"/>
      <w:jc w:val="center"/>
      <w:rPr>
        <w:rFonts w:hint="eastAsia"/>
      </w:rPr>
    </w:pPr>
  </w:p>
  <w:p w14:paraId="05DFB934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51E93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0F3FDB3E">
    <w:pPr>
      <w:pStyle w:val="5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D18C8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63313"/>
    <w:rsid w:val="3BA6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uiPriority w:val="0"/>
    <w:rPr>
      <w:rFonts w:ascii="宋体" w:hAnsi="Courier New"/>
      <w:szCs w:val="21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A节1正文"/>
    <w:basedOn w:val="1"/>
    <w:qFormat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2025-09-01T06:49:00Z</dcterms:created>
  <dc:creator>三分三</dc:creator>
  <cp:lastModifiedBy>三分三</cp:lastModifiedBy>
  <dcterms:modified xsi:type="dcterms:W3CDTF">2025-09-01T06:49:58Z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D285B400F6B04BA2AC2892C26AC6126D_11</vt:lpwstr>
  </property>
  <property fmtid="{D5CDD505-2E9C-101B-9397-08002B2CF9AE}" pid="4" name="KSOTemplateDocerSaveRecord">
    <vt:lpwstr>eyJoZGlkIjoiMTQxNmE0NDUxMmI4MTNkMWRmZmNkNTg0MjM2YWFhNzAiLCJ1c2VySWQiOiI1MTcwMjY3NjgifQ==</vt:lpwstr>
  </property>
</Properties>
</file>