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359">
      <w:pPr>
        <w:pStyle w:val="7"/>
        <w:keepNext w:val="0"/>
        <w:keepLines w:val="0"/>
        <w:pageBreakBefore w:val="0"/>
        <w:widowControl/>
        <w:kinsoku/>
        <w:wordWrap/>
        <w:overflowPunct/>
        <w:topLinePunct w:val="0"/>
        <w:autoSpaceDE/>
        <w:autoSpaceDN/>
        <w:bidi w:val="0"/>
        <w:adjustRightInd/>
        <w:snapToGrid/>
        <w:spacing w:line="400" w:lineRule="exact"/>
        <w:ind w:left="0" w:firstLine="643" w:firstLineChars="200"/>
        <w:jc w:val="center"/>
        <w:textAlignment w:val="auto"/>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投标人应提交的相关资格证明材料</w:t>
      </w:r>
    </w:p>
    <w:p w14:paraId="264F4474">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1、提供供应商合法注册的法人或者其他组织的营业执照等证明文件、自然人的身份证明</w:t>
      </w:r>
    </w:p>
    <w:p w14:paraId="620565D1">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2、财务状况：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p w14:paraId="274863AB">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3、税收缴纳证明：提供截止至开标时间前一年内任意一个月的缴纳凭据（增值税、企业所得税至少提供一种，依法免税的供应商应提供相关文件证明）</w:t>
      </w:r>
    </w:p>
    <w:p w14:paraId="4DA2625C">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4、社会保障资金缴纳证明：提供截止至开标时间前六个月内任意一个月的社保缴纳凭据或社保机构开具的社会保险参保缴纳情况证明（依法不需要缴纳社会保障资金的供应商应提供相关证明）</w:t>
      </w:r>
    </w:p>
    <w:p w14:paraId="116B0810">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5、提供具有履行本合同所必需的设备和专业技术能力的说明及承诺（提供书面说明及承诺，加盖供应商公章）</w:t>
      </w:r>
    </w:p>
    <w:p w14:paraId="7A2C3E36">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6、提供参加政府采购活动前三年内在经营活动中没有重大违法记录的书面声明（提供书面声明，加盖供应商公章）</w:t>
      </w:r>
    </w:p>
    <w:p w14:paraId="20A64ED7">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7、法定代表人授权委托书：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p w14:paraId="1379EA29">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14:paraId="7A36811B">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9、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14:paraId="00B4E57C">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10、投标人资质要求：</w:t>
      </w:r>
      <w:r>
        <w:rPr>
          <w:rFonts w:hint="eastAsia" w:ascii="仿宋_GB2312" w:hAnsi="仿宋_GB2312" w:eastAsia="仿宋_GB2312" w:cs="仿宋_GB2312"/>
          <w:sz w:val="24"/>
          <w:szCs w:val="24"/>
        </w:rPr>
        <w:t>投标人如为制造厂家的须出具投标产品医疗器械生产许可证及医疗器械注册证；投标人如为经销商或代理商的应出具医疗器械经营许可证复印件加盖公章</w:t>
      </w:r>
      <w:bookmarkStart w:id="0" w:name="_GoBack"/>
      <w:bookmarkEnd w:id="0"/>
      <w:r>
        <w:rPr>
          <w:rFonts w:hint="eastAsia" w:ascii="仿宋_GB2312" w:hAnsi="仿宋_GB2312" w:eastAsia="仿宋_GB2312" w:cs="仿宋_GB2312"/>
          <w:sz w:val="24"/>
          <w:szCs w:val="24"/>
        </w:rPr>
        <w:t>，同时还应出具投标产品的医疗器械生产许可证及医疗器械注册证复印件加盖公章；</w:t>
      </w:r>
    </w:p>
    <w:p w14:paraId="65C3222F">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11、是否接受联合体投标：本项目不接受联合体投标（提供非联合体承诺书并加盖公章，格式自拟）</w:t>
      </w:r>
    </w:p>
    <w:p w14:paraId="506F72C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2</w:t>
      </w:r>
      <w:r>
        <w:rPr>
          <w:rFonts w:ascii="仿宋_GB2312" w:hAnsi="仿宋_GB2312" w:eastAsia="仿宋_GB2312" w:cs="仿宋_GB2312"/>
          <w:sz w:val="24"/>
          <w:szCs w:val="24"/>
        </w:rPr>
        <w:t>、投标担保：投标保证金交纳凭证或担保函；（</w:t>
      </w:r>
      <w:r>
        <w:rPr>
          <w:rFonts w:ascii="仿宋_GB2312" w:hAnsi="仿宋_GB2312" w:eastAsia="仿宋_GB2312" w:cs="仿宋_GB2312"/>
          <w:b w:val="0"/>
          <w:bCs w:val="0"/>
          <w:sz w:val="24"/>
          <w:szCs w:val="24"/>
        </w:rPr>
        <w:t>投标保证交纳金凭证为银行凭证及基本账户证明资料</w:t>
      </w:r>
      <w:r>
        <w:rPr>
          <w:rFonts w:ascii="仿宋_GB2312" w:hAnsi="仿宋_GB2312" w:eastAsia="仿宋_GB2312" w:cs="仿宋_GB2312"/>
          <w:sz w:val="24"/>
          <w:szCs w:val="24"/>
        </w:rPr>
        <w:t>，担保函为财政部门认可的政府采购信用担保机构出具）</w:t>
      </w:r>
    </w:p>
    <w:p w14:paraId="011077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05623F90"/>
    <w:rsid w:val="16C42564"/>
    <w:rsid w:val="197A5DDE"/>
    <w:rsid w:val="2D3E2F42"/>
    <w:rsid w:val="3453387E"/>
    <w:rsid w:val="37FD7DBA"/>
    <w:rsid w:val="381C0324"/>
    <w:rsid w:val="392C4597"/>
    <w:rsid w:val="3BDC22A4"/>
    <w:rsid w:val="48F74BC1"/>
    <w:rsid w:val="4ED1533F"/>
    <w:rsid w:val="50B05655"/>
    <w:rsid w:val="5A04713E"/>
    <w:rsid w:val="61611C17"/>
    <w:rsid w:val="62A13E5E"/>
    <w:rsid w:val="6588464E"/>
    <w:rsid w:val="67386679"/>
    <w:rsid w:val="70AE2BC2"/>
    <w:rsid w:val="729F135A"/>
    <w:rsid w:val="775748F9"/>
    <w:rsid w:val="78A43B6E"/>
    <w:rsid w:val="7AE364A4"/>
    <w:rsid w:val="7B225D5F"/>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1308</Words>
  <Characters>1421</Characters>
  <Lines>0</Lines>
  <Paragraphs>0</Paragraphs>
  <TotalTime>2</TotalTime>
  <ScaleCrop>false</ScaleCrop>
  <LinksUpToDate>false</LinksUpToDate>
  <CharactersWithSpaces>1421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小米周</cp:lastModifiedBy>
  <dcterms:modified xsi:type="dcterms:W3CDTF">2025-07-28T06:36:41Z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298E52C8237946808B12F3E7A67CE79E_12</vt:lpwstr>
  </property>
  <property fmtid="{D5CDD505-2E9C-101B-9397-08002B2CF9AE}" pid="4" name="KSOTemplateDocerSaveRecord">
    <vt:lpwstr>eyJoZGlkIjoiYzhkM2Q2NjIyY2Y1NzcxZDRlMDQ4NDMyYjAzMTZhZDMiLCJ1c2VySWQiOiI0NDc0MTY2NzkifQ==</vt:lpwstr>
  </property>
</Properties>
</file>