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E5FFA5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总体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实施方案</w:t>
      </w:r>
    </w:p>
    <w:p w14:paraId="2B0ECB61">
      <w:pPr>
        <w:jc w:val="center"/>
        <w:rPr>
          <w:rFonts w:hint="eastAsia"/>
          <w:lang w:val="en-US" w:eastAsia="zh-CN"/>
        </w:rPr>
      </w:pPr>
    </w:p>
    <w:p w14:paraId="1D51DE87">
      <w:pPr>
        <w:jc w:val="center"/>
        <w:rPr>
          <w:rFonts w:hint="eastAsia"/>
          <w:lang w:val="en-US" w:eastAsia="zh-CN"/>
        </w:rPr>
      </w:pPr>
    </w:p>
    <w:p w14:paraId="7E2A1BBE">
      <w:pPr>
        <w:jc w:val="center"/>
        <w:rPr>
          <w:rFonts w:hint="eastAsia"/>
          <w:lang w:val="en-US" w:eastAsia="zh-CN"/>
        </w:rPr>
      </w:pPr>
    </w:p>
    <w:p w14:paraId="27A654C4">
      <w:pPr>
        <w:jc w:val="center"/>
        <w:rPr>
          <w:rFonts w:hint="eastAsia"/>
          <w:lang w:val="en-US" w:eastAsia="zh-CN"/>
        </w:rPr>
      </w:pPr>
    </w:p>
    <w:p w14:paraId="69A53287"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（格式自拟）</w:t>
      </w:r>
    </w:p>
    <w:p w14:paraId="4275D111"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892c9808-1f82-4f32-be6b-26d88de82f0a"/>
  </w:docVars>
  <w:rsids>
    <w:rsidRoot w:val="6C9E029F"/>
    <w:rsid w:val="574E6E03"/>
    <w:rsid w:val="6C9E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2024-11-23T05:11:00Z</dcterms:created>
  <dc:creator>Administrator</dc:creator>
  <cp:lastModifiedBy>茉莉</cp:lastModifiedBy>
  <dcterms:modified xsi:type="dcterms:W3CDTF">2025-07-22T03:16:27Z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3652EB7CF2C84F26A60B3B303C36E347_11</vt:lpwstr>
  </property>
  <property fmtid="{D5CDD505-2E9C-101B-9397-08002B2CF9AE}" pid="4" name="KSOTemplateDocerSaveRecord">
    <vt:lpwstr>eyJoZGlkIjoiM2YxNTE2OTE1ODQyNTkzODdmMmQ1ZmYwODQ5ZDZkY2QiLCJ1c2VySWQiOiI0ODA2MzMzMTUifQ==</vt:lpwstr>
  </property>
</Properties>
</file>