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48A3C4">
      <w:pPr>
        <w:spacing w:after="120"/>
        <w:ind w:firstLine="100" w:firstLineChars="50"/>
        <w:rPr>
          <w:rFonts w:hint="eastAsia" w:ascii="宋体" w:hAnsi="宋体" w:eastAsia="宋体" w:cs="宋体"/>
          <w:kern w:val="0"/>
          <w:sz w:val="20"/>
          <w:szCs w:val="20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0"/>
          <w:szCs w:val="20"/>
          <w:lang w:val="en-US" w:eastAsia="zh-CN" w:bidi="ar-SA"/>
        </w:rPr>
        <w:t>附表1：</w:t>
      </w:r>
    </w:p>
    <w:p w14:paraId="4FF60313">
      <w:pPr>
        <w:spacing w:after="120"/>
        <w:jc w:val="center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>服务应答表</w:t>
      </w:r>
    </w:p>
    <w:p w14:paraId="50B1CC56">
      <w:pPr>
        <w:spacing w:line="480" w:lineRule="auto"/>
        <w:jc w:val="left"/>
        <w:rPr>
          <w:rFonts w:hint="eastAsia" w:ascii="宋体" w:hAnsi="宋体" w:eastAsia="宋体" w:cs="宋体"/>
          <w:kern w:val="0"/>
          <w:sz w:val="20"/>
          <w:szCs w:val="20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0"/>
          <w:szCs w:val="20"/>
          <w:lang w:val="en-US" w:eastAsia="zh-CN" w:bidi="ar-SA"/>
        </w:rPr>
        <w:t xml:space="preserve">项目名称： </w:t>
      </w:r>
    </w:p>
    <w:p w14:paraId="6CFBABD4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kern w:val="0"/>
          <w:sz w:val="20"/>
          <w:szCs w:val="20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0"/>
          <w:szCs w:val="20"/>
          <w:lang w:val="en-US" w:eastAsia="zh-CN" w:bidi="ar-SA"/>
        </w:rPr>
        <w:t xml:space="preserve">项目编号： </w:t>
      </w:r>
    </w:p>
    <w:p w14:paraId="1E1EE1CA">
      <w:pPr>
        <w:pStyle w:val="6"/>
        <w:rPr>
          <w:rFonts w:hint="default" w:ascii="宋体" w:hAnsi="宋体" w:eastAsia="宋体" w:cs="宋体"/>
          <w:szCs w:val="20"/>
        </w:rPr>
      </w:pPr>
    </w:p>
    <w:tbl>
      <w:tblPr>
        <w:tblStyle w:val="7"/>
        <w:tblW w:w="90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"/>
        <w:gridCol w:w="3919"/>
        <w:gridCol w:w="2327"/>
        <w:gridCol w:w="1020"/>
        <w:gridCol w:w="918"/>
      </w:tblGrid>
      <w:tr w14:paraId="6C99B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819" w:type="dxa"/>
            <w:vAlign w:val="center"/>
          </w:tcPr>
          <w:p w14:paraId="3422CA3A"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序号</w:t>
            </w:r>
          </w:p>
        </w:tc>
        <w:tc>
          <w:tcPr>
            <w:tcW w:w="3919" w:type="dxa"/>
            <w:vAlign w:val="center"/>
          </w:tcPr>
          <w:p w14:paraId="71E2AC37"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磋商文件要求</w:t>
            </w:r>
          </w:p>
        </w:tc>
        <w:tc>
          <w:tcPr>
            <w:tcW w:w="2327" w:type="dxa"/>
            <w:vAlign w:val="center"/>
          </w:tcPr>
          <w:p w14:paraId="7B8282FA">
            <w:pPr>
              <w:pStyle w:val="4"/>
              <w:tabs>
                <w:tab w:val="left" w:pos="6880"/>
              </w:tabs>
              <w:spacing w:line="360" w:lineRule="auto"/>
              <w:ind w:firstLine="100" w:firstLineChars="50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磋商响应文件</w:t>
            </w:r>
          </w:p>
          <w:p w14:paraId="36B3C282">
            <w:pPr>
              <w:pStyle w:val="4"/>
              <w:tabs>
                <w:tab w:val="left" w:pos="6880"/>
              </w:tabs>
              <w:spacing w:line="360" w:lineRule="auto"/>
              <w:ind w:firstLine="100" w:firstLineChars="50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的应答</w:t>
            </w:r>
          </w:p>
        </w:tc>
        <w:tc>
          <w:tcPr>
            <w:tcW w:w="1020" w:type="dxa"/>
            <w:vAlign w:val="center"/>
          </w:tcPr>
          <w:p w14:paraId="2CA5F87F"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响应/偏离</w:t>
            </w:r>
          </w:p>
        </w:tc>
        <w:tc>
          <w:tcPr>
            <w:tcW w:w="918" w:type="dxa"/>
            <w:vAlign w:val="center"/>
          </w:tcPr>
          <w:p w14:paraId="3B0CBD33"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备注</w:t>
            </w:r>
          </w:p>
        </w:tc>
      </w:tr>
      <w:tr w14:paraId="1D0FE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819" w:type="dxa"/>
            <w:vAlign w:val="center"/>
          </w:tcPr>
          <w:p w14:paraId="5923AE18">
            <w:pPr>
              <w:pStyle w:val="4"/>
              <w:tabs>
                <w:tab w:val="left" w:pos="34"/>
              </w:tabs>
              <w:spacing w:line="240" w:lineRule="auto"/>
              <w:ind w:left="-108" w:firstLine="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3919" w:type="dxa"/>
            <w:vAlign w:val="center"/>
          </w:tcPr>
          <w:p w14:paraId="14F8E211">
            <w:pPr>
              <w:pStyle w:val="10"/>
              <w:jc w:val="both"/>
              <w:rPr>
                <w:rFonts w:hint="default" w:ascii="宋体" w:hAnsi="宋体" w:eastAsia="宋体" w:cs="宋体"/>
              </w:rPr>
            </w:pPr>
          </w:p>
        </w:tc>
        <w:tc>
          <w:tcPr>
            <w:tcW w:w="2327" w:type="dxa"/>
            <w:vAlign w:val="center"/>
          </w:tcPr>
          <w:p w14:paraId="3CEB6228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216DCB93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14:paraId="5C98FB9D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13E38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819" w:type="dxa"/>
            <w:vAlign w:val="center"/>
          </w:tcPr>
          <w:p w14:paraId="33892BAE">
            <w:pPr>
              <w:pStyle w:val="4"/>
              <w:tabs>
                <w:tab w:val="left" w:pos="34"/>
              </w:tabs>
              <w:spacing w:line="240" w:lineRule="auto"/>
              <w:ind w:left="-108" w:firstLine="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3919" w:type="dxa"/>
            <w:vAlign w:val="center"/>
          </w:tcPr>
          <w:p w14:paraId="00025D3E">
            <w:pPr>
              <w:pStyle w:val="4"/>
              <w:tabs>
                <w:tab w:val="left" w:pos="6880"/>
              </w:tabs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327" w:type="dxa"/>
            <w:vAlign w:val="center"/>
          </w:tcPr>
          <w:p w14:paraId="712BC44D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0A4E7830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14:paraId="231BF963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0A8A2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819" w:type="dxa"/>
            <w:vAlign w:val="center"/>
          </w:tcPr>
          <w:p w14:paraId="73F70793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919" w:type="dxa"/>
            <w:vAlign w:val="center"/>
          </w:tcPr>
          <w:p w14:paraId="257A4DB6">
            <w:pPr>
              <w:pStyle w:val="10"/>
              <w:rPr>
                <w:rFonts w:hint="default" w:ascii="宋体" w:hAnsi="宋体" w:eastAsia="宋体" w:cs="宋体"/>
              </w:rPr>
            </w:pPr>
          </w:p>
        </w:tc>
        <w:tc>
          <w:tcPr>
            <w:tcW w:w="2327" w:type="dxa"/>
            <w:vAlign w:val="center"/>
          </w:tcPr>
          <w:p w14:paraId="77F9C858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44F11761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14:paraId="420D3466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57677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819" w:type="dxa"/>
            <w:vAlign w:val="center"/>
          </w:tcPr>
          <w:p w14:paraId="262B6443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919" w:type="dxa"/>
            <w:vAlign w:val="center"/>
          </w:tcPr>
          <w:p w14:paraId="4C57C09F">
            <w:pPr>
              <w:pStyle w:val="10"/>
              <w:rPr>
                <w:rFonts w:hint="default" w:ascii="宋体" w:hAnsi="宋体" w:eastAsia="宋体" w:cs="宋体"/>
              </w:rPr>
            </w:pPr>
          </w:p>
        </w:tc>
        <w:tc>
          <w:tcPr>
            <w:tcW w:w="2327" w:type="dxa"/>
            <w:vAlign w:val="center"/>
          </w:tcPr>
          <w:p w14:paraId="2068AA84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25E1A996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14:paraId="48C8650F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40E29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819" w:type="dxa"/>
            <w:vAlign w:val="center"/>
          </w:tcPr>
          <w:p w14:paraId="0723A394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919" w:type="dxa"/>
            <w:vAlign w:val="center"/>
          </w:tcPr>
          <w:p w14:paraId="71E5ECEB">
            <w:pPr>
              <w:pStyle w:val="10"/>
              <w:rPr>
                <w:rFonts w:hint="default" w:ascii="宋体" w:hAnsi="宋体" w:eastAsia="宋体" w:cs="宋体"/>
              </w:rPr>
            </w:pPr>
          </w:p>
        </w:tc>
        <w:tc>
          <w:tcPr>
            <w:tcW w:w="2327" w:type="dxa"/>
            <w:vAlign w:val="center"/>
          </w:tcPr>
          <w:p w14:paraId="7730DE7F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4B1D4477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14:paraId="59805E1B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35F33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819" w:type="dxa"/>
            <w:vAlign w:val="center"/>
          </w:tcPr>
          <w:p w14:paraId="0C40DDCA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919" w:type="dxa"/>
            <w:vAlign w:val="center"/>
          </w:tcPr>
          <w:p w14:paraId="4C9E59F7">
            <w:pPr>
              <w:pStyle w:val="10"/>
              <w:rPr>
                <w:rFonts w:hint="default" w:ascii="宋体" w:hAnsi="宋体" w:eastAsia="宋体" w:cs="宋体"/>
              </w:rPr>
            </w:pPr>
          </w:p>
        </w:tc>
        <w:tc>
          <w:tcPr>
            <w:tcW w:w="2327" w:type="dxa"/>
            <w:vAlign w:val="center"/>
          </w:tcPr>
          <w:p w14:paraId="58FF9B82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6CD8DA4E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14:paraId="42628E8C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1E05A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819" w:type="dxa"/>
            <w:vAlign w:val="center"/>
          </w:tcPr>
          <w:p w14:paraId="35D03571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919" w:type="dxa"/>
            <w:vAlign w:val="center"/>
          </w:tcPr>
          <w:p w14:paraId="2B569FE0">
            <w:pPr>
              <w:pStyle w:val="10"/>
              <w:rPr>
                <w:rFonts w:hint="default" w:ascii="宋体" w:hAnsi="宋体" w:eastAsia="宋体" w:cs="宋体"/>
              </w:rPr>
            </w:pPr>
          </w:p>
        </w:tc>
        <w:tc>
          <w:tcPr>
            <w:tcW w:w="2327" w:type="dxa"/>
            <w:vAlign w:val="center"/>
          </w:tcPr>
          <w:p w14:paraId="3FA2CC82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1016E8BE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14:paraId="6E39D4CA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0B91E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819" w:type="dxa"/>
            <w:vAlign w:val="center"/>
          </w:tcPr>
          <w:p w14:paraId="3718CE07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919" w:type="dxa"/>
            <w:vAlign w:val="center"/>
          </w:tcPr>
          <w:p w14:paraId="2A4FE863">
            <w:pPr>
              <w:pStyle w:val="10"/>
              <w:rPr>
                <w:rFonts w:hint="default" w:ascii="宋体" w:hAnsi="宋体" w:eastAsia="宋体" w:cs="宋体"/>
              </w:rPr>
            </w:pPr>
          </w:p>
        </w:tc>
        <w:tc>
          <w:tcPr>
            <w:tcW w:w="2327" w:type="dxa"/>
            <w:vAlign w:val="center"/>
          </w:tcPr>
          <w:p w14:paraId="02229923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69BD2921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14:paraId="76B7889B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19246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819" w:type="dxa"/>
            <w:vAlign w:val="center"/>
          </w:tcPr>
          <w:p w14:paraId="65D559D7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919" w:type="dxa"/>
            <w:vAlign w:val="center"/>
          </w:tcPr>
          <w:p w14:paraId="1EB495AC">
            <w:pPr>
              <w:pStyle w:val="10"/>
              <w:rPr>
                <w:rFonts w:hint="default" w:ascii="宋体" w:hAnsi="宋体" w:eastAsia="宋体" w:cs="宋体"/>
              </w:rPr>
            </w:pPr>
          </w:p>
        </w:tc>
        <w:tc>
          <w:tcPr>
            <w:tcW w:w="2327" w:type="dxa"/>
            <w:vAlign w:val="center"/>
          </w:tcPr>
          <w:p w14:paraId="34FF9BEF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24D823AB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14:paraId="04E0FEFE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</w:tbl>
    <w:p w14:paraId="52A47E7C">
      <w:pPr>
        <w:rPr>
          <w:rFonts w:ascii="宋体" w:hAnsi="宋体" w:eastAsia="宋体" w:cs="宋体"/>
          <w:sz w:val="20"/>
          <w:szCs w:val="20"/>
        </w:rPr>
      </w:pPr>
    </w:p>
    <w:p w14:paraId="17CB45A4">
      <w:pPr>
        <w:spacing w:line="280" w:lineRule="exact"/>
        <w:ind w:right="540" w:rightChars="257"/>
        <w:jc w:val="left"/>
        <w:rPr>
          <w:rFonts w:ascii="宋体" w:hAnsi="宋体" w:eastAsia="宋体" w:cs="宋体"/>
          <w:sz w:val="20"/>
          <w:szCs w:val="20"/>
        </w:rPr>
      </w:pPr>
    </w:p>
    <w:p w14:paraId="354A9D22">
      <w:pPr>
        <w:spacing w:line="280" w:lineRule="exact"/>
        <w:ind w:right="540" w:rightChars="257" w:firstLine="600" w:firstLineChars="300"/>
        <w:jc w:val="left"/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供应商名称：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0"/>
          <w:szCs w:val="20"/>
        </w:rPr>
        <w:t>（加盖单位公章）</w:t>
      </w:r>
    </w:p>
    <w:p w14:paraId="0C764F23">
      <w:pPr>
        <w:spacing w:line="280" w:lineRule="exact"/>
        <w:ind w:right="540" w:rightChars="257"/>
        <w:jc w:val="left"/>
        <w:rPr>
          <w:rFonts w:ascii="宋体" w:hAnsi="宋体" w:eastAsia="宋体" w:cs="宋体"/>
          <w:sz w:val="20"/>
          <w:szCs w:val="20"/>
        </w:rPr>
      </w:pPr>
    </w:p>
    <w:p w14:paraId="265766AF">
      <w:pPr>
        <w:spacing w:line="500" w:lineRule="exact"/>
        <w:ind w:firstLine="624" w:firstLineChars="300"/>
        <w:jc w:val="left"/>
        <w:rPr>
          <w:rFonts w:ascii="宋体" w:hAnsi="宋体" w:eastAsia="宋体" w:cs="宋体"/>
          <w:color w:val="FF0000"/>
          <w:spacing w:val="4"/>
          <w:sz w:val="20"/>
          <w:szCs w:val="20"/>
        </w:rPr>
      </w:pPr>
      <w:r>
        <w:rPr>
          <w:rFonts w:hint="eastAsia" w:ascii="宋体" w:hAnsi="宋体" w:eastAsia="宋体" w:cs="宋体"/>
          <w:spacing w:val="4"/>
          <w:sz w:val="20"/>
          <w:szCs w:val="20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0"/>
          <w:szCs w:val="20"/>
          <w:u w:val="single"/>
        </w:rPr>
        <w:t xml:space="preserve">            </w:t>
      </w:r>
      <w:r>
        <w:rPr>
          <w:rFonts w:hint="eastAsia" w:ascii="宋体" w:hAnsi="宋体" w:eastAsia="宋体" w:cs="宋体"/>
          <w:spacing w:val="4"/>
          <w:sz w:val="20"/>
          <w:szCs w:val="20"/>
        </w:rPr>
        <w:t>（签字或盖章）</w:t>
      </w:r>
    </w:p>
    <w:p w14:paraId="00F7551C">
      <w:pPr>
        <w:spacing w:line="280" w:lineRule="exact"/>
        <w:ind w:right="540" w:rightChars="257"/>
        <w:jc w:val="left"/>
        <w:rPr>
          <w:rFonts w:ascii="宋体" w:hAnsi="宋体" w:eastAsia="宋体" w:cs="宋体"/>
          <w:sz w:val="20"/>
          <w:szCs w:val="20"/>
        </w:rPr>
      </w:pPr>
    </w:p>
    <w:p w14:paraId="5E5FAE92">
      <w:pPr>
        <w:spacing w:line="400" w:lineRule="exact"/>
        <w:ind w:firstLine="600" w:firstLineChars="300"/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日    期：     年   月   日</w:t>
      </w:r>
    </w:p>
    <w:p w14:paraId="4C495207">
      <w:pPr>
        <w:pStyle w:val="5"/>
        <w:rPr>
          <w:rFonts w:ascii="宋体" w:hAnsi="宋体" w:eastAsia="宋体" w:cs="宋体"/>
          <w:sz w:val="20"/>
          <w:szCs w:val="20"/>
        </w:rPr>
      </w:pPr>
    </w:p>
    <w:p w14:paraId="10481689">
      <w:pPr>
        <w:spacing w:after="120"/>
        <w:ind w:firstLine="400" w:firstLineChars="200"/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注：1、供应商必须将磋商文件中第三章磋商项目技术、服务、商务及其他要求的相关内容和标准要求事项列入此表。</w:t>
      </w:r>
    </w:p>
    <w:p w14:paraId="75017543">
      <w:pPr>
        <w:spacing w:after="120"/>
        <w:ind w:firstLine="800" w:firstLineChars="400"/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2、按照项目服务要求的顺序对应填写。</w:t>
      </w:r>
    </w:p>
    <w:p w14:paraId="226C1869">
      <w:pPr>
        <w:ind w:firstLine="800" w:firstLineChars="400"/>
      </w:pPr>
      <w:bookmarkStart w:id="0" w:name="_GoBack"/>
      <w:bookmarkEnd w:id="0"/>
      <w:r>
        <w:rPr>
          <w:rFonts w:hint="eastAsia" w:ascii="宋体" w:hAnsi="宋体" w:eastAsia="宋体" w:cs="宋体"/>
          <w:sz w:val="20"/>
          <w:szCs w:val="20"/>
        </w:rPr>
        <w:t>3、供应商必须据实填写，不得虚假填写，否则将取消其磋商或成交资格。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406DE4"/>
    <w:rsid w:val="16406DE4"/>
    <w:rsid w:val="31812F8D"/>
    <w:rsid w:val="49D4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line="360" w:lineRule="auto"/>
      <w:jc w:val="center"/>
      <w:outlineLvl w:val="0"/>
    </w:pPr>
    <w:rPr>
      <w:rFonts w:ascii="Times New Roman" w:hAnsi="Times New Roman" w:eastAsia="宋体"/>
      <w:b/>
      <w:kern w:val="44"/>
      <w:sz w:val="44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</w:rPr>
  </w:style>
  <w:style w:type="paragraph" w:styleId="5">
    <w:name w:val="Body Text"/>
    <w:basedOn w:val="1"/>
    <w:next w:val="3"/>
    <w:semiHidden/>
    <w:unhideWhenUsed/>
    <w:qFormat/>
    <w:uiPriority w:val="99"/>
    <w:pPr>
      <w:spacing w:after="120"/>
    </w:p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黑体" w:hAnsi="Courier New" w:eastAsia="黑体" w:cs="Courier New"/>
      <w:kern w:val="0"/>
      <w:sz w:val="20"/>
    </w:rPr>
  </w:style>
  <w:style w:type="character" w:customStyle="1" w:styleId="9">
    <w:name w:val=" Char Char5"/>
    <w:link w:val="2"/>
    <w:qFormat/>
    <w:uiPriority w:val="0"/>
    <w:rPr>
      <w:rFonts w:ascii="Times New Roman" w:hAnsi="Times New Roman" w:eastAsia="宋体"/>
      <w:b/>
      <w:kern w:val="44"/>
      <w:sz w:val="44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184</Characters>
  <Lines>0</Lines>
  <Paragraphs>0</Paragraphs>
  <TotalTime>0</TotalTime>
  <ScaleCrop>false</ScaleCrop>
  <LinksUpToDate>false</LinksUpToDate>
  <CharactersWithSpaces>236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2025-06-06T01:47:00Z</dcterms:created>
  <dc:creator>墨瞳</dc:creator>
  <cp:lastModifiedBy>墨瞳</cp:lastModifiedBy>
  <dcterms:modified xsi:type="dcterms:W3CDTF">2025-08-05T08:28:56Z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15DC532CE4974A199962AD9F3CE05406_11</vt:lpwstr>
  </property>
  <property fmtid="{D5CDD505-2E9C-101B-9397-08002B2CF9AE}" pid="4" name="KSOTemplateDocerSaveRecord">
    <vt:lpwstr>eyJoZGlkIjoiNDdhZmY2ZWI3MGM3ZDQ1ZDg5MDM4MzQ3NjA4YWJmMTAiLCJ1c2VySWQiOiIyMjc2NzU3NzIifQ==</vt:lpwstr>
  </property>
</Properties>
</file>