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5EE75">
      <w:pPr>
        <w:spacing w:after="120"/>
        <w:ind w:firstLine="803" w:firstLineChars="400"/>
        <w:rPr>
          <w:rFonts w:ascii="宋体" w:hAnsi="宋体" w:eastAsia="宋体" w:cs="宋体"/>
          <w:sz w:val="20"/>
          <w:szCs w:val="20"/>
        </w:rPr>
      </w:pPr>
      <w:bookmarkStart w:id="0" w:name="_Toc225410807"/>
      <w:bookmarkStart w:id="1" w:name="_Toc225409965"/>
      <w:bookmarkStart w:id="2" w:name="_Toc225567481"/>
      <w:bookmarkStart w:id="3" w:name="_Toc225410181"/>
      <w:bookmarkStart w:id="4" w:name="_Toc225566882"/>
      <w:bookmarkStart w:id="5" w:name="_Toc225412171"/>
      <w:bookmarkStart w:id="6" w:name="_Toc225415860"/>
      <w:bookmarkStart w:id="7" w:name="_Toc225566701"/>
      <w:bookmarkStart w:id="8" w:name="_Toc225412373"/>
      <w:bookmarkStart w:id="9" w:name="_Toc225416061"/>
      <w:bookmarkStart w:id="10" w:name="_Toc396304713"/>
      <w:bookmarkStart w:id="11" w:name="_Toc341541375"/>
      <w:bookmarkStart w:id="12" w:name="_Toc225415659"/>
      <w:r>
        <w:rPr>
          <w:rFonts w:hint="eastAsia" w:ascii="宋体" w:hAnsi="宋体" w:eastAsia="宋体" w:cs="宋体"/>
          <w:b/>
          <w:sz w:val="20"/>
          <w:szCs w:val="20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2194C87">
      <w:pPr>
        <w:pStyle w:val="6"/>
        <w:spacing w:before="156" w:beforeLines="50" w:line="360" w:lineRule="auto"/>
        <w:ind w:firstLine="0" w:firstLineChars="0"/>
        <w:jc w:val="center"/>
        <w:outlineLvl w:val="9"/>
        <w:rPr>
          <w:rFonts w:ascii="宋体" w:hAnsi="宋体" w:eastAsia="宋体"/>
          <w:color w:val="auto"/>
          <w:sz w:val="20"/>
          <w:szCs w:val="20"/>
        </w:rPr>
      </w:pPr>
      <w:bookmarkStart w:id="13" w:name="_GoBack"/>
      <w:r>
        <w:rPr>
          <w:rFonts w:hint="eastAsia" w:ascii="宋体" w:hAnsi="宋体" w:eastAsia="宋体"/>
          <w:color w:val="auto"/>
          <w:sz w:val="20"/>
          <w:szCs w:val="20"/>
        </w:rPr>
        <w:t>本项目拟投入人员汇总表</w:t>
      </w:r>
    </w:p>
    <w:bookmarkEnd w:id="13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6836C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7E79F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8CA25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FE3B3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F65FA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F7872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AE3DB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技术</w:t>
            </w:r>
          </w:p>
          <w:p w14:paraId="120CAA05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FDBE4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资格证</w:t>
            </w:r>
          </w:p>
          <w:p w14:paraId="79F544D1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3A26B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工作</w:t>
            </w:r>
          </w:p>
          <w:p w14:paraId="054C1513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3DF09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320D9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岗位</w:t>
            </w:r>
          </w:p>
          <w:p w14:paraId="7A132628">
            <w:pPr>
              <w:pStyle w:val="7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情况</w:t>
            </w:r>
          </w:p>
        </w:tc>
      </w:tr>
      <w:tr w14:paraId="05018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C79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611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DAE0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1145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A7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DDAA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C051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4216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3D0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4A57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0F2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702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EB5D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CB2B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4850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2C73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747B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16A12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8C3E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FE9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13D7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631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C26E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9B7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F0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754A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28E6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DD4C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CD3D1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6A17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265A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9171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1BF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97AE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9789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0E27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3F65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D5D2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3E0E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84C1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1AA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1866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24EF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DC09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3DA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FCDB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D91F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C4A0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4863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CDBC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8BA3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9408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014C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4358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0B6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33F9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6A39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28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281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AADA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55A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22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67E7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0199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CB82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580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DF08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88B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0045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EB38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A220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38DF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2DB4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C926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59A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963C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B5CC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E3B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0DCB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BFC4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DE13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4BE9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5859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E0BB4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1A96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BF8B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9399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1E6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5F72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5BA7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42BC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EDD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9973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BE46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C181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A93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86F6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9002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30E52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7B2C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7197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8783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8B6E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9363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4E4A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0046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2B3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E8A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BDBA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9C4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E449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7C4B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F299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8362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A67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5C5E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073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5D61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F980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FAD0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25FA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7DB7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5679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5C6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FF8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A81B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E0AC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6371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32F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EE31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F123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FBF8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0385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7A42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05E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7015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2870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AD37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6CB57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495C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EFE8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E1DD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602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342D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3285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4D56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670C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5357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95D6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7786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E4C9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4E6F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3CF6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7D5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E294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095D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C49F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8407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A6D9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297A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73F93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0C3D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61AE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018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12F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A8CB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ECD6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E500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C2FB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2DC8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A350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B8D1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149A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9C59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19E8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304B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1F3D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9D77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73BD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36E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1D5B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DB42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EA32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EF11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06EA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6AD0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311A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6B34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E83C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C15F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AC8F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96A9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167B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5796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8044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7FD3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FC67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B57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ADA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E8B2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848C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ED73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91EC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9C4A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E982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8977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01E0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5CA8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029C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34E5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1267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0B72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B4E5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AB53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5FF3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7DDF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C7B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8E68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B197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D3E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5651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D66D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64E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B8BA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72E0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D1E8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D45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A83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4173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8332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FC8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1E1A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C06F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76BA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9653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DE30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DDDE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B27B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354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3A07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BCA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BD2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0087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3D29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9346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91E8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41CB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CC0E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71F9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6CE6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08E2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45A1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4DF5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6E7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4927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19F9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6BD2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B42D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BEDC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2E86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049B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ADDC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417C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 w14:paraId="3CCE8200">
      <w:pPr>
        <w:pStyle w:val="8"/>
        <w:tabs>
          <w:tab w:val="left" w:pos="2040"/>
        </w:tabs>
        <w:spacing w:beforeLines="0" w:line="400" w:lineRule="exact"/>
        <w:ind w:left="700" w:hanging="700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注：1、“岗位情况”须注明该人在本单位是在岗、返聘还是外聘。</w:t>
      </w:r>
    </w:p>
    <w:p w14:paraId="017ED389">
      <w:pPr>
        <w:pStyle w:val="8"/>
        <w:tabs>
          <w:tab w:val="left" w:pos="2040"/>
        </w:tabs>
        <w:spacing w:beforeLines="0" w:line="400" w:lineRule="exact"/>
        <w:ind w:left="0" w:firstLine="400" w:firstLineChars="200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2、供应商可适当调整该表格式，但不得减少信息内容。</w:t>
      </w:r>
    </w:p>
    <w:p w14:paraId="7E3F68BB">
      <w:pPr>
        <w:rPr>
          <w:rFonts w:ascii="宋体" w:hAnsi="宋体" w:eastAsia="宋体" w:cs="宋体"/>
          <w:sz w:val="20"/>
          <w:szCs w:val="20"/>
        </w:rPr>
      </w:pPr>
    </w:p>
    <w:p w14:paraId="5A5B48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D1BFF"/>
    <w:rsid w:val="31812F8D"/>
    <w:rsid w:val="3A2D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2025-06-06T01:48:00Z</dcterms:created>
  <dc:creator>墨瞳</dc:creator>
  <cp:lastModifiedBy>墨瞳</cp:lastModifiedBy>
  <dcterms:modified xsi:type="dcterms:W3CDTF">2025-06-06T01:48:27Z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EAE8EB3689E143448CAFF4C677F11C48_11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