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2F68E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15B1F379">
      <w:pPr>
        <w:pStyle w:val="5"/>
        <w:ind w:firstLine="0"/>
      </w:pPr>
      <w:r>
        <w:rPr>
          <w:rFonts w:hint="eastAsia" w:ascii="宋体" w:hAnsi="宋体" w:cs="宋体"/>
          <w:sz w:val="24"/>
          <w:lang w:val="en-US" w:eastAsia="zh-CN"/>
        </w:rPr>
        <w:t>标的名称</w:t>
      </w:r>
      <w:r>
        <w:rPr>
          <w:rFonts w:hint="eastAsia" w:ascii="宋体" w:hAnsi="宋体" w:cs="宋体"/>
          <w:sz w:val="24"/>
        </w:rPr>
        <w:t>：2025年索引类数据库采购</w:t>
      </w:r>
      <w:bookmarkStart w:id="0" w:name="_GoBack"/>
      <w:bookmarkEnd w:id="0"/>
    </w:p>
    <w:p w14:paraId="53D21216">
      <w:pPr>
        <w:pStyle w:val="5"/>
        <w:ind w:firstLine="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项目编号：ZMZB2025GCDX-238</w:t>
      </w:r>
    </w:p>
    <w:tbl>
      <w:tblPr>
        <w:tblStyle w:val="11"/>
        <w:tblW w:w="93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3171"/>
        <w:gridCol w:w="1637"/>
        <w:gridCol w:w="3649"/>
      </w:tblGrid>
      <w:tr w14:paraId="493CB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9" w:hRule="atLeast"/>
          <w:jc w:val="center"/>
        </w:trPr>
        <w:tc>
          <w:tcPr>
            <w:tcW w:w="912" w:type="dxa"/>
            <w:noWrap w:val="0"/>
            <w:vAlign w:val="center"/>
          </w:tcPr>
          <w:p w14:paraId="54EFCDB1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3171" w:type="dxa"/>
            <w:noWrap w:val="0"/>
            <w:vAlign w:val="center"/>
          </w:tcPr>
          <w:p w14:paraId="3748F138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服务内容</w:t>
            </w:r>
          </w:p>
        </w:tc>
        <w:tc>
          <w:tcPr>
            <w:tcW w:w="1637" w:type="dxa"/>
            <w:noWrap w:val="0"/>
            <w:vAlign w:val="center"/>
          </w:tcPr>
          <w:p w14:paraId="1693BE51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报价</w:t>
            </w:r>
          </w:p>
        </w:tc>
        <w:tc>
          <w:tcPr>
            <w:tcW w:w="3649" w:type="dxa"/>
            <w:noWrap w:val="0"/>
            <w:vAlign w:val="center"/>
          </w:tcPr>
          <w:p w14:paraId="5851D95B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  <w:p w14:paraId="1AABA479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（收费依据、收费标准等）</w:t>
            </w:r>
          </w:p>
        </w:tc>
      </w:tr>
      <w:tr w14:paraId="2AF49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12" w:type="dxa"/>
            <w:noWrap w:val="0"/>
            <w:vAlign w:val="center"/>
          </w:tcPr>
          <w:p w14:paraId="7D43D24A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3171" w:type="dxa"/>
            <w:noWrap w:val="0"/>
            <w:vAlign w:val="center"/>
          </w:tcPr>
          <w:p w14:paraId="48855D0D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65538CEC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2F83AAB8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 w14:paraId="3354F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12" w:type="dxa"/>
            <w:noWrap w:val="0"/>
            <w:vAlign w:val="center"/>
          </w:tcPr>
          <w:p w14:paraId="007FF902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3171" w:type="dxa"/>
            <w:noWrap w:val="0"/>
            <w:vAlign w:val="center"/>
          </w:tcPr>
          <w:p w14:paraId="7D52D6C4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A10AF27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320E1E9E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 w14:paraId="09B65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12" w:type="dxa"/>
            <w:noWrap w:val="0"/>
            <w:vAlign w:val="center"/>
          </w:tcPr>
          <w:p w14:paraId="07D89425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171" w:type="dxa"/>
            <w:noWrap w:val="0"/>
            <w:vAlign w:val="center"/>
          </w:tcPr>
          <w:p w14:paraId="2AE4BB09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C76F20A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6B0D1BAB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 w14:paraId="6D758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12" w:type="dxa"/>
            <w:noWrap w:val="0"/>
            <w:vAlign w:val="center"/>
          </w:tcPr>
          <w:p w14:paraId="11AA7C6E">
            <w:pPr>
              <w:spacing w:line="336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3171" w:type="dxa"/>
            <w:noWrap w:val="0"/>
            <w:vAlign w:val="center"/>
          </w:tcPr>
          <w:p w14:paraId="24857217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7A34B8D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75F28C55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 w14:paraId="6D8DB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369" w:type="dxa"/>
            <w:gridSpan w:val="4"/>
            <w:noWrap w:val="0"/>
            <w:vAlign w:val="center"/>
          </w:tcPr>
          <w:p w14:paraId="440FB5AB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  <w:r>
              <w:rPr>
                <w:rFonts w:hint="eastAsia" w:hAnsi="宋体" w:cs="宋体"/>
                <w:spacing w:val="-6"/>
                <w:sz w:val="24"/>
                <w:szCs w:val="24"/>
              </w:rPr>
              <w:t>总报价（人民币大写）：                                 （￥      元）</w:t>
            </w:r>
          </w:p>
        </w:tc>
      </w:tr>
      <w:tr w14:paraId="32AE1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  <w:jc w:val="center"/>
        </w:trPr>
        <w:tc>
          <w:tcPr>
            <w:tcW w:w="9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3A649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  <w:r>
              <w:rPr>
                <w:rFonts w:hint="eastAsia" w:hAnsi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641A5A3B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</w:p>
    <w:p w14:paraId="596B0138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289EF174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440BD68B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日期：_______年________月______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592D67">
    <w:pPr>
      <w:pStyle w:val="7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363D6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A363D6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26D9C"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1687614F"/>
    <w:rsid w:val="240300CC"/>
    <w:rsid w:val="24D45CE7"/>
    <w:rsid w:val="25432BC4"/>
    <w:rsid w:val="2B7A014C"/>
    <w:rsid w:val="2D5B7FE7"/>
    <w:rsid w:val="4CB92209"/>
    <w:rsid w:val="59FF38D6"/>
    <w:rsid w:val="6F6374F0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0">
    <w:name w:val="Body Text First Indent"/>
    <w:basedOn w:val="2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character" w:customStyle="1" w:styleId="13">
    <w:name w:val="subcontract-othercontent"/>
    <w:basedOn w:val="12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216</Characters>
  <Lines>0</Lines>
  <Paragraphs>0</Paragraphs>
  <TotalTime>0</TotalTime>
  <ScaleCrop>false</ScaleCrop>
  <LinksUpToDate>false</LinksUpToDate>
  <CharactersWithSpaces>255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高小高</cp:lastModifiedBy>
  <dcterms:modified xsi:type="dcterms:W3CDTF">2025-07-18T07:57:28Z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6F8A30F1487B48F58FCA183256C9A289_11</vt:lpwstr>
  </property>
  <property fmtid="{D5CDD505-2E9C-101B-9397-08002B2CF9AE}" pid="4" name="KSOTemplateDocerSaveRecord">
    <vt:lpwstr>eyJoZGlkIjoiYWEyODQ4ODExYzdiOGZjYzZlNzkxNDc5NmY4NGQ0MGYiLCJ1c2VySWQiOiIxMDU5NzM5NjI3In0=</vt:lpwstr>
  </property>
</Properties>
</file>