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E0AAC">
      <w:pPr>
        <w:wordWrap w:val="0"/>
        <w:topLinePunct/>
        <w:spacing w:line="500" w:lineRule="exact"/>
        <w:jc w:val="center"/>
        <w:outlineLvl w:val="0"/>
        <w:rPr>
          <w:rFonts w:ascii="宋体" w:hAnsi="宋体" w:cs="宋体"/>
          <w:b/>
          <w:bCs/>
          <w:highlight w:val="none"/>
          <w:u w:val="single"/>
        </w:rPr>
      </w:pPr>
      <w:r>
        <w:rPr>
          <w:rStyle w:val="6"/>
          <w:rFonts w:hint="eastAsia" w:ascii="黑体" w:hAnsi="黑体" w:eastAsia="黑体" w:cs="黑体"/>
          <w:sz w:val="32"/>
          <w:szCs w:val="32"/>
          <w:highlight w:val="none"/>
        </w:rPr>
        <w:t>拟签订合同文本</w:t>
      </w:r>
    </w:p>
    <w:p w14:paraId="4AB43AEF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  <w:highlight w:val="none"/>
          <w:u w:val="single"/>
        </w:rPr>
      </w:pPr>
      <w:r>
        <w:rPr>
          <w:rFonts w:hint="eastAsia" w:ascii="黑体" w:hAnsi="??" w:eastAsia="黑体" w:cs="??"/>
          <w:b/>
          <w:sz w:val="22"/>
          <w:szCs w:val="20"/>
          <w:highlight w:val="none"/>
          <w:u w:val="single"/>
        </w:rPr>
        <w:t>注：本合同仅为合同的参考文本，合同签订双方可根据项目的具体要求进行修订。</w:t>
      </w:r>
    </w:p>
    <w:p w14:paraId="66E6B84B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  <w:highlight w:val="none"/>
        </w:rPr>
      </w:pPr>
    </w:p>
    <w:p w14:paraId="6B7AC022">
      <w:pPr>
        <w:jc w:val="center"/>
        <w:rPr>
          <w:rFonts w:ascii="仿宋" w:hAnsi="仿宋" w:eastAsia="仿宋" w:cs="仿宋"/>
          <w:b/>
          <w:sz w:val="44"/>
          <w:szCs w:val="44"/>
          <w:highlight w:val="none"/>
        </w:rPr>
      </w:pPr>
      <w:bookmarkStart w:id="0" w:name="_Toc31133"/>
      <w:bookmarkStart w:id="1" w:name="_Toc28208"/>
      <w:bookmarkStart w:id="2" w:name="_Toc13138"/>
    </w:p>
    <w:p w14:paraId="46FCD5B4">
      <w:pPr>
        <w:rPr>
          <w:highlight w:val="none"/>
        </w:rPr>
      </w:pPr>
    </w:p>
    <w:bookmarkEnd w:id="0"/>
    <w:bookmarkEnd w:id="1"/>
    <w:bookmarkEnd w:id="2"/>
    <w:p w14:paraId="1F6EC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b w:val="0"/>
          <w:bCs/>
          <w:color w:val="000000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000000"/>
          <w:sz w:val="24"/>
          <w:highlight w:val="none"/>
        </w:rPr>
        <w:t>（以下简称甲方）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>采购，在</w:t>
      </w:r>
      <w:r>
        <w:rPr>
          <w:rFonts w:hint="eastAsia" w:ascii="宋体" w:hAnsi="宋体"/>
          <w:color w:val="000000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000000"/>
          <w:sz w:val="24"/>
          <w:highlight w:val="none"/>
        </w:rPr>
        <w:t>的监督管理下，由</w:t>
      </w:r>
      <w:r>
        <w:rPr>
          <w:rFonts w:hint="eastAsia" w:ascii="宋体" w:hAnsi="宋体"/>
          <w:color w:val="000000"/>
          <w:sz w:val="24"/>
          <w:highlight w:val="none"/>
          <w:u w:val="single"/>
          <w:lang w:eastAsia="zh-CN"/>
        </w:rPr>
        <w:t>陕西德勤招标有限公司</w:t>
      </w:r>
      <w:r>
        <w:rPr>
          <w:rFonts w:hint="eastAsia" w:ascii="宋体" w:hAnsi="宋体"/>
          <w:color w:val="000000"/>
          <w:sz w:val="24"/>
          <w:highlight w:val="none"/>
        </w:rPr>
        <w:t>组织采购，选定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14:paraId="15A52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一、合同内容</w:t>
      </w:r>
    </w:p>
    <w:p w14:paraId="00C8A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乙方负责按照合同确定的产品名称、规格、数量、产地及技术标准组织供货（具体采购项目见附件1），按时运到甲方指定的交货地点；确保所有产品各项指标达到要求，保证甲方能够正常使用，同时乙方根据产品的使用特性做好售后服务。</w:t>
      </w:r>
    </w:p>
    <w:p w14:paraId="50A96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二、合同价格</w:t>
      </w:r>
    </w:p>
    <w:p w14:paraId="241DF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总价：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人民币       元整（¥         元） </w:t>
      </w:r>
    </w:p>
    <w:p w14:paraId="0AE7D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说明：</w:t>
      </w:r>
    </w:p>
    <w:p w14:paraId="178F7A1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合同价格包含产品费、产品到达交货地点的运杂费（含保险）及应缴纳的全部税款等费用。</w:t>
      </w:r>
    </w:p>
    <w:p w14:paraId="6A441B1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合同价格一次包死，不受市场价格变化的影响，并作为结算的唯一依据。</w:t>
      </w:r>
    </w:p>
    <w:p w14:paraId="3BC13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 xml:space="preserve">三、合同款项支付 </w:t>
      </w:r>
    </w:p>
    <w:p w14:paraId="1B474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（一）结算单位：采购人结算，在每次付款前，必须开具等额发票给采购人。</w:t>
      </w:r>
    </w:p>
    <w:p w14:paraId="1553F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（二）付款方式：</w:t>
      </w:r>
    </w:p>
    <w:p w14:paraId="16D56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Times New Roman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000000"/>
          <w:sz w:val="24"/>
          <w:highlight w:val="none"/>
          <w:lang w:val="en-US" w:eastAsia="zh-CN"/>
        </w:rPr>
        <w:t xml:space="preserve">      1、合同签订后支付合同总价款的40%；</w:t>
      </w:r>
    </w:p>
    <w:p w14:paraId="7A406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宋体" w:hAnsi="宋体" w:eastAsia="宋体" w:cs="Times New Roman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000000"/>
          <w:sz w:val="24"/>
          <w:highlight w:val="none"/>
          <w:lang w:val="en-US" w:eastAsia="zh-CN"/>
        </w:rPr>
        <w:t>2、货物全部到货抽检合格后支付50%；</w:t>
      </w:r>
    </w:p>
    <w:p w14:paraId="72375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宋体" w:hAnsi="宋体" w:eastAsia="宋体" w:cs="Times New Roman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000000"/>
          <w:sz w:val="24"/>
          <w:highlight w:val="none"/>
          <w:lang w:val="en-US" w:eastAsia="zh-CN"/>
        </w:rPr>
        <w:t>3、全部验收合格且售后完成后支付剩余10%。</w:t>
      </w:r>
    </w:p>
    <w:p w14:paraId="4268B8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四、交货条件</w:t>
      </w:r>
    </w:p>
    <w:p w14:paraId="452B9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（一）交货地点：陕西省公安厅交通管理总队</w:t>
      </w:r>
      <w:r>
        <w:rPr>
          <w:rFonts w:hint="eastAsia" w:hAnsi="宋体"/>
          <w:color w:val="000000"/>
          <w:sz w:val="24"/>
          <w:highlight w:val="none"/>
        </w:rPr>
        <w:t>指定地点</w:t>
      </w:r>
      <w:r>
        <w:rPr>
          <w:rFonts w:hint="eastAsia" w:ascii="宋体" w:hAnsi="宋体"/>
          <w:color w:val="000000"/>
          <w:sz w:val="24"/>
          <w:highlight w:val="none"/>
        </w:rPr>
        <w:t>。</w:t>
      </w:r>
    </w:p>
    <w:p w14:paraId="4FAF0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（二）交货期：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2个月内</w:t>
      </w:r>
    </w:p>
    <w:p w14:paraId="4BF4B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五、包装运输</w:t>
      </w:r>
    </w:p>
    <w:p w14:paraId="16D1B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（一）包装</w:t>
      </w:r>
      <w:r>
        <w:rPr>
          <w:rFonts w:hint="eastAsia" w:ascii="宋体" w:hAnsi="宋体"/>
          <w:color w:val="000000"/>
          <w:sz w:val="24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sz w:val="24"/>
          <w:highlight w:val="none"/>
        </w:rPr>
        <w:t>运杂费：一次包死，已包含在合同总价内，包括从产品供应地点到交货地点所包含的运输费、保险费、搬运费</w:t>
      </w:r>
      <w:r>
        <w:rPr>
          <w:rFonts w:hint="eastAsia" w:ascii="宋体" w:hAnsi="宋体"/>
          <w:color w:val="000000"/>
          <w:sz w:val="24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包装费</w:t>
      </w:r>
      <w:r>
        <w:rPr>
          <w:rFonts w:hint="eastAsia" w:ascii="宋体" w:hAnsi="宋体"/>
          <w:color w:val="000000"/>
          <w:sz w:val="24"/>
          <w:highlight w:val="none"/>
        </w:rPr>
        <w:t>等一切费用。</w:t>
      </w:r>
    </w:p>
    <w:p w14:paraId="67857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  <w:t>（二）运输方式：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  <w:t xml:space="preserve"> 。          </w:t>
      </w:r>
    </w:p>
    <w:p w14:paraId="18ED8777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240" w:firstLineChars="100"/>
        <w:textAlignment w:val="auto"/>
        <w:outlineLvl w:val="9"/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  <w:t>（三）包装要求：符合《商品包装政府采购需求标准（试行）》、 《快递包装政府采购需求标准（试行）》的相关要求。</w:t>
      </w:r>
    </w:p>
    <w:p w14:paraId="52765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六、质量保证</w:t>
      </w:r>
    </w:p>
    <w:p w14:paraId="64429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（一）乙方提供给甲方的产品必须是设计科学、技术成熟、工艺优良，是用优质材料制造的、先进的、原厂生产的未曾使用过的、全新的合格产品。</w:t>
      </w:r>
    </w:p>
    <w:p w14:paraId="25F57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（二）设计技术专利、外形专利、应用软件专利等均应符合我国有关法律及行业标准，凡因以上问题与第三方发生的任何纠纷均与甲方无关。</w:t>
      </w:r>
    </w:p>
    <w:p w14:paraId="4B1E9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（三）安全可靠。在正常使用下不应对操作者造成任何人身伤害，如因产品质量或标示不明确而对操作者造成损失的，甲方将保留依法索赔的权利。</w:t>
      </w:r>
    </w:p>
    <w:p w14:paraId="04C47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（四）有强制性安全标准的产品，乙方应提供该产品的制造许可证证明。</w:t>
      </w:r>
    </w:p>
    <w:p w14:paraId="56BED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（五）属于国家计量检测强检的产品，供货时提供本省法定计量检测机构出具的检测证书。</w:t>
      </w:r>
    </w:p>
    <w:p w14:paraId="49EE5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（六）产品性能必须与其标示的技术指标项符合，甲方有权依据技术指标对该产品进行技术验收，其主要的技术参数达不到标准时，甲方有权无条件退货或依据有关法律索赔。</w:t>
      </w:r>
    </w:p>
    <w:p w14:paraId="1F8A30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七、技术规格及标准。（详见附件2）</w:t>
      </w:r>
    </w:p>
    <w:p w14:paraId="7C42E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八、配置清单。（详见附件3）</w:t>
      </w:r>
    </w:p>
    <w:p w14:paraId="573CA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九、技术服务</w:t>
      </w:r>
    </w:p>
    <w:p w14:paraId="6CC71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（一）技术资料：</w:t>
      </w:r>
    </w:p>
    <w:p w14:paraId="48241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1、产品合格证。</w:t>
      </w:r>
    </w:p>
    <w:p w14:paraId="4BB4F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2、产品使用说明书。</w:t>
      </w:r>
    </w:p>
    <w:p w14:paraId="03DFA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（</w:t>
      </w:r>
      <w:r>
        <w:rPr>
          <w:rFonts w:hint="eastAsia" w:ascii="宋体" w:hAnsi="宋体"/>
          <w:b/>
          <w:color w:val="000000"/>
          <w:sz w:val="24"/>
          <w:highlight w:val="none"/>
          <w:lang w:val="en-US" w:eastAsia="zh-CN"/>
        </w:rPr>
        <w:t>二</w:t>
      </w:r>
      <w:r>
        <w:rPr>
          <w:rFonts w:hint="eastAsia" w:ascii="宋体" w:hAnsi="宋体"/>
          <w:b/>
          <w:color w:val="000000"/>
          <w:sz w:val="24"/>
          <w:highlight w:val="none"/>
        </w:rPr>
        <w:t>）服务承诺：</w:t>
      </w:r>
    </w:p>
    <w:p w14:paraId="3A3FF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十、违约责任</w:t>
      </w:r>
    </w:p>
    <w:p w14:paraId="04B86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（一）按《民法典》中的相关条款执行。</w:t>
      </w:r>
    </w:p>
    <w:p w14:paraId="6AA4B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（二）未按合同要求提供产品或设备质量不能满足技术要求，</w:t>
      </w:r>
      <w:r>
        <w:rPr>
          <w:rFonts w:hint="eastAsia" w:ascii="宋体" w:hAnsi="宋体" w:cs="Helvetica"/>
          <w:kern w:val="0"/>
          <w:sz w:val="24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/>
          <w:color w:val="000000"/>
          <w:sz w:val="24"/>
          <w:highlight w:val="none"/>
        </w:rPr>
        <w:t>有权终止合同，甚至对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乙方</w:t>
      </w:r>
      <w:r>
        <w:rPr>
          <w:rFonts w:hint="eastAsia" w:ascii="宋体" w:hAnsi="宋体"/>
          <w:color w:val="000000"/>
          <w:sz w:val="24"/>
          <w:highlight w:val="none"/>
        </w:rPr>
        <w:t>违约行为进行追究。</w:t>
      </w:r>
    </w:p>
    <w:p w14:paraId="48594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（三）如有纠纷，双方友好协商解决，协商不成时可诉讼到甲方所在地人民法院解决。</w:t>
      </w:r>
    </w:p>
    <w:p w14:paraId="31D2C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十一、验收</w:t>
      </w:r>
    </w:p>
    <w:p w14:paraId="3A758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（一）通过检验的货物、达到使用条件时由采购人负责组织验收或者邀请有关专家、质检机构、采购代理机构共同进行验收,验收费用由中标人支付；验收合格须交接项目实施的全部资料，并填写政府采购项目验收报告单。验收须以合同、招投标文件、澄清、及国家相应的标准、规范等为依据。</w:t>
      </w:r>
    </w:p>
    <w:p w14:paraId="76D63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十二、其他事项</w:t>
      </w:r>
    </w:p>
    <w:p w14:paraId="56177D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046F7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05" w:leftChars="50" w:firstLine="360" w:firstLineChars="15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（二）本合同一式六份，甲方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>四份，乙方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24"/>
          <w:highlight w:val="none"/>
        </w:rPr>
        <w:t>一份，采购</w:t>
      </w:r>
      <w:r>
        <w:rPr>
          <w:rFonts w:ascii="宋体" w:hAnsi="宋体"/>
          <w:color w:val="000000"/>
          <w:sz w:val="24"/>
          <w:highlight w:val="none"/>
        </w:rPr>
        <w:t>代理机构</w:t>
      </w:r>
      <w:r>
        <w:rPr>
          <w:rFonts w:hint="eastAsia" w:ascii="宋体" w:hAnsi="宋体"/>
          <w:color w:val="000000"/>
          <w:sz w:val="24"/>
          <w:highlight w:val="none"/>
        </w:rPr>
        <w:t>一份，甲乙双方签字盖章后生效。</w:t>
      </w:r>
    </w:p>
    <w:p w14:paraId="17DF0860">
      <w:pPr>
        <w:tabs>
          <w:tab w:val="left" w:pos="480"/>
        </w:tabs>
        <w:spacing w:line="540" w:lineRule="exact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）招标文件、投标文件、澄清表（函）、中标通知书、合同附件均成为合同不可分割的部分。</w:t>
      </w:r>
    </w:p>
    <w:p w14:paraId="415A1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四</w:t>
      </w:r>
      <w:r>
        <w:rPr>
          <w:rFonts w:hint="eastAsia" w:ascii="宋体" w:hAnsi="宋体"/>
          <w:color w:val="000000"/>
          <w:sz w:val="24"/>
          <w:highlight w:val="none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合同未尽事宜，由甲、乙双方协商并确认后，作为合同补充，与原合同具有同等法律效力。</w:t>
      </w:r>
    </w:p>
    <w:p w14:paraId="26892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合同签订地点：   </w:t>
      </w:r>
    </w:p>
    <w:p w14:paraId="1ECA354B">
      <w:pPr>
        <w:spacing w:line="360" w:lineRule="auto"/>
        <w:ind w:firstLine="600" w:firstLineChars="25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合同签订时间：    年   月    日</w:t>
      </w:r>
    </w:p>
    <w:p w14:paraId="7831C5F5">
      <w:pPr>
        <w:spacing w:line="360" w:lineRule="auto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50B23544">
      <w:pPr>
        <w:spacing w:line="360" w:lineRule="auto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609B7FFC">
      <w:pPr>
        <w:spacing w:line="360" w:lineRule="auto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甲    方                           乙    方</w:t>
      </w:r>
    </w:p>
    <w:p w14:paraId="53689F26">
      <w:pPr>
        <w:spacing w:line="360" w:lineRule="auto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单位名称：</w:t>
      </w:r>
    </w:p>
    <w:p w14:paraId="263A2637">
      <w:pPr>
        <w:spacing w:line="360" w:lineRule="auto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地   址：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地    址：</w:t>
      </w:r>
    </w:p>
    <w:p w14:paraId="1508D150">
      <w:pPr>
        <w:spacing w:line="360" w:lineRule="auto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572F5FD0">
      <w:pPr>
        <w:spacing w:line="360" w:lineRule="auto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4EE2EDBD">
      <w:pPr>
        <w:spacing w:line="360" w:lineRule="auto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法人代表：                         法人代表： </w:t>
      </w:r>
    </w:p>
    <w:p w14:paraId="47C649A0">
      <w:pPr>
        <w:spacing w:line="360" w:lineRule="auto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79829419">
      <w:pPr>
        <w:spacing w:line="360" w:lineRule="auto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联系电话： </w:t>
      </w:r>
    </w:p>
    <w:p w14:paraId="14D758D4">
      <w:pPr>
        <w:spacing w:line="360" w:lineRule="auto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开 户 行： </w:t>
      </w:r>
    </w:p>
    <w:p w14:paraId="1F30B634">
      <w:pPr>
        <w:spacing w:line="360" w:lineRule="auto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>账    号：</w:t>
      </w:r>
    </w:p>
    <w:p w14:paraId="2412BFDA">
      <w:pPr>
        <w:spacing w:line="360" w:lineRule="auto"/>
        <w:jc w:val="left"/>
        <w:rPr>
          <w:rFonts w:hint="eastAsia" w:ascii="宋体" w:hAnsi="宋体"/>
          <w:b/>
          <w:bCs/>
          <w:color w:val="000000"/>
          <w:sz w:val="24"/>
          <w:highlight w:val="none"/>
        </w:rPr>
      </w:pPr>
      <w:r>
        <w:rPr>
          <w:rFonts w:ascii="宋体" w:hAnsi="宋体"/>
          <w:b/>
          <w:bCs/>
          <w:color w:val="000000"/>
          <w:sz w:val="24"/>
          <w:highlight w:val="none"/>
        </w:rPr>
        <w:br w:type="page"/>
      </w:r>
      <w:r>
        <w:rPr>
          <w:rFonts w:hint="eastAsia" w:ascii="宋体" w:hAnsi="宋体"/>
          <w:b/>
          <w:bCs/>
          <w:color w:val="000000"/>
          <w:sz w:val="24"/>
          <w:highlight w:val="none"/>
        </w:rPr>
        <w:t>附件1 采购内容</w:t>
      </w:r>
    </w:p>
    <w:tbl>
      <w:tblPr>
        <w:tblStyle w:val="4"/>
        <w:tblpPr w:leftFromText="180" w:rightFromText="180" w:vertAnchor="text" w:horzAnchor="page" w:tblpX="1137" w:tblpY="339"/>
        <w:tblOverlap w:val="never"/>
        <w:tblW w:w="9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779"/>
        <w:gridCol w:w="780"/>
        <w:gridCol w:w="1273"/>
        <w:gridCol w:w="803"/>
        <w:gridCol w:w="802"/>
        <w:gridCol w:w="1243"/>
        <w:gridCol w:w="1148"/>
        <w:gridCol w:w="819"/>
      </w:tblGrid>
      <w:tr w14:paraId="46519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817" w:type="dxa"/>
            <w:noWrap w:val="0"/>
            <w:vAlign w:val="center"/>
          </w:tcPr>
          <w:p w14:paraId="25399079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1276" w:type="dxa"/>
            <w:noWrap w:val="0"/>
            <w:vAlign w:val="center"/>
          </w:tcPr>
          <w:p w14:paraId="730964C0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  <w:t>产品名称</w:t>
            </w:r>
          </w:p>
        </w:tc>
        <w:tc>
          <w:tcPr>
            <w:tcW w:w="779" w:type="dxa"/>
            <w:noWrap w:val="0"/>
            <w:vAlign w:val="center"/>
          </w:tcPr>
          <w:p w14:paraId="769891A1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  <w:t>规格</w:t>
            </w:r>
          </w:p>
        </w:tc>
        <w:tc>
          <w:tcPr>
            <w:tcW w:w="780" w:type="dxa"/>
            <w:noWrap w:val="0"/>
            <w:vAlign w:val="center"/>
          </w:tcPr>
          <w:p w14:paraId="02A88053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  <w:t>产地</w:t>
            </w:r>
          </w:p>
        </w:tc>
        <w:tc>
          <w:tcPr>
            <w:tcW w:w="1273" w:type="dxa"/>
            <w:noWrap w:val="0"/>
            <w:vAlign w:val="center"/>
          </w:tcPr>
          <w:p w14:paraId="1F9FA9A3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  <w:t>生产厂家</w:t>
            </w:r>
          </w:p>
        </w:tc>
        <w:tc>
          <w:tcPr>
            <w:tcW w:w="803" w:type="dxa"/>
            <w:noWrap w:val="0"/>
            <w:vAlign w:val="center"/>
          </w:tcPr>
          <w:p w14:paraId="71B56CB4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  <w:t>单位</w:t>
            </w:r>
          </w:p>
        </w:tc>
        <w:tc>
          <w:tcPr>
            <w:tcW w:w="802" w:type="dxa"/>
            <w:noWrap w:val="0"/>
            <w:vAlign w:val="center"/>
          </w:tcPr>
          <w:p w14:paraId="25ACD838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  <w:t>数量</w:t>
            </w:r>
          </w:p>
        </w:tc>
        <w:tc>
          <w:tcPr>
            <w:tcW w:w="1243" w:type="dxa"/>
            <w:noWrap w:val="0"/>
            <w:vAlign w:val="center"/>
          </w:tcPr>
          <w:p w14:paraId="6D753C06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  <w:t>单价</w:t>
            </w:r>
          </w:p>
          <w:p w14:paraId="20FBAC88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  <w:t>（元）</w:t>
            </w:r>
          </w:p>
        </w:tc>
        <w:tc>
          <w:tcPr>
            <w:tcW w:w="1148" w:type="dxa"/>
            <w:noWrap w:val="0"/>
            <w:vAlign w:val="center"/>
          </w:tcPr>
          <w:p w14:paraId="24EB9072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  <w:t>合计</w:t>
            </w:r>
          </w:p>
          <w:p w14:paraId="10C46737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  <w:t>（元）</w:t>
            </w:r>
          </w:p>
        </w:tc>
        <w:tc>
          <w:tcPr>
            <w:tcW w:w="819" w:type="dxa"/>
            <w:noWrap w:val="0"/>
            <w:vAlign w:val="center"/>
          </w:tcPr>
          <w:p w14:paraId="11D0393E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  <w:t>备注</w:t>
            </w:r>
          </w:p>
        </w:tc>
      </w:tr>
      <w:tr w14:paraId="3B10B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noWrap w:val="0"/>
            <w:vAlign w:val="center"/>
          </w:tcPr>
          <w:p w14:paraId="2A069621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A8D10BC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 w14:paraId="6D811CBF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59CF8FD2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3" w:type="dxa"/>
            <w:noWrap w:val="0"/>
            <w:vAlign w:val="center"/>
          </w:tcPr>
          <w:p w14:paraId="02F5BD74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noWrap w:val="0"/>
            <w:vAlign w:val="center"/>
          </w:tcPr>
          <w:p w14:paraId="57291729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2" w:type="dxa"/>
            <w:noWrap w:val="0"/>
            <w:vAlign w:val="center"/>
          </w:tcPr>
          <w:p w14:paraId="0D50BA40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614E1D79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6790DDC3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18A53A76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</w:tr>
      <w:tr w14:paraId="11336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noWrap w:val="0"/>
            <w:vAlign w:val="center"/>
          </w:tcPr>
          <w:p w14:paraId="46795642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D3265C0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 w14:paraId="12B6E345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FDD4F92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3" w:type="dxa"/>
            <w:noWrap w:val="0"/>
            <w:vAlign w:val="center"/>
          </w:tcPr>
          <w:p w14:paraId="71AE0028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noWrap w:val="0"/>
            <w:vAlign w:val="center"/>
          </w:tcPr>
          <w:p w14:paraId="350AA1BF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2" w:type="dxa"/>
            <w:noWrap w:val="0"/>
            <w:vAlign w:val="center"/>
          </w:tcPr>
          <w:p w14:paraId="1040B434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7DD56C8A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2AF95C2A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4CCB1C73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</w:tr>
      <w:tr w14:paraId="13CC8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noWrap w:val="0"/>
            <w:vAlign w:val="center"/>
          </w:tcPr>
          <w:p w14:paraId="5CBCC241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560C93C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 w14:paraId="7F5C1FBD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EF59E7F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3" w:type="dxa"/>
            <w:noWrap w:val="0"/>
            <w:vAlign w:val="center"/>
          </w:tcPr>
          <w:p w14:paraId="038E05B9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noWrap w:val="0"/>
            <w:vAlign w:val="center"/>
          </w:tcPr>
          <w:p w14:paraId="718B0DB2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2" w:type="dxa"/>
            <w:noWrap w:val="0"/>
            <w:vAlign w:val="center"/>
          </w:tcPr>
          <w:p w14:paraId="002049C8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1287FE47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35E11CDB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277D7684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</w:tr>
      <w:tr w14:paraId="1F5D3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noWrap w:val="0"/>
            <w:vAlign w:val="center"/>
          </w:tcPr>
          <w:p w14:paraId="0273A2FF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85D106D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 w14:paraId="34982FF3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B53C5FE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3" w:type="dxa"/>
            <w:noWrap w:val="0"/>
            <w:vAlign w:val="center"/>
          </w:tcPr>
          <w:p w14:paraId="4E457600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noWrap w:val="0"/>
            <w:vAlign w:val="center"/>
          </w:tcPr>
          <w:p w14:paraId="707421AD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2" w:type="dxa"/>
            <w:noWrap w:val="0"/>
            <w:vAlign w:val="center"/>
          </w:tcPr>
          <w:p w14:paraId="6D28365C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2147E413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3C09A88B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6BEC7FEB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</w:tr>
      <w:tr w14:paraId="60E5F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noWrap w:val="0"/>
            <w:vAlign w:val="center"/>
          </w:tcPr>
          <w:p w14:paraId="6A40C605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BDC209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 w14:paraId="12FC3856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812AE17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3" w:type="dxa"/>
            <w:noWrap w:val="0"/>
            <w:vAlign w:val="center"/>
          </w:tcPr>
          <w:p w14:paraId="6289529F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noWrap w:val="0"/>
            <w:vAlign w:val="center"/>
          </w:tcPr>
          <w:p w14:paraId="7B018E8C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2" w:type="dxa"/>
            <w:noWrap w:val="0"/>
            <w:vAlign w:val="center"/>
          </w:tcPr>
          <w:p w14:paraId="4180171B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1E6C9E33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27938885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67951D39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</w:tr>
      <w:tr w14:paraId="135AB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noWrap w:val="0"/>
            <w:vAlign w:val="center"/>
          </w:tcPr>
          <w:p w14:paraId="2BFB5190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AD9BC9D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 w14:paraId="2A1C7CFC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13EF9A43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3" w:type="dxa"/>
            <w:noWrap w:val="0"/>
            <w:vAlign w:val="center"/>
          </w:tcPr>
          <w:p w14:paraId="02FEFDCC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noWrap w:val="0"/>
            <w:vAlign w:val="center"/>
          </w:tcPr>
          <w:p w14:paraId="5BA6EF34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2" w:type="dxa"/>
            <w:noWrap w:val="0"/>
            <w:vAlign w:val="center"/>
          </w:tcPr>
          <w:p w14:paraId="2F783809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17BFAA28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6BBA5553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3E934563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</w:tr>
      <w:tr w14:paraId="713E4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noWrap w:val="0"/>
            <w:vAlign w:val="center"/>
          </w:tcPr>
          <w:p w14:paraId="0351BE52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D7A3D33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 w14:paraId="2E4D5FC0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8848CDA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73" w:type="dxa"/>
            <w:noWrap w:val="0"/>
            <w:vAlign w:val="center"/>
          </w:tcPr>
          <w:p w14:paraId="0C7DD77B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noWrap w:val="0"/>
            <w:vAlign w:val="center"/>
          </w:tcPr>
          <w:p w14:paraId="7786FE54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02" w:type="dxa"/>
            <w:noWrap w:val="0"/>
            <w:vAlign w:val="center"/>
          </w:tcPr>
          <w:p w14:paraId="23745009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022EA81E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5181BBBE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061D8F74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</w:pPr>
          </w:p>
        </w:tc>
      </w:tr>
      <w:tr w14:paraId="1C2B1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9740" w:type="dxa"/>
            <w:gridSpan w:val="10"/>
            <w:noWrap w:val="0"/>
            <w:vAlign w:val="center"/>
          </w:tcPr>
          <w:p w14:paraId="3539D5D8">
            <w:pPr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highlight w:val="none"/>
              </w:rPr>
              <w:t>总金额：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人民币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元整（¥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元）</w:t>
            </w:r>
          </w:p>
        </w:tc>
      </w:tr>
    </w:tbl>
    <w:p w14:paraId="449FE03C">
      <w:pPr>
        <w:spacing w:line="360" w:lineRule="auto"/>
        <w:jc w:val="left"/>
        <w:rPr>
          <w:rFonts w:hint="eastAsia" w:ascii="宋体" w:hAnsi="宋体"/>
          <w:b/>
          <w:bCs/>
          <w:color w:val="000000"/>
          <w:sz w:val="24"/>
          <w:highlight w:val="none"/>
        </w:rPr>
      </w:pPr>
    </w:p>
    <w:p w14:paraId="29E228FC">
      <w:pPr>
        <w:spacing w:line="360" w:lineRule="auto"/>
        <w:jc w:val="left"/>
        <w:rPr>
          <w:rFonts w:hint="eastAsia" w:ascii="宋体" w:hAnsi="宋体"/>
          <w:b/>
          <w:bCs/>
          <w:color w:val="000000"/>
          <w:sz w:val="24"/>
          <w:highlight w:val="none"/>
        </w:rPr>
      </w:pPr>
      <w:r>
        <w:rPr>
          <w:rFonts w:hint="eastAsia" w:ascii="宋体" w:hAnsi="宋体"/>
          <w:b/>
          <w:bCs/>
          <w:color w:val="000000"/>
          <w:sz w:val="24"/>
          <w:highlight w:val="none"/>
        </w:rPr>
        <w:t xml:space="preserve">附件2 </w:t>
      </w:r>
      <w:r>
        <w:rPr>
          <w:rFonts w:hint="eastAsia" w:ascii="宋体" w:hAnsi="宋体"/>
          <w:b/>
          <w:color w:val="000000"/>
          <w:sz w:val="24"/>
          <w:highlight w:val="none"/>
        </w:rPr>
        <w:t>技术规格及标准</w:t>
      </w:r>
    </w:p>
    <w:p w14:paraId="5CF51501">
      <w:pPr>
        <w:spacing w:line="360" w:lineRule="auto"/>
        <w:rPr>
          <w:rFonts w:hint="eastAsia" w:ascii="宋体" w:hAnsi="宋体"/>
          <w:bCs/>
          <w:color w:val="000000"/>
          <w:sz w:val="24"/>
          <w:highlight w:val="none"/>
        </w:rPr>
      </w:pPr>
    </w:p>
    <w:p w14:paraId="7DA1EE2C">
      <w:pPr>
        <w:spacing w:line="360" w:lineRule="auto"/>
        <w:jc w:val="left"/>
        <w:rPr>
          <w:rFonts w:hint="eastAsia" w:ascii="宋体" w:hAnsi="宋体"/>
          <w:b/>
          <w:bCs/>
          <w:color w:val="000000"/>
          <w:sz w:val="24"/>
          <w:highlight w:val="none"/>
        </w:rPr>
      </w:pPr>
      <w:r>
        <w:rPr>
          <w:rFonts w:hint="eastAsia" w:ascii="宋体" w:hAnsi="宋体"/>
          <w:b/>
          <w:bCs/>
          <w:color w:val="000000"/>
          <w:sz w:val="24"/>
          <w:highlight w:val="none"/>
        </w:rPr>
        <w:t>附件3 配置清单</w:t>
      </w:r>
    </w:p>
    <w:p w14:paraId="6D1F3A24">
      <w:pPr>
        <w:pStyle w:val="2"/>
        <w:rPr>
          <w:rFonts w:hint="eastAsia"/>
          <w:sz w:val="20"/>
          <w:szCs w:val="20"/>
          <w:highlight w:val="none"/>
        </w:rPr>
      </w:pPr>
    </w:p>
    <w:p w14:paraId="665F0FF9">
      <w:pPr>
        <w:widowControl/>
        <w:jc w:val="left"/>
        <w:rPr>
          <w:sz w:val="20"/>
          <w:szCs w:val="20"/>
          <w:highlight w:val="none"/>
        </w:rPr>
      </w:pPr>
    </w:p>
    <w:p w14:paraId="39954289">
      <w:bookmarkStart w:id="3" w:name="_GoBack"/>
      <w:bookmarkEnd w:id="3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">
    <w:altName w:val="Times New Roman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167E7">
    <w:pPr>
      <w:pStyle w:val="3"/>
      <w:pBdr>
        <w:bottom w:val="double" w:color="auto" w:sz="8" w:space="1"/>
      </w:pBdr>
      <w:jc w:val="left"/>
      <w:rPr>
        <w:rFonts w:ascii="黑体" w:hAnsi="黑体" w:eastAsia="黑体" w:cs="黑体"/>
        <w:kern w:val="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2515235</wp:posOffset>
              </wp:positionH>
              <wp:positionV relativeFrom="paragraph">
                <wp:posOffset>0</wp:posOffset>
              </wp:positionV>
              <wp:extent cx="1118235" cy="296545"/>
              <wp:effectExtent l="0" t="0" r="0" b="0"/>
              <wp:wrapNone/>
              <wp:docPr id="13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8235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53F5E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198.05pt;margin-top:0pt;height:23.35pt;width:88.05pt;mso-position-horizontal-relative:margin;z-index:251659264;mso-width-relative:page;mso-height-relative:page;" filled="f" stroked="f" coordsize="21600,21600" o:gfxdata="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25NWcNcAAAAHAQAADwAAAAAAAAABACAAAAAiAAAAZHJzL2Rvd25yZXYueG1s&#10;UEsBAhQAFAAAAAgAh07iQPIzNJLAAQAAdgMAAA4AAAAAAAAAAQAgAAAAJ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453F5E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黑体" w:hAnsi="黑体" w:eastAsia="黑体" w:cs="黑体"/>
        <w:kern w:val="2"/>
      </w:rPr>
      <w:t>陕西德勤招标有限公司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53A157">
    <w:pPr>
      <w:pStyle w:val="3"/>
      <w:pBdr>
        <w:bottom w:val="double" w:color="auto" w:sz="8" w:space="1"/>
      </w:pBdr>
      <w:jc w:val="left"/>
      <w:rPr>
        <w:rFonts w:ascii="黑体" w:hAnsi="黑体" w:eastAsia="黑体" w:cs="黑体"/>
        <w:kern w:val="2"/>
      </w:rPr>
    </w:pPr>
    <w:r>
      <w:rPr>
        <w:rFonts w:hint="eastAsia" w:ascii="黑体" w:hAnsi="黑体" w:eastAsia="黑体" w:cs="黑体"/>
        <w:kern w:val="2"/>
        <w:lang w:eastAsia="zh-CN"/>
      </w:rPr>
      <w:t>陕西省公安厅交通管理总队机动车及驾驶人管理业务材料（2025年度临时行驶车号牌项目）</w:t>
    </w:r>
    <w:r>
      <w:rPr>
        <w:rFonts w:hint="eastAsia" w:ascii="黑体" w:hAnsi="黑体" w:eastAsia="黑体" w:cs="黑体"/>
        <w:kern w:val="2"/>
      </w:rPr>
      <w:t>公开招标文件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925E9"/>
    <w:rsid w:val="0119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character" w:customStyle="1" w:styleId="6">
    <w:name w:val="标题 1 Char"/>
    <w:autoRedefine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2025-08-06T09:20:00Z</dcterms:created>
  <dc:creator>饣耳</dc:creator>
  <cp:lastModifiedBy>饣耳</cp:lastModifiedBy>
  <dcterms:modified xsi:type="dcterms:W3CDTF">2025-08-06T09:20:08Z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54BF19AF0B5340A780B10358A4E32E89_11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