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C9558">
      <w:pPr>
        <w:pStyle w:val="6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bookmarkStart w:id="0" w:name="_GoBack"/>
      <w:r>
        <w:rPr>
          <w:rFonts w:hint="eastAsia" w:hAnsi="宋体" w:cs="宋体"/>
          <w:b/>
          <w:bCs/>
          <w:sz w:val="28"/>
          <w:szCs w:val="28"/>
        </w:rPr>
        <w:t>服务响应偏差表</w:t>
      </w:r>
      <w:bookmarkEnd w:id="0"/>
    </w:p>
    <w:p w14:paraId="46F9FDF6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 w14:paraId="624605FD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7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633"/>
        <w:gridCol w:w="3053"/>
        <w:gridCol w:w="1904"/>
      </w:tblGrid>
      <w:tr w14:paraId="5F6A5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048" w:type="dxa"/>
            <w:noWrap w:val="0"/>
            <w:vAlign w:val="center"/>
          </w:tcPr>
          <w:p w14:paraId="006A1FFE">
            <w:pPr>
              <w:pStyle w:val="6"/>
              <w:spacing w:line="4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33" w:type="dxa"/>
            <w:noWrap w:val="0"/>
            <w:vAlign w:val="center"/>
          </w:tcPr>
          <w:p w14:paraId="2829A1CE">
            <w:pPr>
              <w:pStyle w:val="6"/>
              <w:spacing w:line="400" w:lineRule="exact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磋商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文件要求的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服务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3053" w:type="dxa"/>
            <w:noWrap w:val="0"/>
            <w:vAlign w:val="center"/>
          </w:tcPr>
          <w:p w14:paraId="34D521E5">
            <w:pPr>
              <w:pStyle w:val="6"/>
              <w:spacing w:line="400" w:lineRule="exact"/>
              <w:jc w:val="center"/>
              <w:rPr>
                <w:rFonts w:hint="eastAsia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实际响应的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服务</w:t>
            </w:r>
            <w:r>
              <w:rPr>
                <w:rFonts w:hint="eastAsia" w:hAnsi="宋体" w:cs="宋体"/>
                <w:b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904" w:type="dxa"/>
            <w:noWrap w:val="0"/>
            <w:vAlign w:val="center"/>
          </w:tcPr>
          <w:p w14:paraId="77F21A77">
            <w:pPr>
              <w:pStyle w:val="6"/>
              <w:spacing w:line="400" w:lineRule="exact"/>
              <w:jc w:val="center"/>
              <w:rPr>
                <w:rFonts w:hint="eastAsia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偏离说明</w:t>
            </w:r>
          </w:p>
        </w:tc>
      </w:tr>
      <w:tr w14:paraId="3E9E7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5B483F4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center"/>
          </w:tcPr>
          <w:p w14:paraId="7C45292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center"/>
          </w:tcPr>
          <w:p w14:paraId="738D461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29BEB3C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72D6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48" w:type="dxa"/>
            <w:noWrap w:val="0"/>
            <w:vAlign w:val="top"/>
          </w:tcPr>
          <w:p w14:paraId="538A8B5B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5C69ABF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431AD7F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0C89AE3B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83F5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418B966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790D7FE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5AC623D2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66F2AF1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9726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6950AD7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55A3648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2F60D499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78FDC1A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38BD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4CD26EC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41118DA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13B48662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7F7C613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C663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3BEA8D4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2EBF1A7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1FB525D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06B2CE3E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983B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5BDCB180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3AB894AE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61CC272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5300239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1E20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3D81E53B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5416011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4DEF130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357E7F9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8C2E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3FDEA526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7A7ACB80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5E3F4000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1616D62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E31D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5C3A0E2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342DD17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053" w:type="dxa"/>
            <w:noWrap w:val="0"/>
            <w:vAlign w:val="top"/>
          </w:tcPr>
          <w:p w14:paraId="5C18E87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904" w:type="dxa"/>
            <w:noWrap w:val="0"/>
            <w:vAlign w:val="top"/>
          </w:tcPr>
          <w:p w14:paraId="29A19CA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32393C2">
      <w:pPr>
        <w:pStyle w:val="6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1、请按磋商响应的实际服务，逐条对应磋商文件的</w:t>
      </w:r>
      <w:r>
        <w:rPr>
          <w:rFonts w:hint="eastAsia" w:hAnsi="宋体" w:cs="宋体"/>
          <w:b/>
          <w:bCs/>
          <w:sz w:val="24"/>
          <w:szCs w:val="24"/>
        </w:rPr>
        <w:t>“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服务要求</w:t>
      </w:r>
      <w:r>
        <w:rPr>
          <w:rFonts w:hint="eastAsia" w:hAnsi="宋体" w:cs="宋体"/>
          <w:b/>
          <w:bCs/>
          <w:sz w:val="24"/>
          <w:szCs w:val="24"/>
        </w:rPr>
        <w:t>”</w:t>
      </w:r>
      <w:r>
        <w:rPr>
          <w:rFonts w:hint="eastAsia" w:hAnsi="宋体" w:cs="宋体"/>
          <w:sz w:val="24"/>
          <w:szCs w:val="24"/>
        </w:rPr>
        <w:t>认真填写本表。偏离说明填写：优于、等于或低于。</w:t>
      </w:r>
    </w:p>
    <w:p w14:paraId="715BD294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2、磋商供应商须如实填写该表，如有隐瞒，后果由磋商供应商自负。</w:t>
      </w:r>
    </w:p>
    <w:p w14:paraId="6E0EB402">
      <w:pPr>
        <w:pStyle w:val="6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3、响应指标即使细微偏差也须写出。</w:t>
      </w:r>
    </w:p>
    <w:p w14:paraId="7BFBBAB0">
      <w:pPr>
        <w:spacing w:line="500" w:lineRule="exact"/>
        <w:rPr>
          <w:rFonts w:hint="eastAsia" w:ascii="宋体" w:hAnsi="宋体" w:cs="宋体"/>
          <w:sz w:val="24"/>
        </w:rPr>
      </w:pPr>
    </w:p>
    <w:p w14:paraId="4EB9720C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430DD887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法定代表人或被授权人（签字或盖章）： </w:t>
      </w:r>
    </w:p>
    <w:p w14:paraId="5D6A171A">
      <w:r>
        <w:rPr>
          <w:rFonts w:hint="eastAsia" w:ascii="宋体" w:hAnsi="宋体" w:cs="宋体"/>
          <w:sz w:val="24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D18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070D18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9AD5459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251199A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2025-06-25T09:56:00Z</dcterms:created>
  <dc:creator>热血</dc:creator>
  <cp:lastModifiedBy>热血</cp:lastModifiedBy>
  <dcterms:modified xsi:type="dcterms:W3CDTF">2025-06-25T09:58:18Z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D44CF84C430E4EDFA22B753AA5E7E064_13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