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66899">
      <w:pPr>
        <w:pStyle w:val="8"/>
        <w:spacing w:line="480" w:lineRule="exact"/>
        <w:jc w:val="center"/>
        <w:rPr>
          <w:rFonts w:hAnsi="宋体" w:cs="宋体"/>
          <w:b/>
          <w:color w:val="000000"/>
          <w:sz w:val="32"/>
          <w:szCs w:val="32"/>
        </w:rPr>
      </w:pPr>
      <w:r>
        <w:rPr>
          <w:rFonts w:hint="eastAsia" w:hAnsi="宋体" w:cs="宋体"/>
          <w:b/>
          <w:sz w:val="32"/>
          <w:szCs w:val="32"/>
          <w:lang w:eastAsia="zh-CN"/>
        </w:rPr>
        <w:t>供应商</w:t>
      </w:r>
      <w:r>
        <w:rPr>
          <w:rFonts w:hint="eastAsia" w:hAnsi="宋体" w:cs="宋体"/>
          <w:b/>
          <w:sz w:val="32"/>
          <w:szCs w:val="32"/>
        </w:rPr>
        <w:t>承诺书</w:t>
      </w:r>
    </w:p>
    <w:p w14:paraId="6EF08D03">
      <w:pPr>
        <w:widowControl w:val="0"/>
        <w:kinsoku/>
        <w:autoSpaceDE/>
        <w:autoSpaceDN/>
        <w:adjustRightInd/>
        <w:snapToGrid/>
        <w:spacing w:before="156" w:beforeLines="50" w:line="360" w:lineRule="auto"/>
        <w:jc w:val="center"/>
        <w:textAlignment w:val="auto"/>
        <w:rPr>
          <w:rFonts w:hint="eastAsia" w:ascii="仿宋" w:hAnsi="仿宋" w:eastAsia="仿宋" w:cs="仿宋"/>
          <w:b/>
          <w:bCs/>
          <w:sz w:val="30"/>
          <w:szCs w:val="30"/>
          <w:lang w:eastAsia="zh-CN"/>
        </w:rPr>
      </w:pPr>
      <w:r>
        <w:rPr>
          <w:rFonts w:hint="eastAsia" w:ascii="仿宋" w:hAnsi="仿宋" w:eastAsia="仿宋" w:cs="仿宋"/>
          <w:b/>
          <w:bCs/>
          <w:color w:val="auto"/>
          <w:kern w:val="20"/>
          <w:sz w:val="24"/>
          <w:szCs w:val="24"/>
          <w:lang w:eastAsia="zh-CN"/>
        </w:rPr>
        <w:t>（</w:t>
      </w:r>
      <w:r>
        <w:rPr>
          <w:rFonts w:hint="eastAsia" w:ascii="仿宋" w:hAnsi="仿宋" w:eastAsia="仿宋" w:cs="仿宋"/>
          <w:b/>
          <w:bCs/>
          <w:color w:val="auto"/>
          <w:kern w:val="20"/>
          <w:sz w:val="24"/>
          <w:szCs w:val="24"/>
          <w:lang w:val="en-US" w:eastAsia="zh-CN"/>
        </w:rPr>
        <w:t>一</w:t>
      </w:r>
      <w:r>
        <w:rPr>
          <w:rFonts w:hint="eastAsia" w:ascii="仿宋" w:hAnsi="仿宋" w:eastAsia="仿宋" w:cs="仿宋"/>
          <w:b/>
          <w:bCs/>
          <w:color w:val="auto"/>
          <w:kern w:val="20"/>
          <w:sz w:val="24"/>
          <w:szCs w:val="24"/>
          <w:lang w:eastAsia="zh-CN"/>
        </w:rPr>
        <w:t>）陕西省政府采购供应商拒绝政府采购领域商业贿赂承诺书</w:t>
      </w:r>
    </w:p>
    <w:p w14:paraId="3E55862E">
      <w:p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为响应党中央、国务院关于治理政府采购领域商业贿赂行为的号召，我公司在此庄严承诺：</w:t>
      </w:r>
    </w:p>
    <w:p w14:paraId="0CB21021">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在参与政府采购活动中遵纪守法、诚信经营、公平竞标。</w:t>
      </w:r>
    </w:p>
    <w:p w14:paraId="44FF20B9">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不向政府采购人、采购代理机构和政府采购评审专家进行任何形式的商业贿赂以谋取交易机会。</w:t>
      </w:r>
    </w:p>
    <w:p w14:paraId="6781FF70">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不向政府采购代理机构和采购人提供虚假资质文件或采用虚假应标方式参与政府采购市场竞争并谋取中标、成交。</w:t>
      </w:r>
    </w:p>
    <w:p w14:paraId="44861A9A">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不采取“围标、陪标”等商业欺诈手段获得政府采购定单。</w:t>
      </w:r>
    </w:p>
    <w:p w14:paraId="4F2E4B4B">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不采取不正当手段诋毁、排挤其他供应商。</w:t>
      </w:r>
    </w:p>
    <w:p w14:paraId="061F0D30">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不在提供商品和服务时“偷梁换柱、以次充好”损害采购人的合法权益。</w:t>
      </w:r>
    </w:p>
    <w:p w14:paraId="114F1FA1">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不与采购人、采购代理机构政府采购评审专家或其它供应商恶意串通，进行质疑和投诉，维护政府采购市场秩序。</w:t>
      </w:r>
    </w:p>
    <w:p w14:paraId="3EAB9E75">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尊重和接受政府采购监督管理部门的监督和政府采购代理机构招标采购要求，承担因违约行为给采购人造成的损失。</w:t>
      </w:r>
    </w:p>
    <w:p w14:paraId="154FBE92">
      <w:pPr>
        <w:numPr>
          <w:ilvl w:val="0"/>
          <w:numId w:val="1"/>
        </w:numPr>
        <w:kinsoku/>
        <w:autoSpaceDE/>
        <w:autoSpaceDN/>
        <w:adjustRightInd/>
        <w:snapToGrid/>
        <w:spacing w:line="408"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不发生其他有悖于政府采购公开、公平、公正和诚信原则的行为。</w:t>
      </w:r>
    </w:p>
    <w:p w14:paraId="6DE503FE">
      <w:pPr>
        <w:pStyle w:val="7"/>
        <w:rPr>
          <w:rFonts w:hint="eastAsia" w:ascii="仿宋" w:hAnsi="仿宋" w:eastAsia="仿宋" w:cs="仿宋"/>
          <w:lang w:eastAsia="zh-CN"/>
        </w:rPr>
      </w:pPr>
    </w:p>
    <w:p w14:paraId="534BE03B">
      <w:pPr>
        <w:spacing w:line="408" w:lineRule="auto"/>
        <w:ind w:left="239" w:leftChars="114"/>
        <w:rPr>
          <w:rFonts w:hint="eastAsia" w:ascii="仿宋" w:hAnsi="仿宋" w:eastAsia="仿宋" w:cs="仿宋"/>
          <w:lang w:eastAsia="zh-CN"/>
        </w:rPr>
      </w:pPr>
      <w:r>
        <w:rPr>
          <w:rFonts w:hint="eastAsia" w:ascii="仿宋" w:hAnsi="仿宋" w:eastAsia="仿宋" w:cs="仿宋"/>
          <w:lang w:eastAsia="zh-CN"/>
        </w:rPr>
        <w:t>承诺单位：</w:t>
      </w:r>
      <w:r>
        <w:rPr>
          <w:rFonts w:hint="eastAsia" w:ascii="仿宋" w:hAnsi="仿宋" w:eastAsia="仿宋" w:cs="仿宋"/>
          <w:u w:val="single"/>
          <w:lang w:eastAsia="zh-CN"/>
        </w:rPr>
        <w:t xml:space="preserve">                       </w:t>
      </w:r>
      <w:r>
        <w:rPr>
          <w:rFonts w:hint="eastAsia" w:ascii="仿宋" w:hAnsi="仿宋" w:eastAsia="仿宋" w:cs="仿宋"/>
          <w:lang w:eastAsia="zh-CN"/>
        </w:rPr>
        <w:t>（盖章）</w:t>
      </w:r>
    </w:p>
    <w:p w14:paraId="6C1BD44A">
      <w:pPr>
        <w:spacing w:line="408" w:lineRule="auto"/>
        <w:ind w:left="239" w:leftChars="114"/>
        <w:rPr>
          <w:rFonts w:hint="eastAsia" w:ascii="仿宋" w:hAnsi="仿宋" w:eastAsia="仿宋" w:cs="仿宋"/>
          <w:lang w:eastAsia="zh-CN"/>
        </w:rPr>
      </w:pPr>
      <w:r>
        <w:rPr>
          <w:rFonts w:hint="eastAsia" w:ascii="仿宋" w:hAnsi="仿宋" w:eastAsia="仿宋" w:cs="仿宋"/>
          <w:lang w:eastAsia="zh-CN"/>
        </w:rPr>
        <w:t>被授权人：</w:t>
      </w:r>
      <w:r>
        <w:rPr>
          <w:rFonts w:hint="eastAsia" w:ascii="仿宋" w:hAnsi="仿宋" w:eastAsia="仿宋" w:cs="仿宋"/>
          <w:u w:val="single"/>
          <w:lang w:eastAsia="zh-CN"/>
        </w:rPr>
        <w:t xml:space="preserve">                       </w:t>
      </w:r>
      <w:r>
        <w:rPr>
          <w:rFonts w:hint="eastAsia" w:ascii="仿宋" w:hAnsi="仿宋" w:eastAsia="仿宋" w:cs="仿宋"/>
          <w:lang w:eastAsia="zh-CN"/>
        </w:rPr>
        <w:t>（</w:t>
      </w:r>
      <w:r>
        <w:rPr>
          <w:rFonts w:hint="eastAsia" w:ascii="仿宋" w:hAnsi="仿宋" w:eastAsia="仿宋" w:cs="仿宋"/>
          <w:szCs w:val="24"/>
          <w:lang w:eastAsia="zh-CN"/>
        </w:rPr>
        <w:t>签字</w:t>
      </w:r>
      <w:r>
        <w:rPr>
          <w:rFonts w:hint="eastAsia" w:ascii="仿宋" w:hAnsi="仿宋" w:eastAsia="仿宋" w:cs="仿宋"/>
          <w:szCs w:val="24"/>
          <w:lang w:val="en-US" w:eastAsia="zh-CN"/>
        </w:rPr>
        <w:t>或盖章</w:t>
      </w:r>
      <w:r>
        <w:rPr>
          <w:rFonts w:hint="eastAsia" w:ascii="仿宋" w:hAnsi="仿宋" w:eastAsia="仿宋" w:cs="仿宋"/>
          <w:lang w:eastAsia="zh-CN"/>
        </w:rPr>
        <w:t>）</w:t>
      </w:r>
    </w:p>
    <w:p w14:paraId="5966F44D">
      <w:pPr>
        <w:spacing w:line="408" w:lineRule="auto"/>
        <w:ind w:left="239" w:leftChars="114"/>
        <w:rPr>
          <w:rFonts w:hint="eastAsia" w:ascii="仿宋" w:hAnsi="仿宋" w:eastAsia="仿宋" w:cs="仿宋"/>
          <w:lang w:eastAsia="zh-CN"/>
        </w:rPr>
      </w:pPr>
      <w:r>
        <w:rPr>
          <w:rFonts w:hint="eastAsia" w:ascii="仿宋" w:hAnsi="仿宋" w:eastAsia="仿宋" w:cs="仿宋"/>
          <w:lang w:eastAsia="zh-CN"/>
        </w:rPr>
        <w:t>地  址：</w:t>
      </w:r>
      <w:r>
        <w:rPr>
          <w:rFonts w:hint="eastAsia" w:ascii="仿宋" w:hAnsi="仿宋" w:eastAsia="仿宋" w:cs="仿宋"/>
          <w:u w:val="single"/>
          <w:lang w:eastAsia="zh-CN"/>
        </w:rPr>
        <w:t xml:space="preserve">                          </w:t>
      </w:r>
      <w:r>
        <w:rPr>
          <w:rFonts w:hint="eastAsia" w:ascii="仿宋" w:hAnsi="仿宋" w:eastAsia="仿宋" w:cs="仿宋"/>
          <w:lang w:eastAsia="zh-CN"/>
        </w:rPr>
        <w:t>  </w:t>
      </w:r>
    </w:p>
    <w:p w14:paraId="4AE1B0BE">
      <w:pPr>
        <w:spacing w:line="408" w:lineRule="auto"/>
        <w:ind w:left="239" w:leftChars="114"/>
        <w:rPr>
          <w:rFonts w:hint="eastAsia" w:ascii="仿宋" w:hAnsi="仿宋" w:eastAsia="仿宋" w:cs="仿宋"/>
          <w:u w:val="single"/>
          <w:lang w:eastAsia="zh-CN"/>
        </w:rPr>
      </w:pPr>
      <w:r>
        <w:rPr>
          <w:rFonts w:hint="eastAsia" w:ascii="仿宋" w:hAnsi="仿宋" w:eastAsia="仿宋" w:cs="仿宋"/>
          <w:lang w:eastAsia="zh-CN"/>
        </w:rPr>
        <w:t>邮  编：</w:t>
      </w:r>
      <w:r>
        <w:rPr>
          <w:rFonts w:hint="eastAsia" w:ascii="仿宋" w:hAnsi="仿宋" w:eastAsia="仿宋" w:cs="仿宋"/>
          <w:u w:val="single"/>
          <w:lang w:eastAsia="zh-CN"/>
        </w:rPr>
        <w:t xml:space="preserve">                          </w:t>
      </w:r>
    </w:p>
    <w:p w14:paraId="73FB21CF">
      <w:pPr>
        <w:spacing w:line="408" w:lineRule="auto"/>
        <w:ind w:left="239" w:leftChars="114"/>
        <w:rPr>
          <w:rFonts w:hint="eastAsia" w:ascii="仿宋" w:hAnsi="仿宋" w:eastAsia="仿宋" w:cs="仿宋"/>
          <w:u w:val="single"/>
          <w:lang w:eastAsia="zh-CN"/>
        </w:rPr>
      </w:pPr>
      <w:r>
        <w:rPr>
          <w:rFonts w:hint="eastAsia" w:ascii="仿宋" w:hAnsi="仿宋" w:eastAsia="仿宋" w:cs="仿宋"/>
          <w:lang w:eastAsia="zh-CN"/>
        </w:rPr>
        <w:t>电  话：</w:t>
      </w:r>
      <w:r>
        <w:rPr>
          <w:rFonts w:hint="eastAsia" w:ascii="仿宋" w:hAnsi="仿宋" w:eastAsia="仿宋" w:cs="仿宋"/>
          <w:u w:val="single"/>
          <w:lang w:eastAsia="zh-CN"/>
        </w:rPr>
        <w:t xml:space="preserve">                          </w:t>
      </w:r>
    </w:p>
    <w:p w14:paraId="7816381D">
      <w:pPr>
        <w:spacing w:line="408" w:lineRule="auto"/>
        <w:ind w:left="239" w:leftChars="114"/>
        <w:rPr>
          <w:rFonts w:hint="eastAsia" w:ascii="仿宋" w:hAnsi="仿宋" w:eastAsia="仿宋" w:cs="仿宋"/>
          <w:lang w:eastAsia="zh-CN"/>
        </w:rPr>
      </w:pPr>
      <w:r>
        <w:rPr>
          <w:rFonts w:hint="eastAsia" w:ascii="仿宋" w:hAnsi="仿宋" w:eastAsia="仿宋" w:cs="仿宋"/>
          <w:lang w:eastAsia="zh-CN"/>
        </w:rPr>
        <w:t xml:space="preserve">                                                    </w:t>
      </w:r>
    </w:p>
    <w:p w14:paraId="581C34E8">
      <w:pPr>
        <w:spacing w:line="408" w:lineRule="auto"/>
        <w:ind w:left="239" w:leftChars="114" w:firstLine="6930" w:firstLineChars="3300"/>
        <w:rPr>
          <w:rFonts w:hint="eastAsia" w:ascii="仿宋" w:hAnsi="仿宋" w:eastAsia="仿宋" w:cs="仿宋"/>
          <w:lang w:eastAsia="zh-CN"/>
        </w:rPr>
      </w:pPr>
      <w:r>
        <w:rPr>
          <w:rFonts w:hint="eastAsia" w:ascii="仿宋" w:hAnsi="仿宋" w:eastAsia="仿宋" w:cs="仿宋"/>
          <w:lang w:eastAsia="zh-CN"/>
        </w:rPr>
        <w:t>年  月  日</w:t>
      </w:r>
    </w:p>
    <w:p w14:paraId="00A8F1AA">
      <w:pPr>
        <w:widowControl w:val="0"/>
        <w:kinsoku/>
        <w:autoSpaceDE/>
        <w:autoSpaceDN/>
        <w:adjustRightInd/>
        <w:snapToGrid/>
        <w:spacing w:line="500" w:lineRule="exact"/>
        <w:ind w:firstLine="241" w:firstLineChars="100"/>
        <w:jc w:val="center"/>
        <w:textAlignment w:val="auto"/>
        <w:rPr>
          <w:rFonts w:hint="eastAsia" w:ascii="仿宋" w:hAnsi="仿宋" w:eastAsia="仿宋" w:cs="仿宋"/>
          <w:b/>
          <w:bCs/>
          <w:color w:val="auto"/>
          <w:kern w:val="20"/>
          <w:sz w:val="24"/>
          <w:szCs w:val="24"/>
          <w:lang w:val="zh-CN" w:eastAsia="zh-CN"/>
        </w:rPr>
      </w:pPr>
      <w:r>
        <w:rPr>
          <w:rFonts w:hint="eastAsia" w:ascii="仿宋" w:hAnsi="仿宋" w:eastAsia="仿宋" w:cs="仿宋"/>
          <w:b/>
          <w:bCs/>
          <w:color w:val="auto"/>
          <w:kern w:val="20"/>
          <w:sz w:val="24"/>
          <w:szCs w:val="24"/>
          <w:lang w:eastAsia="zh-CN"/>
        </w:rPr>
        <w:br w:type="page"/>
      </w:r>
      <w:r>
        <w:rPr>
          <w:rFonts w:hint="eastAsia" w:ascii="仿宋" w:hAnsi="仿宋" w:eastAsia="仿宋" w:cs="仿宋"/>
          <w:b/>
          <w:bCs/>
          <w:color w:val="auto"/>
          <w:kern w:val="20"/>
          <w:sz w:val="24"/>
          <w:szCs w:val="24"/>
          <w:lang w:eastAsia="zh-CN"/>
        </w:rPr>
        <w:t>（</w:t>
      </w:r>
      <w:r>
        <w:rPr>
          <w:rFonts w:hint="eastAsia" w:ascii="仿宋" w:hAnsi="仿宋" w:eastAsia="仿宋" w:cs="仿宋"/>
          <w:b/>
          <w:bCs/>
          <w:color w:val="auto"/>
          <w:kern w:val="20"/>
          <w:sz w:val="24"/>
          <w:szCs w:val="24"/>
          <w:lang w:val="en-US" w:eastAsia="zh-CN"/>
        </w:rPr>
        <w:t>二</w:t>
      </w:r>
      <w:r>
        <w:rPr>
          <w:rFonts w:hint="eastAsia" w:ascii="仿宋" w:hAnsi="仿宋" w:eastAsia="仿宋" w:cs="仿宋"/>
          <w:b/>
          <w:bCs/>
          <w:color w:val="auto"/>
          <w:kern w:val="20"/>
          <w:sz w:val="24"/>
          <w:szCs w:val="24"/>
          <w:lang w:eastAsia="zh-CN"/>
        </w:rPr>
        <w:t>）</w:t>
      </w:r>
      <w:r>
        <w:rPr>
          <w:rFonts w:hint="eastAsia" w:ascii="仿宋" w:hAnsi="仿宋" w:eastAsia="仿宋" w:cs="仿宋"/>
          <w:b/>
          <w:bCs/>
          <w:color w:val="auto"/>
          <w:kern w:val="20"/>
          <w:sz w:val="24"/>
          <w:szCs w:val="24"/>
          <w:lang w:val="zh-CN" w:eastAsia="zh-CN"/>
        </w:rPr>
        <w:t>供应商企业关系关联承诺书</w:t>
      </w:r>
    </w:p>
    <w:p w14:paraId="44C4FB53">
      <w:pPr>
        <w:pStyle w:val="7"/>
        <w:rPr>
          <w:rFonts w:hint="eastAsia" w:ascii="仿宋" w:hAnsi="仿宋" w:eastAsia="仿宋" w:cs="仿宋"/>
          <w:lang w:val="zh-CN" w:eastAsia="zh-CN"/>
        </w:rPr>
      </w:pPr>
    </w:p>
    <w:p w14:paraId="0D0CC9CC">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1、供应商在本项目投标中，不存在与其它供应商负责人为同一人，有控股、管理等关联关系承诺：</w:t>
      </w:r>
    </w:p>
    <w:p w14:paraId="29ED20FB">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1.1管理关系说明：</w:t>
      </w:r>
    </w:p>
    <w:p w14:paraId="76D9B44C">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我单位管理的具有独立法人的下属单位有</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4ECA2205">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我单位的上级管理单位有</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6108ADCB">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1.2股权关系说明：</w:t>
      </w:r>
    </w:p>
    <w:p w14:paraId="787F31DD">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我单位控股的单位有</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4D94D120">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我单位被</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单位控股。</w:t>
      </w:r>
    </w:p>
    <w:p w14:paraId="7A45E526">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u w:val="single"/>
          <w:lang w:eastAsia="zh-CN"/>
        </w:rPr>
      </w:pPr>
      <w:r>
        <w:rPr>
          <w:rFonts w:hint="eastAsia" w:ascii="仿宋" w:hAnsi="仿宋" w:eastAsia="仿宋" w:cs="仿宋"/>
          <w:sz w:val="24"/>
          <w:szCs w:val="24"/>
          <w:lang w:eastAsia="zh-CN"/>
        </w:rPr>
        <w:t>1.3单位负责人：</w:t>
      </w:r>
      <w:r>
        <w:rPr>
          <w:rFonts w:hint="eastAsia" w:ascii="仿宋" w:hAnsi="仿宋" w:eastAsia="仿宋" w:cs="仿宋"/>
          <w:sz w:val="24"/>
          <w:szCs w:val="24"/>
          <w:u w:val="single"/>
          <w:lang w:eastAsia="zh-CN"/>
        </w:rPr>
        <w:t xml:space="preserve">                </w:t>
      </w:r>
    </w:p>
    <w:p w14:paraId="253714E0">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（是或否，没有填否） 为采购项目提供整体设计、规范编制或者项目管理、监理、检测等服务的供应商。</w:t>
      </w:r>
    </w:p>
    <w:p w14:paraId="5197D807">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u w:val="single"/>
          <w:lang w:eastAsia="zh-CN"/>
        </w:rPr>
      </w:pPr>
      <w:r>
        <w:rPr>
          <w:rFonts w:hint="eastAsia" w:ascii="仿宋" w:hAnsi="仿宋" w:eastAsia="仿宋" w:cs="仿宋"/>
          <w:sz w:val="24"/>
          <w:szCs w:val="24"/>
          <w:lang w:eastAsia="zh-CN"/>
        </w:rPr>
        <w:t>3、其他与本项目有关的利害关系说明：</w:t>
      </w:r>
      <w:r>
        <w:rPr>
          <w:rFonts w:hint="eastAsia" w:ascii="仿宋" w:hAnsi="仿宋" w:eastAsia="仿宋" w:cs="仿宋"/>
          <w:sz w:val="24"/>
          <w:szCs w:val="24"/>
          <w:u w:val="single"/>
          <w:lang w:eastAsia="zh-CN"/>
        </w:rPr>
        <w:t xml:space="preserve">                               </w:t>
      </w:r>
    </w:p>
    <w:p w14:paraId="69DD50F4">
      <w:pPr>
        <w:pStyle w:val="7"/>
        <w:rPr>
          <w:rFonts w:hint="eastAsia" w:ascii="仿宋" w:hAnsi="仿宋" w:eastAsia="仿宋" w:cs="仿宋"/>
          <w:lang w:eastAsia="zh-CN"/>
        </w:rPr>
      </w:pPr>
    </w:p>
    <w:p w14:paraId="146F0DD8">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我单位承诺以上说明真实有效，无虚假内容或隐瞒。</w:t>
      </w:r>
    </w:p>
    <w:p w14:paraId="5F67038F">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p>
    <w:p w14:paraId="0CACCF8B">
      <w:pPr>
        <w:pStyle w:val="7"/>
        <w:rPr>
          <w:rFonts w:hint="eastAsia" w:ascii="仿宋" w:hAnsi="仿宋" w:eastAsia="仿宋" w:cs="仿宋"/>
          <w:lang w:eastAsia="zh-CN"/>
        </w:rPr>
      </w:pPr>
    </w:p>
    <w:p w14:paraId="580DA8BE">
      <w:pPr>
        <w:widowControl w:val="0"/>
        <w:kinsoku/>
        <w:autoSpaceDE/>
        <w:autoSpaceDN/>
        <w:adjustRightInd/>
        <w:snapToGrid/>
        <w:spacing w:line="500" w:lineRule="exact"/>
        <w:ind w:firstLine="2400" w:firstLineChars="10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供应商名称</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（盖单位公章）</w:t>
      </w:r>
    </w:p>
    <w:p w14:paraId="6B6296DA">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p>
    <w:p w14:paraId="50E5C83D">
      <w:pPr>
        <w:widowControl w:val="0"/>
        <w:kinsoku/>
        <w:autoSpaceDE/>
        <w:autoSpaceDN/>
        <w:adjustRightInd/>
        <w:snapToGrid/>
        <w:spacing w:line="500" w:lineRule="exact"/>
        <w:ind w:firstLine="2400" w:firstLineChars="10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/负责人</w:t>
      </w:r>
      <w:r>
        <w:rPr>
          <w:rFonts w:hint="eastAsia" w:ascii="仿宋" w:hAnsi="仿宋" w:eastAsia="仿宋" w:cs="仿宋"/>
          <w:sz w:val="24"/>
          <w:szCs w:val="24"/>
          <w:lang w:eastAsia="zh-CN"/>
        </w:rPr>
        <w:t>或被授权人</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（签字或盖章）</w:t>
      </w:r>
    </w:p>
    <w:p w14:paraId="0038C3CE">
      <w:pPr>
        <w:widowControl w:val="0"/>
        <w:kinsoku/>
        <w:autoSpaceDE/>
        <w:autoSpaceDN/>
        <w:adjustRightInd/>
        <w:snapToGrid/>
        <w:spacing w:line="500" w:lineRule="exact"/>
        <w:ind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w:t>
      </w:r>
    </w:p>
    <w:p w14:paraId="1E16D75E">
      <w:pPr>
        <w:widowControl w:val="0"/>
        <w:kinsoku/>
        <w:autoSpaceDE/>
        <w:autoSpaceDN/>
        <w:adjustRightInd/>
        <w:snapToGrid/>
        <w:spacing w:line="500" w:lineRule="exact"/>
        <w:ind w:firstLine="2400" w:firstLineChars="10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日      期：      年   月    日</w:t>
      </w:r>
    </w:p>
    <w:p w14:paraId="13D53947">
      <w:pPr>
        <w:rPr>
          <w:rFonts w:hint="eastAsia" w:ascii="仿宋" w:hAnsi="仿宋" w:eastAsia="仿宋" w:cs="仿宋"/>
          <w:sz w:val="24"/>
          <w:szCs w:val="24"/>
          <w:lang w:eastAsia="zh-CN"/>
        </w:rPr>
      </w:pPr>
      <w:r>
        <w:rPr>
          <w:rFonts w:hint="eastAsia" w:ascii="仿宋" w:hAnsi="仿宋" w:eastAsia="仿宋" w:cs="仿宋"/>
          <w:sz w:val="24"/>
          <w:szCs w:val="24"/>
          <w:lang w:eastAsia="zh-CN"/>
        </w:rPr>
        <w:br w:type="page"/>
      </w:r>
    </w:p>
    <w:p w14:paraId="7D40ADC3">
      <w:pPr>
        <w:widowControl w:val="0"/>
        <w:kinsoku/>
        <w:autoSpaceDE/>
        <w:autoSpaceDN/>
        <w:adjustRightInd/>
        <w:snapToGrid/>
        <w:spacing w:line="500" w:lineRule="exact"/>
        <w:ind w:firstLine="241" w:firstLineChars="100"/>
        <w:jc w:val="center"/>
        <w:textAlignment w:val="auto"/>
        <w:rPr>
          <w:rFonts w:hint="eastAsia" w:ascii="仿宋_GB2312" w:hAnsi="仿宋_GB2312" w:eastAsia="仿宋_GB2312" w:cs="仿宋_GB2312"/>
          <w:color w:val="auto"/>
          <w:spacing w:val="4"/>
          <w:sz w:val="32"/>
          <w:szCs w:val="32"/>
          <w:highlight w:val="none"/>
          <w:u w:val="single"/>
        </w:rPr>
      </w:pPr>
      <w:r>
        <w:rPr>
          <w:rFonts w:hint="eastAsia" w:ascii="仿宋" w:hAnsi="仿宋" w:eastAsia="仿宋" w:cs="仿宋"/>
          <w:b/>
          <w:bCs/>
          <w:color w:val="auto"/>
          <w:kern w:val="20"/>
          <w:sz w:val="24"/>
          <w:szCs w:val="24"/>
          <w:lang w:eastAsia="zh-CN"/>
        </w:rPr>
        <w:t>（</w:t>
      </w:r>
      <w:r>
        <w:rPr>
          <w:rFonts w:hint="eastAsia" w:ascii="仿宋" w:hAnsi="仿宋" w:eastAsia="仿宋" w:cs="仿宋"/>
          <w:b/>
          <w:bCs/>
          <w:color w:val="auto"/>
          <w:kern w:val="20"/>
          <w:sz w:val="24"/>
          <w:szCs w:val="24"/>
          <w:lang w:val="en-US" w:eastAsia="zh-CN"/>
        </w:rPr>
        <w:t>三</w:t>
      </w:r>
      <w:r>
        <w:rPr>
          <w:rFonts w:hint="eastAsia" w:ascii="仿宋" w:hAnsi="仿宋" w:eastAsia="仿宋" w:cs="仿宋"/>
          <w:b/>
          <w:bCs/>
          <w:color w:val="auto"/>
          <w:kern w:val="20"/>
          <w:sz w:val="24"/>
          <w:szCs w:val="24"/>
          <w:lang w:eastAsia="zh-CN"/>
        </w:rPr>
        <w:t>）</w:t>
      </w:r>
      <w:r>
        <w:rPr>
          <w:rFonts w:hint="eastAsia" w:ascii="仿宋" w:hAnsi="仿宋" w:eastAsia="仿宋" w:cs="仿宋"/>
          <w:b/>
          <w:bCs/>
          <w:color w:val="auto"/>
          <w:kern w:val="20"/>
          <w:sz w:val="24"/>
          <w:szCs w:val="24"/>
          <w:lang w:val="zh-CN" w:eastAsia="zh-CN"/>
        </w:rPr>
        <w:t>供应商</w:t>
      </w:r>
      <w:r>
        <w:rPr>
          <w:rFonts w:hint="eastAsia" w:ascii="仿宋" w:hAnsi="仿宋" w:eastAsia="仿宋" w:cs="仿宋"/>
          <w:b/>
          <w:bCs/>
          <w:color w:val="auto"/>
          <w:kern w:val="20"/>
          <w:sz w:val="24"/>
          <w:szCs w:val="24"/>
          <w:lang w:val="en-US" w:eastAsia="zh-CN"/>
        </w:rPr>
        <w:t>与采购人</w:t>
      </w:r>
      <w:r>
        <w:rPr>
          <w:rFonts w:hint="eastAsia" w:ascii="仿宋" w:hAnsi="仿宋" w:eastAsia="仿宋" w:cs="仿宋"/>
          <w:b/>
          <w:bCs/>
          <w:color w:val="auto"/>
          <w:kern w:val="20"/>
          <w:sz w:val="24"/>
          <w:szCs w:val="24"/>
          <w:lang w:val="zh-CN" w:eastAsia="zh-CN"/>
        </w:rPr>
        <w:t>企业关系关联承诺书</w:t>
      </w:r>
    </w:p>
    <w:p w14:paraId="238DA389">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4"/>
          <w:sz w:val="32"/>
          <w:szCs w:val="32"/>
          <w:highlight w:val="none"/>
          <w:u w:val="single"/>
        </w:rPr>
      </w:pPr>
    </w:p>
    <w:p w14:paraId="53BD614C">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24"/>
          <w:szCs w:val="24"/>
          <w:u w:val="none"/>
        </w:rPr>
      </w:pPr>
      <w:r>
        <w:rPr>
          <w:rFonts w:hint="eastAsia" w:ascii="仿宋_GB2312" w:hAnsi="仿宋_GB2312" w:eastAsia="仿宋_GB2312" w:cs="仿宋_GB2312"/>
          <w:color w:val="auto"/>
          <w:spacing w:val="4"/>
          <w:sz w:val="24"/>
          <w:szCs w:val="24"/>
          <w:highlight w:val="none"/>
          <w:u w:val="single"/>
        </w:rPr>
        <w:t>致：陕西省结核病防治院</w:t>
      </w:r>
      <w:bookmarkStart w:id="0" w:name="_GoBack"/>
      <w:bookmarkEnd w:id="0"/>
      <w:r>
        <w:rPr>
          <w:rFonts w:hint="eastAsia" w:ascii="仿宋_GB2312" w:hAnsi="仿宋_GB2312" w:eastAsia="仿宋_GB2312" w:cs="仿宋_GB2312"/>
          <w:color w:val="auto"/>
          <w:spacing w:val="4"/>
          <w:sz w:val="24"/>
          <w:szCs w:val="24"/>
          <w:highlight w:val="none"/>
          <w:u w:val="single"/>
          <w:lang w:val="en-US" w:eastAsia="zh-CN"/>
        </w:rPr>
        <w:t xml:space="preserve"> </w:t>
      </w:r>
      <w:r>
        <w:rPr>
          <w:rFonts w:hint="eastAsia" w:ascii="仿宋_GB2312" w:hAnsi="仿宋_GB2312" w:eastAsia="仿宋_GB2312" w:cs="仿宋_GB2312"/>
          <w:color w:val="auto"/>
          <w:spacing w:val="4"/>
          <w:sz w:val="24"/>
          <w:szCs w:val="24"/>
          <w:highlight w:val="none"/>
          <w:u w:val="none"/>
          <w:lang w:val="en-US" w:eastAsia="zh-CN"/>
        </w:rPr>
        <w:t xml:space="preserve"> </w:t>
      </w:r>
    </w:p>
    <w:p w14:paraId="2FBBB24E">
      <w:pPr>
        <w:keepNext w:val="0"/>
        <w:keepLines w:val="0"/>
        <w:pageBreakBefore w:val="0"/>
        <w:widowControl w:val="0"/>
        <w:kinsoku/>
        <w:wordWrap/>
        <w:overflowPunct/>
        <w:topLinePunct w:val="0"/>
        <w:autoSpaceDE/>
        <w:autoSpaceDN/>
        <w:bidi w:val="0"/>
        <w:adjustRightInd/>
        <w:snapToGrid/>
        <w:spacing w:line="600" w:lineRule="exact"/>
        <w:ind w:firstLine="496" w:firstLineChars="200"/>
        <w:jc w:val="left"/>
        <w:textAlignment w:val="auto"/>
        <w:rPr>
          <w:rFonts w:hint="eastAsia" w:ascii="仿宋_GB2312" w:hAnsi="仿宋_GB2312" w:eastAsia="仿宋_GB2312" w:cs="仿宋_GB2312"/>
          <w:color w:val="auto"/>
          <w:spacing w:val="4"/>
          <w:sz w:val="24"/>
          <w:szCs w:val="24"/>
          <w:highlight w:val="none"/>
          <w:u w:val="none"/>
          <w:lang w:eastAsia="zh-CN"/>
        </w:rPr>
      </w:pPr>
      <w:r>
        <w:rPr>
          <w:rFonts w:hint="eastAsia" w:ascii="仿宋_GB2312" w:hAnsi="仿宋_GB2312" w:eastAsia="仿宋_GB2312" w:cs="仿宋_GB2312"/>
          <w:color w:val="auto"/>
          <w:spacing w:val="4"/>
          <w:sz w:val="24"/>
          <w:szCs w:val="24"/>
          <w:highlight w:val="none"/>
          <w:u w:val="single"/>
        </w:rPr>
        <w:t>（</w:t>
      </w:r>
      <w:r>
        <w:rPr>
          <w:rFonts w:hint="eastAsia" w:ascii="仿宋_GB2312" w:hAnsi="仿宋_GB2312" w:eastAsia="仿宋_GB2312" w:cs="仿宋_GB2312"/>
          <w:color w:val="auto"/>
          <w:spacing w:val="4"/>
          <w:sz w:val="24"/>
          <w:szCs w:val="24"/>
          <w:highlight w:val="none"/>
          <w:u w:val="single"/>
          <w:lang w:eastAsia="zh-CN"/>
        </w:rPr>
        <w:t>公司</w:t>
      </w:r>
      <w:r>
        <w:rPr>
          <w:rFonts w:hint="eastAsia" w:ascii="仿宋_GB2312" w:hAnsi="仿宋_GB2312" w:eastAsia="仿宋_GB2312" w:cs="仿宋_GB2312"/>
          <w:color w:val="auto"/>
          <w:spacing w:val="4"/>
          <w:sz w:val="24"/>
          <w:szCs w:val="24"/>
          <w:highlight w:val="none"/>
          <w:u w:val="single"/>
        </w:rPr>
        <w:t>名称）</w:t>
      </w:r>
      <w:r>
        <w:rPr>
          <w:rFonts w:hint="eastAsia" w:ascii="仿宋_GB2312" w:hAnsi="仿宋_GB2312" w:eastAsia="仿宋_GB2312" w:cs="仿宋_GB2312"/>
          <w:color w:val="auto"/>
          <w:spacing w:val="4"/>
          <w:sz w:val="24"/>
          <w:szCs w:val="24"/>
          <w:highlight w:val="none"/>
          <w:u w:val="single"/>
          <w:lang w:val="en-US" w:eastAsia="zh-CN"/>
        </w:rPr>
        <w:t xml:space="preserve">    </w:t>
      </w:r>
      <w:r>
        <w:rPr>
          <w:rFonts w:hint="eastAsia" w:ascii="仿宋_GB2312" w:hAnsi="仿宋_GB2312" w:eastAsia="仿宋_GB2312" w:cs="仿宋_GB2312"/>
          <w:color w:val="auto"/>
          <w:spacing w:val="4"/>
          <w:sz w:val="24"/>
          <w:szCs w:val="24"/>
          <w:highlight w:val="none"/>
          <w:u w:val="none"/>
        </w:rPr>
        <w:t>为在中华人民共和国境内合法注册并</w:t>
      </w:r>
      <w:r>
        <w:rPr>
          <w:rFonts w:hint="eastAsia" w:ascii="仿宋_GB2312" w:hAnsi="仿宋_GB2312" w:eastAsia="仿宋_GB2312" w:cs="仿宋_GB2312"/>
          <w:color w:val="auto"/>
          <w:spacing w:val="4"/>
          <w:sz w:val="24"/>
          <w:szCs w:val="24"/>
          <w:highlight w:val="none"/>
          <w:u w:val="none"/>
          <w:lang w:eastAsia="zh-CN"/>
        </w:rPr>
        <w:t>有效</w:t>
      </w:r>
      <w:r>
        <w:rPr>
          <w:rFonts w:hint="eastAsia" w:ascii="仿宋_GB2312" w:hAnsi="仿宋_GB2312" w:eastAsia="仿宋_GB2312" w:cs="仿宋_GB2312"/>
          <w:color w:val="auto"/>
          <w:spacing w:val="4"/>
          <w:sz w:val="24"/>
          <w:szCs w:val="24"/>
          <w:highlight w:val="none"/>
          <w:u w:val="none"/>
        </w:rPr>
        <w:t>经营的机构</w:t>
      </w:r>
      <w:r>
        <w:rPr>
          <w:rFonts w:hint="eastAsia" w:ascii="仿宋_GB2312" w:hAnsi="仿宋_GB2312" w:eastAsia="仿宋_GB2312" w:cs="仿宋_GB2312"/>
          <w:color w:val="auto"/>
          <w:spacing w:val="4"/>
          <w:sz w:val="24"/>
          <w:szCs w:val="24"/>
          <w:highlight w:val="none"/>
          <w:u w:val="none"/>
          <w:lang w:eastAsia="zh-CN"/>
        </w:rPr>
        <w:t>，</w:t>
      </w:r>
      <w:r>
        <w:rPr>
          <w:rFonts w:hint="eastAsia" w:ascii="仿宋_GB2312" w:hAnsi="仿宋_GB2312" w:eastAsia="仿宋_GB2312" w:cs="仿宋_GB2312"/>
          <w:color w:val="auto"/>
          <w:spacing w:val="4"/>
          <w:sz w:val="24"/>
          <w:szCs w:val="24"/>
          <w:highlight w:val="none"/>
          <w:u w:val="none"/>
        </w:rPr>
        <w:t>本公司作为参加本次</w:t>
      </w:r>
      <w:r>
        <w:rPr>
          <w:rFonts w:hint="eastAsia" w:ascii="仿宋_GB2312" w:hAnsi="仿宋_GB2312" w:eastAsia="仿宋_GB2312" w:cs="仿宋_GB2312"/>
          <w:color w:val="auto"/>
          <w:spacing w:val="4"/>
          <w:sz w:val="24"/>
          <w:szCs w:val="24"/>
          <w:highlight w:val="none"/>
          <w:u w:val="single"/>
        </w:rPr>
        <w:t xml:space="preserve">   </w:t>
      </w:r>
      <w:r>
        <w:rPr>
          <w:rFonts w:hint="eastAsia" w:ascii="仿宋_GB2312" w:hAnsi="仿宋_GB2312" w:eastAsia="仿宋_GB2312" w:cs="仿宋_GB2312"/>
          <w:color w:val="auto"/>
          <w:spacing w:val="4"/>
          <w:sz w:val="24"/>
          <w:szCs w:val="24"/>
          <w:highlight w:val="none"/>
          <w:u w:val="single"/>
          <w:lang w:eastAsia="zh-CN"/>
        </w:rPr>
        <w:t>（</w:t>
      </w:r>
      <w:r>
        <w:rPr>
          <w:rFonts w:hint="eastAsia" w:ascii="仿宋_GB2312" w:hAnsi="仿宋_GB2312" w:eastAsia="仿宋_GB2312" w:cs="仿宋_GB2312"/>
          <w:color w:val="auto"/>
          <w:spacing w:val="4"/>
          <w:sz w:val="24"/>
          <w:szCs w:val="24"/>
          <w:highlight w:val="none"/>
          <w:u w:val="single"/>
        </w:rPr>
        <w:t>项目名称</w:t>
      </w:r>
      <w:r>
        <w:rPr>
          <w:rFonts w:hint="eastAsia" w:ascii="仿宋_GB2312" w:hAnsi="仿宋_GB2312" w:eastAsia="仿宋_GB2312" w:cs="仿宋_GB2312"/>
          <w:color w:val="auto"/>
          <w:spacing w:val="4"/>
          <w:sz w:val="24"/>
          <w:szCs w:val="24"/>
          <w:highlight w:val="none"/>
          <w:u w:val="single"/>
          <w:lang w:eastAsia="zh-CN"/>
        </w:rPr>
        <w:t>）</w:t>
      </w:r>
      <w:r>
        <w:rPr>
          <w:rFonts w:hint="eastAsia" w:ascii="仿宋_GB2312" w:hAnsi="仿宋_GB2312" w:eastAsia="仿宋_GB2312" w:cs="仿宋_GB2312"/>
          <w:color w:val="auto"/>
          <w:spacing w:val="4"/>
          <w:sz w:val="24"/>
          <w:szCs w:val="24"/>
          <w:highlight w:val="none"/>
          <w:u w:val="single"/>
          <w:lang w:val="en-US" w:eastAsia="zh-CN"/>
        </w:rPr>
        <w:t xml:space="preserve">  </w:t>
      </w:r>
      <w:r>
        <w:rPr>
          <w:rFonts w:hint="eastAsia" w:ascii="仿宋_GB2312" w:hAnsi="仿宋_GB2312" w:eastAsia="仿宋_GB2312" w:cs="仿宋_GB2312"/>
          <w:color w:val="auto"/>
          <w:spacing w:val="4"/>
          <w:sz w:val="24"/>
          <w:szCs w:val="24"/>
          <w:highlight w:val="none"/>
          <w:u w:val="single"/>
        </w:rPr>
        <w:t xml:space="preserve"> </w:t>
      </w:r>
      <w:r>
        <w:rPr>
          <w:rFonts w:hint="eastAsia" w:ascii="仿宋_GB2312" w:hAnsi="仿宋_GB2312" w:eastAsia="仿宋_GB2312" w:cs="仿宋_GB2312"/>
          <w:color w:val="auto"/>
          <w:spacing w:val="4"/>
          <w:sz w:val="24"/>
          <w:szCs w:val="24"/>
          <w:highlight w:val="none"/>
          <w:u w:val="none"/>
        </w:rPr>
        <w:t xml:space="preserve">  的供应商，在此</w:t>
      </w:r>
      <w:r>
        <w:rPr>
          <w:rFonts w:hint="eastAsia" w:ascii="仿宋_GB2312" w:hAnsi="仿宋_GB2312" w:eastAsia="仿宋_GB2312" w:cs="仿宋_GB2312"/>
          <w:color w:val="auto"/>
          <w:spacing w:val="4"/>
          <w:sz w:val="24"/>
          <w:szCs w:val="24"/>
          <w:highlight w:val="none"/>
          <w:u w:val="none"/>
          <w:lang w:eastAsia="zh-CN"/>
        </w:rPr>
        <w:t>承诺以下事项：</w:t>
      </w:r>
    </w:p>
    <w:p w14:paraId="59E63586">
      <w:pPr>
        <w:keepNext w:val="0"/>
        <w:keepLines w:val="0"/>
        <w:pageBreakBefore w:val="0"/>
        <w:widowControl w:val="0"/>
        <w:kinsoku/>
        <w:wordWrap/>
        <w:overflowPunct/>
        <w:topLinePunct w:val="0"/>
        <w:autoSpaceDE/>
        <w:autoSpaceDN/>
        <w:bidi w:val="0"/>
        <w:adjustRightInd/>
        <w:snapToGrid/>
        <w:spacing w:line="600" w:lineRule="exact"/>
        <w:ind w:firstLine="496" w:firstLineChars="200"/>
        <w:jc w:val="left"/>
        <w:textAlignment w:val="auto"/>
        <w:rPr>
          <w:rFonts w:hint="eastAsia" w:ascii="仿宋_GB2312" w:hAnsi="仿宋_GB2312" w:eastAsia="仿宋_GB2312" w:cs="仿宋_GB2312"/>
          <w:color w:val="auto"/>
          <w:spacing w:val="4"/>
          <w:sz w:val="24"/>
          <w:szCs w:val="24"/>
          <w:highlight w:val="none"/>
          <w:u w:val="none"/>
          <w:lang w:val="en-US" w:eastAsia="zh-CN"/>
        </w:rPr>
      </w:pPr>
      <w:r>
        <w:rPr>
          <w:rFonts w:hint="eastAsia" w:ascii="仿宋_GB2312" w:hAnsi="仿宋_GB2312" w:eastAsia="仿宋_GB2312" w:cs="仿宋_GB2312"/>
          <w:color w:val="auto"/>
          <w:spacing w:val="4"/>
          <w:sz w:val="24"/>
          <w:szCs w:val="24"/>
          <w:highlight w:val="none"/>
          <w:u w:val="none"/>
          <w:lang w:val="en-US" w:eastAsia="zh-CN"/>
        </w:rPr>
        <w:t>1、本公司</w:t>
      </w:r>
      <w:r>
        <w:rPr>
          <w:rFonts w:hint="eastAsia" w:ascii="仿宋_GB2312" w:hAnsi="仿宋_GB2312" w:eastAsia="仿宋_GB2312" w:cs="仿宋_GB2312"/>
          <w:color w:val="auto"/>
          <w:spacing w:val="4"/>
          <w:sz w:val="24"/>
          <w:szCs w:val="24"/>
          <w:highlight w:val="none"/>
          <w:u w:val="single"/>
          <w:lang w:val="en-US" w:eastAsia="zh-CN"/>
        </w:rPr>
        <w:t xml:space="preserve">      </w:t>
      </w:r>
      <w:r>
        <w:rPr>
          <w:rFonts w:hint="eastAsia" w:ascii="仿宋_GB2312" w:hAnsi="仿宋_GB2312" w:eastAsia="仿宋_GB2312" w:cs="仿宋_GB2312"/>
          <w:color w:val="auto"/>
          <w:spacing w:val="4"/>
          <w:sz w:val="24"/>
          <w:szCs w:val="24"/>
          <w:highlight w:val="none"/>
          <w:u w:val="none"/>
          <w:lang w:eastAsia="zh-CN"/>
        </w:rPr>
        <w:t>（填“有”或“无”）西安急救中心职工在</w:t>
      </w:r>
      <w:r>
        <w:rPr>
          <w:rFonts w:hint="eastAsia" w:ascii="仿宋_GB2312" w:hAnsi="仿宋_GB2312" w:eastAsia="仿宋_GB2312" w:cs="仿宋_GB2312"/>
          <w:color w:val="auto"/>
          <w:spacing w:val="4"/>
          <w:sz w:val="24"/>
          <w:szCs w:val="24"/>
          <w:highlight w:val="none"/>
          <w:u w:val="none"/>
          <w:lang w:val="en-US" w:eastAsia="zh-CN"/>
        </w:rPr>
        <w:t>我公司投资参与经营。</w:t>
      </w:r>
    </w:p>
    <w:p w14:paraId="32A1F6CF">
      <w:pPr>
        <w:keepNext w:val="0"/>
        <w:keepLines w:val="0"/>
        <w:pageBreakBefore w:val="0"/>
        <w:widowControl w:val="0"/>
        <w:kinsoku/>
        <w:wordWrap/>
        <w:overflowPunct/>
        <w:topLinePunct w:val="0"/>
        <w:autoSpaceDE/>
        <w:autoSpaceDN/>
        <w:bidi w:val="0"/>
        <w:adjustRightInd/>
        <w:snapToGrid/>
        <w:spacing w:line="600" w:lineRule="exact"/>
        <w:ind w:firstLine="496" w:firstLineChars="200"/>
        <w:jc w:val="left"/>
        <w:textAlignment w:val="auto"/>
        <w:rPr>
          <w:rFonts w:hint="eastAsia" w:ascii="仿宋_GB2312" w:hAnsi="仿宋_GB2312" w:eastAsia="仿宋_GB2312" w:cs="仿宋_GB2312"/>
          <w:color w:val="auto"/>
          <w:spacing w:val="4"/>
          <w:sz w:val="24"/>
          <w:szCs w:val="24"/>
          <w:highlight w:val="none"/>
          <w:u w:val="none"/>
          <w:lang w:eastAsia="zh-CN"/>
        </w:rPr>
      </w:pPr>
      <w:r>
        <w:rPr>
          <w:rFonts w:hint="eastAsia" w:ascii="仿宋_GB2312" w:hAnsi="仿宋_GB2312" w:eastAsia="仿宋_GB2312" w:cs="仿宋_GB2312"/>
          <w:color w:val="auto"/>
          <w:spacing w:val="4"/>
          <w:sz w:val="24"/>
          <w:szCs w:val="24"/>
          <w:highlight w:val="none"/>
          <w:u w:val="none"/>
          <w:lang w:val="en-US" w:eastAsia="zh-CN"/>
        </w:rPr>
        <w:t>2、本公司</w:t>
      </w:r>
      <w:r>
        <w:rPr>
          <w:rFonts w:hint="eastAsia" w:ascii="仿宋_GB2312" w:hAnsi="仿宋_GB2312" w:eastAsia="仿宋_GB2312" w:cs="仿宋_GB2312"/>
          <w:color w:val="auto"/>
          <w:spacing w:val="4"/>
          <w:sz w:val="24"/>
          <w:szCs w:val="24"/>
          <w:highlight w:val="none"/>
          <w:u w:val="single"/>
          <w:lang w:val="en-US" w:eastAsia="zh-CN"/>
        </w:rPr>
        <w:t xml:space="preserve">      </w:t>
      </w:r>
      <w:r>
        <w:rPr>
          <w:rFonts w:hint="eastAsia" w:ascii="仿宋_GB2312" w:hAnsi="仿宋_GB2312" w:eastAsia="仿宋_GB2312" w:cs="仿宋_GB2312"/>
          <w:color w:val="auto"/>
          <w:spacing w:val="4"/>
          <w:sz w:val="24"/>
          <w:szCs w:val="24"/>
          <w:highlight w:val="none"/>
          <w:u w:val="none"/>
          <w:lang w:eastAsia="zh-CN"/>
        </w:rPr>
        <w:t>（填“有”或“无”）西安急救中心职工及其亲属在本公司担任高管、独立董事等具有重大利益关系的职务。</w:t>
      </w:r>
    </w:p>
    <w:p w14:paraId="6D320A9D">
      <w:pPr>
        <w:keepNext w:val="0"/>
        <w:keepLines w:val="0"/>
        <w:pageBreakBefore w:val="0"/>
        <w:widowControl w:val="0"/>
        <w:kinsoku/>
        <w:wordWrap/>
        <w:overflowPunct/>
        <w:topLinePunct w:val="0"/>
        <w:autoSpaceDE/>
        <w:autoSpaceDN/>
        <w:bidi w:val="0"/>
        <w:adjustRightInd/>
        <w:snapToGrid/>
        <w:spacing w:line="600" w:lineRule="exact"/>
        <w:ind w:firstLine="496" w:firstLineChars="200"/>
        <w:jc w:val="left"/>
        <w:textAlignment w:val="auto"/>
        <w:rPr>
          <w:rFonts w:hint="eastAsia" w:ascii="仿宋_GB2312" w:hAnsi="仿宋_GB2312" w:eastAsia="仿宋_GB2312" w:cs="仿宋_GB2312"/>
          <w:color w:val="auto"/>
          <w:spacing w:val="4"/>
          <w:sz w:val="24"/>
          <w:szCs w:val="24"/>
          <w:highlight w:val="none"/>
          <w:u w:val="none"/>
          <w:lang w:eastAsia="zh-CN"/>
        </w:rPr>
      </w:pPr>
      <w:r>
        <w:rPr>
          <w:rFonts w:hint="eastAsia" w:ascii="仿宋_GB2312" w:hAnsi="仿宋_GB2312" w:eastAsia="仿宋_GB2312" w:cs="仿宋_GB2312"/>
          <w:color w:val="auto"/>
          <w:spacing w:val="4"/>
          <w:sz w:val="24"/>
          <w:szCs w:val="24"/>
          <w:highlight w:val="none"/>
          <w:u w:val="none"/>
          <w:lang w:eastAsia="zh-CN"/>
        </w:rPr>
        <w:t>本公司承诺以上事项真实有效，无虚假内容或隐瞒。</w:t>
      </w:r>
    </w:p>
    <w:p w14:paraId="600EC4EB">
      <w:pPr>
        <w:keepNext w:val="0"/>
        <w:keepLines w:val="0"/>
        <w:pageBreakBefore w:val="0"/>
        <w:widowControl w:val="0"/>
        <w:kinsoku/>
        <w:wordWrap/>
        <w:overflowPunct/>
        <w:topLinePunct w:val="0"/>
        <w:autoSpaceDE/>
        <w:autoSpaceDN/>
        <w:bidi w:val="0"/>
        <w:adjustRightInd/>
        <w:snapToGrid/>
        <w:spacing w:line="600" w:lineRule="exact"/>
        <w:ind w:left="3360" w:leftChars="1600"/>
        <w:jc w:val="left"/>
        <w:textAlignment w:val="auto"/>
        <w:rPr>
          <w:rFonts w:hint="eastAsia" w:ascii="仿宋_GB2312" w:hAnsi="仿宋_GB2312" w:eastAsia="仿宋_GB2312" w:cs="仿宋_GB2312"/>
          <w:color w:val="auto"/>
          <w:spacing w:val="4"/>
          <w:sz w:val="24"/>
          <w:szCs w:val="24"/>
          <w:highlight w:val="none"/>
        </w:rPr>
      </w:pPr>
    </w:p>
    <w:p w14:paraId="5ECA3246">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4"/>
          <w:sz w:val="24"/>
          <w:szCs w:val="24"/>
          <w:highlight w:val="none"/>
        </w:rPr>
      </w:pPr>
    </w:p>
    <w:p w14:paraId="12D68D1B">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4"/>
          <w:sz w:val="24"/>
          <w:szCs w:val="24"/>
          <w:highlight w:val="none"/>
          <w:lang w:eastAsia="zh-CN"/>
        </w:rPr>
      </w:pPr>
    </w:p>
    <w:p w14:paraId="37C9C2D8">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4"/>
          <w:sz w:val="24"/>
          <w:szCs w:val="24"/>
          <w:highlight w:val="none"/>
          <w:lang w:eastAsia="zh-CN"/>
        </w:rPr>
      </w:pPr>
    </w:p>
    <w:p w14:paraId="32BC6A3A">
      <w:pPr>
        <w:keepNext w:val="0"/>
        <w:keepLines w:val="0"/>
        <w:pageBreakBefore w:val="0"/>
        <w:widowControl w:val="0"/>
        <w:kinsoku/>
        <w:wordWrap/>
        <w:overflowPunct/>
        <w:topLinePunct w:val="0"/>
        <w:autoSpaceDE/>
        <w:autoSpaceDN/>
        <w:bidi w:val="0"/>
        <w:adjustRightInd/>
        <w:snapToGrid/>
        <w:spacing w:line="600" w:lineRule="exact"/>
        <w:ind w:firstLine="496" w:firstLineChars="200"/>
        <w:jc w:val="left"/>
        <w:textAlignment w:val="auto"/>
        <w:rPr>
          <w:rFonts w:hint="eastAsia"/>
          <w:sz w:val="24"/>
          <w:szCs w:val="24"/>
        </w:rPr>
      </w:pPr>
      <w:r>
        <w:rPr>
          <w:rFonts w:hint="eastAsia" w:ascii="仿宋_GB2312" w:hAnsi="仿宋_GB2312" w:eastAsia="仿宋_GB2312" w:cs="仿宋_GB2312"/>
          <w:color w:val="auto"/>
          <w:spacing w:val="4"/>
          <w:sz w:val="24"/>
          <w:szCs w:val="24"/>
          <w:highlight w:val="none"/>
          <w:lang w:eastAsia="zh-CN"/>
        </w:rPr>
        <w:t>公司</w:t>
      </w:r>
      <w:r>
        <w:rPr>
          <w:rFonts w:hint="eastAsia" w:ascii="仿宋_GB2312" w:hAnsi="仿宋_GB2312" w:eastAsia="仿宋_GB2312" w:cs="仿宋_GB2312"/>
          <w:color w:val="auto"/>
          <w:spacing w:val="4"/>
          <w:sz w:val="24"/>
          <w:szCs w:val="24"/>
          <w:highlight w:val="none"/>
        </w:rPr>
        <w:t>名称（盖章）：</w:t>
      </w:r>
      <w:r>
        <w:rPr>
          <w:rFonts w:hint="eastAsia" w:ascii="仿宋_GB2312" w:hAnsi="仿宋_GB2312" w:eastAsia="仿宋_GB2312" w:cs="仿宋_GB2312"/>
          <w:color w:val="auto"/>
          <w:spacing w:val="4"/>
          <w:sz w:val="24"/>
          <w:szCs w:val="24"/>
          <w:highlight w:val="none"/>
          <w:u w:val="single"/>
        </w:rPr>
        <w:t xml:space="preserve">           </w:t>
      </w:r>
      <w:r>
        <w:rPr>
          <w:rFonts w:hint="eastAsia" w:ascii="仿宋_GB2312" w:hAnsi="仿宋_GB2312" w:eastAsia="仿宋_GB2312" w:cs="仿宋_GB2312"/>
          <w:color w:val="auto"/>
          <w:spacing w:val="4"/>
          <w:sz w:val="24"/>
          <w:szCs w:val="24"/>
          <w:highlight w:val="none"/>
          <w:u w:val="single"/>
          <w:lang w:val="en-US" w:eastAsia="zh-CN"/>
        </w:rPr>
        <w:t xml:space="preserve">       </w:t>
      </w:r>
      <w:r>
        <w:rPr>
          <w:rFonts w:hint="eastAsia" w:ascii="仿宋_GB2312" w:hAnsi="仿宋_GB2312" w:eastAsia="仿宋_GB2312" w:cs="仿宋_GB2312"/>
          <w:color w:val="auto"/>
          <w:spacing w:val="4"/>
          <w:sz w:val="24"/>
          <w:szCs w:val="24"/>
          <w:highlight w:val="none"/>
          <w:u w:val="single"/>
        </w:rPr>
        <w:t xml:space="preserve">    </w:t>
      </w:r>
      <w:r>
        <w:rPr>
          <w:rFonts w:hint="eastAsia" w:ascii="仿宋_GB2312" w:hAnsi="仿宋_GB2312" w:eastAsia="仿宋_GB2312" w:cs="仿宋_GB2312"/>
          <w:color w:val="auto"/>
          <w:spacing w:val="4"/>
          <w:sz w:val="24"/>
          <w:szCs w:val="24"/>
          <w:highlight w:val="none"/>
          <w:lang w:eastAsia="zh-CN"/>
        </w:rPr>
        <w:t xml:space="preserve">   </w:t>
      </w:r>
    </w:p>
    <w:p w14:paraId="1E05BE47">
      <w:pPr>
        <w:keepNext w:val="0"/>
        <w:keepLines w:val="0"/>
        <w:pageBreakBefore w:val="0"/>
        <w:widowControl w:val="0"/>
        <w:kinsoku/>
        <w:wordWrap/>
        <w:overflowPunct/>
        <w:topLinePunct w:val="0"/>
        <w:autoSpaceDE/>
        <w:autoSpaceDN/>
        <w:bidi w:val="0"/>
        <w:adjustRightInd/>
        <w:snapToGrid/>
        <w:spacing w:line="600" w:lineRule="exact"/>
        <w:ind w:firstLine="496" w:firstLineChars="200"/>
        <w:jc w:val="left"/>
        <w:textAlignment w:val="auto"/>
        <w:rPr>
          <w:rFonts w:hint="eastAsia" w:ascii="仿宋_GB2312" w:hAnsi="仿宋_GB2312" w:eastAsia="仿宋_GB2312" w:cs="仿宋_GB2312"/>
          <w:color w:val="auto"/>
          <w:spacing w:val="4"/>
          <w:sz w:val="24"/>
          <w:szCs w:val="24"/>
          <w:highlight w:val="none"/>
        </w:rPr>
      </w:pPr>
      <w:r>
        <w:rPr>
          <w:rFonts w:hint="eastAsia" w:ascii="仿宋_GB2312" w:hAnsi="仿宋_GB2312" w:eastAsia="仿宋_GB2312" w:cs="仿宋_GB2312"/>
          <w:color w:val="auto"/>
          <w:spacing w:val="4"/>
          <w:sz w:val="24"/>
          <w:szCs w:val="24"/>
          <w:highlight w:val="none"/>
        </w:rPr>
        <w:t>日     期：  年</w:t>
      </w:r>
      <w:r>
        <w:rPr>
          <w:rFonts w:hint="eastAsia" w:ascii="仿宋_GB2312" w:hAnsi="仿宋_GB2312" w:eastAsia="仿宋_GB2312" w:cs="仿宋_GB2312"/>
          <w:color w:val="auto"/>
          <w:spacing w:val="4"/>
          <w:sz w:val="24"/>
          <w:szCs w:val="24"/>
          <w:highlight w:val="none"/>
          <w:lang w:val="en-US" w:eastAsia="zh-CN"/>
        </w:rPr>
        <w:t xml:space="preserve">  </w:t>
      </w:r>
      <w:r>
        <w:rPr>
          <w:rFonts w:hint="eastAsia" w:ascii="仿宋_GB2312" w:hAnsi="仿宋_GB2312" w:eastAsia="仿宋_GB2312" w:cs="仿宋_GB2312"/>
          <w:color w:val="auto"/>
          <w:spacing w:val="4"/>
          <w:sz w:val="24"/>
          <w:szCs w:val="24"/>
          <w:highlight w:val="none"/>
        </w:rPr>
        <w:t>月  日</w:t>
      </w:r>
    </w:p>
    <w:p w14:paraId="34486A20">
      <w:pPr>
        <w:widowControl w:val="0"/>
        <w:kinsoku/>
        <w:autoSpaceDE/>
        <w:autoSpaceDN/>
        <w:adjustRightInd/>
        <w:snapToGrid/>
        <w:spacing w:line="500" w:lineRule="exact"/>
        <w:ind w:firstLine="2400" w:firstLineChars="1000"/>
        <w:textAlignment w:val="auto"/>
        <w:rPr>
          <w:rFonts w:hint="eastAsia" w:ascii="仿宋" w:hAnsi="仿宋" w:eastAsia="仿宋" w:cs="仿宋"/>
          <w:sz w:val="24"/>
          <w:szCs w:val="24"/>
          <w:lang w:eastAsia="zh-CN"/>
        </w:rPr>
      </w:pPr>
    </w:p>
    <w:p w14:paraId="4377F082">
      <w:pPr>
        <w:rPr>
          <w:sz w:val="24"/>
          <w:szCs w:val="24"/>
        </w:rPr>
      </w:pPr>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4B2A6B5B"/>
    <w:rsid w:val="004F0F4D"/>
    <w:rsid w:val="010857E2"/>
    <w:rsid w:val="052D7F46"/>
    <w:rsid w:val="05AD64DF"/>
    <w:rsid w:val="0ADE34F7"/>
    <w:rsid w:val="0B5C4D03"/>
    <w:rsid w:val="0CA653DC"/>
    <w:rsid w:val="0E274C11"/>
    <w:rsid w:val="11F33501"/>
    <w:rsid w:val="196640D0"/>
    <w:rsid w:val="19A37E2C"/>
    <w:rsid w:val="1C382B5F"/>
    <w:rsid w:val="1CB93D9D"/>
    <w:rsid w:val="1D48524C"/>
    <w:rsid w:val="1ECD5B85"/>
    <w:rsid w:val="22F664C5"/>
    <w:rsid w:val="239D55E4"/>
    <w:rsid w:val="24CA4BBB"/>
    <w:rsid w:val="25273966"/>
    <w:rsid w:val="283050FB"/>
    <w:rsid w:val="2975156E"/>
    <w:rsid w:val="2CD87928"/>
    <w:rsid w:val="2D7C41E1"/>
    <w:rsid w:val="32023431"/>
    <w:rsid w:val="32A83CD6"/>
    <w:rsid w:val="32C014C6"/>
    <w:rsid w:val="34420C73"/>
    <w:rsid w:val="34DA0A32"/>
    <w:rsid w:val="360E18B1"/>
    <w:rsid w:val="3B04743C"/>
    <w:rsid w:val="3BAA0841"/>
    <w:rsid w:val="3BF3011D"/>
    <w:rsid w:val="3F52287D"/>
    <w:rsid w:val="455C75A3"/>
    <w:rsid w:val="4B2A6B5B"/>
    <w:rsid w:val="4D1D7170"/>
    <w:rsid w:val="4D646013"/>
    <w:rsid w:val="542D3DC5"/>
    <w:rsid w:val="57923690"/>
    <w:rsid w:val="584274BA"/>
    <w:rsid w:val="5BB05A58"/>
    <w:rsid w:val="5C6026C4"/>
    <w:rsid w:val="5D5A2132"/>
    <w:rsid w:val="5D632CDE"/>
    <w:rsid w:val="5EF37821"/>
    <w:rsid w:val="61764D42"/>
    <w:rsid w:val="61D36C4B"/>
    <w:rsid w:val="61EC24E5"/>
    <w:rsid w:val="67984807"/>
    <w:rsid w:val="6B1451CC"/>
    <w:rsid w:val="6C775A02"/>
    <w:rsid w:val="6CB20263"/>
    <w:rsid w:val="6E3B0847"/>
    <w:rsid w:val="6EE70791"/>
    <w:rsid w:val="6F462F26"/>
    <w:rsid w:val="704260BE"/>
    <w:rsid w:val="70666421"/>
    <w:rsid w:val="71310596"/>
    <w:rsid w:val="74DD3202"/>
    <w:rsid w:val="77062109"/>
    <w:rsid w:val="79A050F6"/>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2"/>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3"/>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宋体" w:hAnsi="Courier New"/>
      <w:szCs w:val="20"/>
    </w:r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character" w:customStyle="1" w:styleId="11">
    <w:name w:val="标题 1 Char"/>
    <w:basedOn w:val="10"/>
    <w:link w:val="3"/>
    <w:autoRedefine/>
    <w:qFormat/>
    <w:uiPriority w:val="0"/>
    <w:rPr>
      <w:rFonts w:hint="eastAsia" w:ascii="Arial" w:hAnsi="Arial" w:eastAsia="仿宋" w:cs="Arial"/>
      <w:b/>
      <w:bCs/>
      <w:snapToGrid w:val="0"/>
      <w:color w:val="000000"/>
      <w:kern w:val="0"/>
      <w:sz w:val="30"/>
      <w:szCs w:val="21"/>
      <w:lang w:eastAsia="en-US"/>
    </w:rPr>
  </w:style>
  <w:style w:type="character" w:customStyle="1" w:styleId="12">
    <w:name w:val="标题 2 Char"/>
    <w:link w:val="4"/>
    <w:autoRedefine/>
    <w:qFormat/>
    <w:uiPriority w:val="0"/>
    <w:rPr>
      <w:rFonts w:ascii="Arial" w:hAnsi="Arial" w:eastAsia="宋体" w:cs="Arial"/>
      <w:b/>
      <w:bCs/>
      <w:snapToGrid w:val="0"/>
      <w:color w:val="000000"/>
      <w:kern w:val="0"/>
      <w:sz w:val="28"/>
      <w:szCs w:val="32"/>
      <w:lang w:val="en-US" w:eastAsia="en-US" w:bidi="ar-SA"/>
    </w:rPr>
  </w:style>
  <w:style w:type="character" w:customStyle="1" w:styleId="13">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902</Words>
  <Characters>908</Characters>
  <Lines>0</Lines>
  <Paragraphs>0</Paragraphs>
  <TotalTime>0</TotalTime>
  <ScaleCrop>false</ScaleCrop>
  <LinksUpToDate>false</LinksUpToDate>
  <CharactersWithSpaces>1329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2024-04-28T06:48:00Z</dcterms:created>
  <dc:creator>热血</dc:creator>
  <cp:lastModifiedBy>墨瞳</cp:lastModifiedBy>
  <dcterms:modified xsi:type="dcterms:W3CDTF">2025-08-07T07:06:10Z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58361D15FBFC4816AC688BA59AC8B7C5_11</vt:lpwstr>
  </property>
  <property fmtid="{D5CDD505-2E9C-101B-9397-08002B2CF9AE}" pid="4" name="KSOTemplateDocerSaveRecord">
    <vt:lpwstr>eyJoZGlkIjoiM2RhNGUzMWE0ZGY4ZTM5NTU5YjA1OGY3MzU5Y2Q1YjQiLCJ1c2VySWQiOiIyMjc2NzU3NzIifQ==</vt:lpwstr>
  </property>
</Properties>
</file>