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E735AD">
      <w:pPr>
        <w:pStyle w:val="9"/>
        <w:shd w:val="clear"/>
        <w:ind w:left="504" w:firstLine="0" w:firstLineChars="0"/>
        <w:jc w:val="center"/>
        <w:rPr>
          <w:rFonts w:hint="eastAsia" w:hAnsi="宋体" w:cs="仿宋"/>
          <w:b/>
          <w:bCs w:val="0"/>
          <w:kern w:val="2"/>
          <w:sz w:val="36"/>
          <w:szCs w:val="36"/>
          <w:highlight w:val="none"/>
          <w:lang w:val="en-US" w:eastAsia="zh-CN" w:bidi="ar-SA"/>
        </w:rPr>
      </w:pPr>
      <w:r>
        <w:rPr>
          <w:rFonts w:hint="eastAsia" w:hAnsi="宋体" w:cs="仿宋"/>
          <w:b/>
          <w:bCs w:val="0"/>
          <w:kern w:val="2"/>
          <w:sz w:val="36"/>
          <w:szCs w:val="36"/>
          <w:highlight w:val="none"/>
          <w:lang w:val="en-US" w:eastAsia="zh-CN" w:bidi="ar-SA"/>
        </w:rPr>
        <w:t xml:space="preserve">  </w:t>
      </w:r>
    </w:p>
    <w:p w14:paraId="3AE079E7">
      <w:pPr>
        <w:pStyle w:val="9"/>
        <w:shd w:val="clear"/>
        <w:spacing w:line="360" w:lineRule="auto"/>
        <w:ind w:left="0" w:leftChars="0" w:firstLine="0" w:firstLineChars="0"/>
        <w:jc w:val="center"/>
        <w:rPr>
          <w:rFonts w:hint="eastAsia" w:ascii="仿宋" w:hAnsi="仿宋" w:eastAsia="仿宋" w:cs="仿宋"/>
          <w:b/>
          <w:bCs/>
          <w:kern w:val="2"/>
          <w:sz w:val="52"/>
          <w:szCs w:val="52"/>
          <w:highlight w:val="none"/>
          <w:lang w:val="en-US" w:eastAsia="zh-CN" w:bidi="ar-SA"/>
        </w:rPr>
      </w:pPr>
    </w:p>
    <w:p w14:paraId="522C31C0">
      <w:pPr>
        <w:pStyle w:val="9"/>
        <w:shd w:val="clear"/>
        <w:spacing w:line="360" w:lineRule="auto"/>
        <w:ind w:left="0" w:leftChars="0" w:firstLine="0" w:firstLineChars="0"/>
        <w:jc w:val="center"/>
        <w:rPr>
          <w:rFonts w:hint="eastAsia" w:ascii="宋体" w:hAnsi="宋体" w:eastAsia="宋体" w:cs="宋体"/>
          <w:b/>
          <w:bCs w:val="0"/>
          <w:kern w:val="2"/>
          <w:sz w:val="36"/>
          <w:szCs w:val="36"/>
          <w:highlight w:val="none"/>
          <w:lang w:val="en-US" w:eastAsia="zh-CN" w:bidi="ar-SA"/>
        </w:rPr>
      </w:pPr>
      <w:r>
        <w:rPr>
          <w:rFonts w:hint="eastAsia" w:ascii="仿宋" w:hAnsi="仿宋" w:eastAsia="仿宋" w:cs="仿宋"/>
          <w:b/>
          <w:bCs/>
          <w:kern w:val="2"/>
          <w:sz w:val="52"/>
          <w:szCs w:val="52"/>
          <w:highlight w:val="none"/>
          <w:lang w:val="en-US" w:eastAsia="zh-CN" w:bidi="ar-SA"/>
        </w:rPr>
        <w:t xml:space="preserve"> </w:t>
      </w:r>
      <w:r>
        <w:rPr>
          <w:rFonts w:hint="eastAsia" w:ascii="宋体" w:hAnsi="宋体" w:eastAsia="宋体" w:cs="宋体"/>
          <w:b/>
          <w:bCs/>
          <w:kern w:val="2"/>
          <w:sz w:val="52"/>
          <w:szCs w:val="52"/>
          <w:highlight w:val="none"/>
          <w:lang w:val="en-US" w:eastAsia="zh-CN" w:bidi="ar-SA"/>
        </w:rPr>
        <w:t>全域数字地形采集系统</w:t>
      </w:r>
    </w:p>
    <w:p w14:paraId="1D3F0684">
      <w:pPr>
        <w:shd w:val="clear"/>
        <w:ind w:firstLine="420"/>
        <w:rPr>
          <w:rFonts w:hint="eastAsia" w:ascii="宋体" w:hAnsi="宋体" w:eastAsia="宋体" w:cs="宋体"/>
          <w:b/>
          <w:bCs w:val="0"/>
          <w:szCs w:val="21"/>
          <w:highlight w:val="none"/>
        </w:rPr>
      </w:pPr>
    </w:p>
    <w:p w14:paraId="43FAF9AC">
      <w:pPr>
        <w:pStyle w:val="9"/>
        <w:shd w:val="clear"/>
        <w:ind w:left="504"/>
        <w:rPr>
          <w:rFonts w:hint="eastAsia" w:ascii="宋体" w:hAnsi="宋体" w:eastAsia="宋体" w:cs="宋体"/>
          <w:b/>
          <w:bCs w:val="0"/>
          <w:sz w:val="21"/>
          <w:szCs w:val="21"/>
          <w:highlight w:val="none"/>
        </w:rPr>
      </w:pPr>
    </w:p>
    <w:p w14:paraId="48B85769">
      <w:pPr>
        <w:pStyle w:val="9"/>
        <w:shd w:val="clear"/>
        <w:ind w:left="504"/>
        <w:rPr>
          <w:rFonts w:hint="eastAsia" w:ascii="宋体" w:hAnsi="宋体" w:eastAsia="宋体" w:cs="宋体"/>
          <w:b/>
          <w:bCs w:val="0"/>
          <w:sz w:val="21"/>
          <w:szCs w:val="21"/>
          <w:highlight w:val="none"/>
        </w:rPr>
      </w:pPr>
    </w:p>
    <w:p w14:paraId="60E1B4D5">
      <w:pPr>
        <w:shd w:val="clear"/>
        <w:ind w:firstLine="420"/>
        <w:rPr>
          <w:rFonts w:hint="eastAsia" w:ascii="宋体" w:hAnsi="宋体" w:eastAsia="宋体" w:cs="宋体"/>
          <w:b/>
          <w:bCs w:val="0"/>
          <w:szCs w:val="21"/>
          <w:highlight w:val="none"/>
        </w:rPr>
      </w:pPr>
    </w:p>
    <w:p w14:paraId="0A5E036C">
      <w:pPr>
        <w:pStyle w:val="9"/>
        <w:shd w:val="clear"/>
        <w:ind w:left="504"/>
        <w:rPr>
          <w:rFonts w:hint="eastAsia" w:ascii="宋体" w:hAnsi="宋体" w:eastAsia="宋体" w:cs="宋体"/>
          <w:b/>
          <w:bCs w:val="0"/>
          <w:sz w:val="21"/>
          <w:szCs w:val="21"/>
          <w:highlight w:val="none"/>
        </w:rPr>
      </w:pPr>
    </w:p>
    <w:p w14:paraId="5918617D">
      <w:pPr>
        <w:pStyle w:val="7"/>
        <w:jc w:val="center"/>
        <w:rPr>
          <w:rFonts w:hint="eastAsia" w:ascii="宋体" w:hAnsi="宋体" w:eastAsia="宋体" w:cs="宋体"/>
          <w:color w:val="auto"/>
          <w:sz w:val="72"/>
          <w:szCs w:val="72"/>
          <w:highlight w:val="none"/>
        </w:rPr>
      </w:pPr>
      <w:r>
        <w:rPr>
          <w:rFonts w:hint="eastAsia" w:ascii="宋体" w:hAnsi="宋体" w:eastAsia="宋体" w:cs="宋体"/>
          <w:b/>
          <w:bCs/>
          <w:sz w:val="72"/>
          <w:szCs w:val="72"/>
          <w:highlight w:val="none"/>
          <w:lang w:val="en-US" w:eastAsia="zh-CN"/>
        </w:rPr>
        <w:t xml:space="preserve">   </w:t>
      </w:r>
      <w:r>
        <w:rPr>
          <w:rFonts w:hint="eastAsia" w:ascii="宋体" w:hAnsi="宋体" w:eastAsia="宋体" w:cs="宋体"/>
          <w:b/>
          <w:bCs/>
          <w:sz w:val="72"/>
          <w:szCs w:val="72"/>
          <w:highlight w:val="none"/>
        </w:rPr>
        <w:t>采 购 合 同</w:t>
      </w:r>
    </w:p>
    <w:p w14:paraId="50928C9B">
      <w:pPr>
        <w:pStyle w:val="9"/>
        <w:shd w:val="clear"/>
        <w:ind w:left="504"/>
        <w:rPr>
          <w:rFonts w:hint="eastAsia" w:ascii="宋体" w:hAnsi="宋体" w:eastAsia="宋体" w:cs="宋体"/>
          <w:b/>
          <w:bCs w:val="0"/>
          <w:sz w:val="21"/>
          <w:szCs w:val="21"/>
          <w:highlight w:val="none"/>
        </w:rPr>
      </w:pPr>
    </w:p>
    <w:p w14:paraId="5E55D381">
      <w:pPr>
        <w:pStyle w:val="9"/>
        <w:shd w:val="clear"/>
        <w:ind w:left="504"/>
        <w:rPr>
          <w:rFonts w:hint="eastAsia" w:ascii="宋体" w:hAnsi="宋体" w:eastAsia="宋体" w:cs="宋体"/>
          <w:b/>
          <w:bCs w:val="0"/>
          <w:sz w:val="21"/>
          <w:szCs w:val="21"/>
          <w:highlight w:val="none"/>
        </w:rPr>
      </w:pPr>
    </w:p>
    <w:p w14:paraId="31ACB243">
      <w:pPr>
        <w:pStyle w:val="9"/>
        <w:shd w:val="clear"/>
        <w:ind w:left="504"/>
        <w:rPr>
          <w:rFonts w:hint="eastAsia" w:ascii="宋体" w:hAnsi="宋体" w:eastAsia="宋体" w:cs="宋体"/>
          <w:b/>
          <w:bCs w:val="0"/>
          <w:sz w:val="21"/>
          <w:szCs w:val="21"/>
          <w:highlight w:val="none"/>
        </w:rPr>
      </w:pPr>
    </w:p>
    <w:p w14:paraId="3E4445C9">
      <w:pPr>
        <w:shd w:val="clear"/>
        <w:ind w:firstLine="420"/>
        <w:rPr>
          <w:rFonts w:hint="eastAsia" w:ascii="宋体" w:hAnsi="宋体" w:eastAsia="宋体" w:cs="宋体"/>
          <w:b/>
          <w:bCs w:val="0"/>
          <w:szCs w:val="21"/>
          <w:highlight w:val="none"/>
        </w:rPr>
      </w:pPr>
    </w:p>
    <w:p w14:paraId="46F41BDE">
      <w:pPr>
        <w:widowControl/>
        <w:shd w:val="clear"/>
        <w:snapToGrid w:val="0"/>
        <w:ind w:firstLine="560"/>
        <w:jc w:val="left"/>
        <w:rPr>
          <w:rFonts w:hint="eastAsia" w:ascii="宋体" w:hAnsi="宋体" w:eastAsia="宋体" w:cs="宋体"/>
          <w:b/>
          <w:bCs w:val="0"/>
          <w:sz w:val="28"/>
          <w:szCs w:val="28"/>
          <w:highlight w:val="none"/>
        </w:rPr>
      </w:pPr>
    </w:p>
    <w:p w14:paraId="36FA6A82">
      <w:pPr>
        <w:pStyle w:val="2"/>
        <w:shd w:val="clear"/>
        <w:rPr>
          <w:rFonts w:hint="eastAsia" w:ascii="宋体" w:hAnsi="宋体" w:eastAsia="宋体" w:cs="宋体"/>
          <w:highlight w:val="none"/>
        </w:rPr>
      </w:pPr>
    </w:p>
    <w:p w14:paraId="5F2CA385">
      <w:pPr>
        <w:widowControl/>
        <w:shd w:val="clear"/>
        <w:snapToGrid w:val="0"/>
        <w:ind w:firstLine="560"/>
        <w:jc w:val="left"/>
        <w:rPr>
          <w:rFonts w:hint="eastAsia" w:ascii="宋体" w:hAnsi="宋体" w:eastAsia="宋体" w:cs="宋体"/>
          <w:b/>
          <w:bCs w:val="0"/>
          <w:sz w:val="28"/>
          <w:szCs w:val="28"/>
          <w:highlight w:val="none"/>
        </w:rPr>
      </w:pPr>
    </w:p>
    <w:p w14:paraId="188E351A">
      <w:pPr>
        <w:widowControl/>
        <w:shd w:val="clear"/>
        <w:snapToGrid w:val="0"/>
        <w:ind w:firstLine="560"/>
        <w:jc w:val="left"/>
        <w:rPr>
          <w:rFonts w:hint="eastAsia" w:ascii="宋体" w:hAnsi="宋体" w:eastAsia="宋体" w:cs="宋体"/>
          <w:b/>
          <w:bCs w:val="0"/>
          <w:sz w:val="28"/>
          <w:szCs w:val="28"/>
          <w:highlight w:val="none"/>
        </w:rPr>
      </w:pPr>
    </w:p>
    <w:p w14:paraId="25BCFE79">
      <w:pPr>
        <w:pStyle w:val="2"/>
        <w:rPr>
          <w:rFonts w:hint="eastAsia" w:ascii="宋体" w:hAnsi="宋体" w:eastAsia="宋体" w:cs="宋体"/>
          <w:b/>
          <w:bCs w:val="0"/>
          <w:sz w:val="28"/>
          <w:szCs w:val="28"/>
          <w:highlight w:val="none"/>
        </w:rPr>
      </w:pPr>
    </w:p>
    <w:p w14:paraId="2D42E50F">
      <w:pPr>
        <w:rPr>
          <w:rFonts w:hint="eastAsia" w:ascii="宋体" w:hAnsi="宋体" w:eastAsia="宋体" w:cs="宋体"/>
          <w:b/>
          <w:bCs w:val="0"/>
          <w:sz w:val="28"/>
          <w:szCs w:val="28"/>
          <w:highlight w:val="none"/>
        </w:rPr>
      </w:pPr>
    </w:p>
    <w:p w14:paraId="56948A67">
      <w:pPr>
        <w:pStyle w:val="2"/>
        <w:rPr>
          <w:rFonts w:hint="eastAsia" w:ascii="宋体" w:hAnsi="宋体" w:eastAsia="宋体" w:cs="宋体"/>
        </w:rPr>
      </w:pPr>
    </w:p>
    <w:p w14:paraId="4D0268AE">
      <w:pPr>
        <w:widowControl/>
        <w:shd w:val="clear"/>
        <w:snapToGrid w:val="0"/>
        <w:ind w:firstLine="560"/>
        <w:jc w:val="left"/>
        <w:rPr>
          <w:rFonts w:hint="eastAsia" w:ascii="宋体" w:hAnsi="宋体" w:eastAsia="宋体" w:cs="宋体"/>
          <w:b/>
          <w:bCs w:val="0"/>
          <w:sz w:val="28"/>
          <w:szCs w:val="28"/>
          <w:highlight w:val="none"/>
        </w:rPr>
      </w:pPr>
    </w:p>
    <w:p w14:paraId="24702DA6">
      <w:pPr>
        <w:widowControl/>
        <w:shd w:val="clear"/>
        <w:snapToGrid w:val="0"/>
        <w:ind w:firstLine="560"/>
        <w:jc w:val="left"/>
        <w:rPr>
          <w:rFonts w:hint="eastAsia" w:ascii="宋体" w:hAnsi="宋体" w:eastAsia="宋体" w:cs="宋体"/>
          <w:b/>
          <w:bCs w:val="0"/>
          <w:sz w:val="28"/>
          <w:szCs w:val="28"/>
          <w:highlight w:val="none"/>
        </w:rPr>
      </w:pPr>
    </w:p>
    <w:p w14:paraId="58549A77">
      <w:pPr>
        <w:widowControl/>
        <w:shd w:val="clear"/>
        <w:snapToGrid w:val="0"/>
        <w:ind w:firstLine="560"/>
        <w:jc w:val="left"/>
        <w:rPr>
          <w:rFonts w:hint="eastAsia" w:ascii="宋体" w:hAnsi="宋体" w:eastAsia="宋体" w:cs="宋体"/>
          <w:b/>
          <w:bCs w:val="0"/>
          <w:sz w:val="28"/>
          <w:szCs w:val="28"/>
          <w:highlight w:val="none"/>
        </w:rPr>
      </w:pPr>
    </w:p>
    <w:p w14:paraId="56A03FD4">
      <w:pPr>
        <w:spacing w:line="560" w:lineRule="exact"/>
        <w:ind w:firstLine="1120" w:firstLineChars="350"/>
        <w:rPr>
          <w:rFonts w:hint="eastAsia" w:ascii="宋体" w:hAnsi="宋体" w:eastAsia="宋体" w:cs="宋体"/>
          <w:sz w:val="32"/>
          <w:szCs w:val="32"/>
          <w:highlight w:val="none"/>
        </w:rPr>
      </w:pPr>
      <w:r>
        <w:rPr>
          <w:rFonts w:hint="eastAsia" w:ascii="宋体" w:hAnsi="宋体" w:eastAsia="宋体" w:cs="宋体"/>
          <w:sz w:val="32"/>
          <w:szCs w:val="32"/>
          <w:highlight w:val="none"/>
        </w:rPr>
        <w:t>甲    方：</w:t>
      </w:r>
      <w:r>
        <w:rPr>
          <w:rFonts w:hint="eastAsia" w:ascii="宋体" w:hAnsi="宋体" w:eastAsia="宋体" w:cs="宋体"/>
          <w:sz w:val="32"/>
          <w:szCs w:val="32"/>
          <w:highlight w:val="none"/>
          <w:u w:val="single"/>
        </w:rPr>
        <w:t xml:space="preserve">                                  </w:t>
      </w:r>
    </w:p>
    <w:p w14:paraId="51ACA726">
      <w:pPr>
        <w:spacing w:line="560" w:lineRule="exact"/>
        <w:ind w:firstLine="1120" w:firstLineChars="350"/>
        <w:rPr>
          <w:rFonts w:hint="eastAsia" w:ascii="宋体" w:hAnsi="宋体" w:eastAsia="宋体" w:cs="宋体"/>
          <w:sz w:val="32"/>
          <w:szCs w:val="32"/>
          <w:highlight w:val="none"/>
          <w:u w:val="single"/>
        </w:rPr>
      </w:pPr>
      <w:r>
        <w:rPr>
          <w:rFonts w:hint="eastAsia" w:ascii="宋体" w:hAnsi="宋体" w:eastAsia="宋体" w:cs="宋体"/>
          <w:sz w:val="32"/>
          <w:szCs w:val="32"/>
          <w:highlight w:val="none"/>
        </w:rPr>
        <w:t>乙    方：</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u w:val="single"/>
          <w:lang w:val="en-US" w:eastAsia="zh-CN"/>
        </w:rPr>
        <w:t xml:space="preserve">                             </w:t>
      </w:r>
      <w:r>
        <w:rPr>
          <w:rFonts w:hint="eastAsia" w:ascii="宋体" w:hAnsi="宋体" w:eastAsia="宋体" w:cs="宋体"/>
          <w:sz w:val="32"/>
          <w:szCs w:val="32"/>
          <w:highlight w:val="none"/>
          <w:u w:val="single"/>
        </w:rPr>
        <w:t xml:space="preserve">    </w:t>
      </w:r>
    </w:p>
    <w:p w14:paraId="1C96A56A">
      <w:pPr>
        <w:spacing w:line="560" w:lineRule="exact"/>
        <w:ind w:firstLine="1120" w:firstLineChars="350"/>
        <w:rPr>
          <w:rFonts w:hint="eastAsia" w:ascii="宋体" w:hAnsi="宋体" w:eastAsia="宋体" w:cs="宋体"/>
          <w:kern w:val="0"/>
          <w:sz w:val="36"/>
          <w:szCs w:val="36"/>
          <w:highlight w:val="none"/>
        </w:rPr>
      </w:pPr>
      <w:r>
        <w:rPr>
          <w:rFonts w:hint="eastAsia" w:ascii="宋体" w:hAnsi="宋体" w:eastAsia="宋体" w:cs="宋体"/>
          <w:sz w:val="32"/>
          <w:szCs w:val="32"/>
          <w:highlight w:val="none"/>
        </w:rPr>
        <w:t>签订地点：</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u w:val="single"/>
          <w:lang w:val="en-US" w:eastAsia="zh-CN"/>
        </w:rPr>
        <w:t xml:space="preserve">          </w:t>
      </w:r>
      <w:r>
        <w:rPr>
          <w:rFonts w:hint="eastAsia" w:ascii="宋体" w:hAnsi="宋体" w:eastAsia="宋体" w:cs="宋体"/>
          <w:sz w:val="32"/>
          <w:szCs w:val="32"/>
          <w:highlight w:val="none"/>
          <w:u w:val="single"/>
        </w:rPr>
        <w:t xml:space="preserve">                 </w:t>
      </w:r>
      <w:r>
        <w:rPr>
          <w:rFonts w:hint="eastAsia" w:ascii="宋体" w:hAnsi="宋体" w:eastAsia="宋体" w:cs="宋体"/>
          <w:kern w:val="0"/>
          <w:sz w:val="36"/>
          <w:szCs w:val="36"/>
          <w:highlight w:val="none"/>
        </w:rPr>
        <w:t xml:space="preserve">   </w:t>
      </w:r>
    </w:p>
    <w:p w14:paraId="2B76478D">
      <w:pPr>
        <w:widowControl/>
        <w:shd w:val="clear"/>
        <w:snapToGrid w:val="0"/>
        <w:jc w:val="left"/>
        <w:rPr>
          <w:rFonts w:hint="eastAsia" w:ascii="宋体" w:hAnsi="宋体" w:eastAsia="宋体" w:cs="宋体"/>
          <w:b/>
          <w:bCs w:val="0"/>
          <w:sz w:val="28"/>
          <w:szCs w:val="28"/>
          <w:highlight w:val="none"/>
        </w:rPr>
      </w:pPr>
    </w:p>
    <w:p w14:paraId="014D67F3">
      <w:pPr>
        <w:spacing w:line="560" w:lineRule="exact"/>
        <w:ind w:firstLine="1120" w:firstLineChars="350"/>
        <w:rPr>
          <w:rFonts w:hint="eastAsia" w:ascii="宋体" w:hAnsi="宋体" w:eastAsia="宋体" w:cs="宋体"/>
          <w:sz w:val="32"/>
          <w:szCs w:val="32"/>
          <w:highlight w:val="none"/>
        </w:rPr>
      </w:pPr>
      <w:r>
        <w:rPr>
          <w:rFonts w:hint="eastAsia" w:ascii="宋体" w:hAnsi="宋体" w:eastAsia="宋体" w:cs="宋体"/>
          <w:sz w:val="32"/>
          <w:szCs w:val="32"/>
          <w:highlight w:val="none"/>
        </w:rPr>
        <w:t>签订日期：     年   月   日</w:t>
      </w:r>
    </w:p>
    <w:p w14:paraId="34C5C9BC">
      <w:pPr>
        <w:widowControl/>
        <w:shd w:val="clear"/>
        <w:snapToGrid w:val="0"/>
        <w:ind w:firstLine="562"/>
        <w:jc w:val="center"/>
        <w:rPr>
          <w:rFonts w:ascii="宋体" w:hAnsi="宋体" w:cs="仿宋"/>
          <w:b/>
          <w:bCs w:val="0"/>
          <w:sz w:val="28"/>
          <w:szCs w:val="28"/>
          <w:highlight w:val="none"/>
        </w:rPr>
      </w:pPr>
    </w:p>
    <w:p w14:paraId="0B42D8B0">
      <w:pPr>
        <w:pStyle w:val="12"/>
        <w:keepNext w:val="0"/>
        <w:keepLines w:val="0"/>
        <w:pageBreakBefore w:val="0"/>
        <w:widowControl w:val="0"/>
        <w:shd w:val="clear"/>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4"/>
          <w:szCs w:val="24"/>
          <w:highlight w:val="none"/>
        </w:rPr>
      </w:pPr>
    </w:p>
    <w:p w14:paraId="22A66376">
      <w:pPr>
        <w:pStyle w:val="12"/>
        <w:keepNext w:val="0"/>
        <w:keepLines w:val="0"/>
        <w:pageBreakBefore w:val="0"/>
        <w:widowControl w:val="0"/>
        <w:shd w:val="clear"/>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4"/>
          <w:szCs w:val="24"/>
          <w:highlight w:val="none"/>
        </w:rPr>
      </w:pPr>
    </w:p>
    <w:p w14:paraId="713ED2DC">
      <w:pPr>
        <w:pStyle w:val="12"/>
        <w:keepNext w:val="0"/>
        <w:keepLines w:val="0"/>
        <w:pageBreakBefore w:val="0"/>
        <w:widowControl w:val="0"/>
        <w:shd w:val="clear"/>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4"/>
          <w:szCs w:val="24"/>
          <w:highlight w:val="none"/>
        </w:rPr>
      </w:pPr>
    </w:p>
    <w:p w14:paraId="2E3F8D8B">
      <w:pPr>
        <w:pStyle w:val="12"/>
        <w:keepNext w:val="0"/>
        <w:keepLines w:val="0"/>
        <w:pageBreakBefore w:val="0"/>
        <w:widowControl w:val="0"/>
        <w:shd w:val="clear"/>
        <w:kinsoku/>
        <w:wordWrap/>
        <w:overflowPunct/>
        <w:topLinePunct w:val="0"/>
        <w:autoSpaceDE/>
        <w:autoSpaceDN/>
        <w:bidi w:val="0"/>
        <w:adjustRightInd/>
        <w:snapToGrid/>
        <w:spacing w:line="360" w:lineRule="auto"/>
        <w:ind w:left="0" w:leftChars="0" w:firstLine="0" w:firstLineChars="0"/>
        <w:jc w:val="center"/>
        <w:textAlignment w:val="auto"/>
        <w:rPr>
          <w:rFonts w:hint="default" w:hAnsi="宋体" w:cs="仿宋"/>
          <w:b/>
          <w:bCs w:val="0"/>
          <w:sz w:val="28"/>
          <w:szCs w:val="28"/>
          <w:highlight w:val="none"/>
          <w:lang w:val="en-US" w:eastAsia="zh-CN"/>
        </w:rPr>
      </w:pPr>
      <w:r>
        <w:rPr>
          <w:rFonts w:hint="eastAsia" w:hAnsi="宋体" w:cs="仿宋"/>
          <w:b/>
          <w:bCs w:val="0"/>
          <w:sz w:val="28"/>
          <w:szCs w:val="28"/>
          <w:highlight w:val="none"/>
          <w:lang w:val="en-US" w:eastAsia="zh-CN"/>
        </w:rPr>
        <w:t xml:space="preserve">  合同格式及条款</w:t>
      </w:r>
    </w:p>
    <w:p w14:paraId="5C1315CA">
      <w:pPr>
        <w:pStyle w:val="12"/>
        <w:keepNext w:val="0"/>
        <w:keepLines w:val="0"/>
        <w:pageBreakBefore w:val="0"/>
        <w:widowControl w:val="0"/>
        <w:shd w:val="clear"/>
        <w:kinsoku/>
        <w:wordWrap/>
        <w:overflowPunct/>
        <w:topLinePunct w:val="0"/>
        <w:autoSpaceDE/>
        <w:autoSpaceDN/>
        <w:bidi w:val="0"/>
        <w:adjustRightInd/>
        <w:snapToGrid/>
        <w:spacing w:line="360" w:lineRule="auto"/>
        <w:ind w:left="0" w:leftChars="0" w:firstLine="3654" w:firstLineChars="1300"/>
        <w:textAlignment w:val="auto"/>
        <w:rPr>
          <w:rFonts w:hint="eastAsia" w:ascii="宋体" w:hAnsi="宋体" w:eastAsia="宋体" w:cs="宋体"/>
          <w:b/>
          <w:bCs/>
          <w:sz w:val="28"/>
          <w:szCs w:val="28"/>
          <w:highlight w:val="none"/>
        </w:rPr>
      </w:pPr>
      <w:r>
        <w:rPr>
          <w:rFonts w:hint="eastAsia" w:hAnsi="宋体" w:cs="仿宋"/>
          <w:b/>
          <w:bCs w:val="0"/>
          <w:sz w:val="28"/>
          <w:szCs w:val="28"/>
          <w:highlight w:val="none"/>
          <w:lang w:val="en-US" w:eastAsia="zh-CN"/>
        </w:rPr>
        <w:t>（本合同仅供参考）</w:t>
      </w:r>
      <w:bookmarkStart w:id="14" w:name="_GoBack"/>
      <w:bookmarkEnd w:id="14"/>
    </w:p>
    <w:p w14:paraId="05CDCC35">
      <w:pPr>
        <w:pStyle w:val="12"/>
        <w:keepNext w:val="0"/>
        <w:keepLines w:val="0"/>
        <w:pageBreakBefore w:val="0"/>
        <w:widowControl w:val="0"/>
        <w:shd w:val="clea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rPr>
        <w:t>甲方：</w:t>
      </w:r>
      <w:r>
        <w:rPr>
          <w:rFonts w:hint="eastAsia" w:ascii="宋体" w:hAnsi="宋体" w:cs="宋体"/>
          <w:b/>
          <w:bCs/>
          <w:sz w:val="21"/>
          <w:szCs w:val="21"/>
          <w:highlight w:val="none"/>
          <w:lang w:eastAsia="zh-CN"/>
        </w:rPr>
        <w:t>陕西能源职业技术学院</w:t>
      </w:r>
    </w:p>
    <w:p w14:paraId="3B008AD3">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highlight w:val="none"/>
        </w:rPr>
      </w:pPr>
      <w:r>
        <w:rPr>
          <w:rFonts w:hint="eastAsia" w:ascii="宋体" w:hAnsi="宋体" w:eastAsia="宋体" w:cs="宋体"/>
          <w:b/>
          <w:bCs/>
          <w:sz w:val="21"/>
          <w:szCs w:val="21"/>
          <w:highlight w:val="none"/>
        </w:rPr>
        <w:t xml:space="preserve">乙方： </w:t>
      </w:r>
    </w:p>
    <w:p w14:paraId="752A7A12">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ind w:firstLine="420" w:firstLineChars="200"/>
        <w:textAlignment w:val="auto"/>
        <w:rPr>
          <w:rFonts w:hint="eastAsia" w:ascii="新宋体" w:hAnsi="新宋体" w:eastAsia="新宋体" w:cs="新宋体"/>
          <w:sz w:val="21"/>
          <w:szCs w:val="21"/>
          <w:highlight w:val="none"/>
        </w:rPr>
      </w:pPr>
      <w:bookmarkStart w:id="0" w:name="_Toc1929"/>
      <w:bookmarkStart w:id="1" w:name="_Toc217446107"/>
      <w:r>
        <w:rPr>
          <w:rFonts w:hint="eastAsia" w:ascii="新宋体" w:hAnsi="新宋体" w:eastAsia="新宋体" w:cs="新宋体"/>
          <w:bCs/>
          <w:color w:val="000000"/>
          <w:sz w:val="21"/>
          <w:szCs w:val="21"/>
          <w:highlight w:val="none"/>
        </w:rPr>
        <w:t>依据《中华人民共和国民法典》、《中华人民共和国政府采购法》</w:t>
      </w:r>
      <w:r>
        <w:rPr>
          <w:rFonts w:hint="eastAsia" w:ascii="新宋体" w:hAnsi="新宋体" w:eastAsia="新宋体" w:cs="新宋体"/>
          <w:sz w:val="21"/>
          <w:szCs w:val="21"/>
          <w:highlight w:val="none"/>
        </w:rPr>
        <w:t>和其</w:t>
      </w:r>
      <w:r>
        <w:rPr>
          <w:rFonts w:hint="eastAsia" w:ascii="新宋体" w:hAnsi="新宋体" w:eastAsia="新宋体" w:cs="新宋体"/>
          <w:bCs/>
          <w:color w:val="000000"/>
          <w:sz w:val="21"/>
          <w:szCs w:val="21"/>
          <w:highlight w:val="none"/>
        </w:rPr>
        <w:t>他相关法律法规及政府采购有关规定，结合《招标文件》和《中标通知书》内容，遵循平等、自愿、公平和诚实信用的原则，甲、乙双方就</w:t>
      </w:r>
      <w:r>
        <w:rPr>
          <w:rFonts w:hint="eastAsia" w:ascii="新宋体" w:hAnsi="新宋体" w:eastAsia="新宋体" w:cs="新宋体"/>
          <w:bCs/>
          <w:color w:val="000000"/>
          <w:sz w:val="21"/>
          <w:szCs w:val="21"/>
          <w:highlight w:val="none"/>
          <w:lang w:val="en-US" w:eastAsia="zh-CN"/>
        </w:rPr>
        <w:t>全域数字地形采集系统</w:t>
      </w:r>
      <w:r>
        <w:rPr>
          <w:rFonts w:hint="eastAsia" w:ascii="新宋体" w:hAnsi="新宋体" w:eastAsia="新宋体" w:cs="新宋体"/>
          <w:bCs/>
          <w:color w:val="000000"/>
          <w:sz w:val="21"/>
          <w:szCs w:val="21"/>
          <w:highlight w:val="none"/>
        </w:rPr>
        <w:t xml:space="preserve">相关事项达成一致意见，订立本合同。 </w:t>
      </w:r>
    </w:p>
    <w:p w14:paraId="4F1E9703">
      <w:pPr>
        <w:pStyle w:val="3"/>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60" w:lineRule="auto"/>
        <w:ind w:left="0" w:leftChars="0" w:firstLine="211" w:firstLineChars="100"/>
        <w:jc w:val="left"/>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eastAsia="zh-CN"/>
        </w:rPr>
        <w:t>一、</w:t>
      </w:r>
      <w:r>
        <w:rPr>
          <w:rFonts w:hint="eastAsia" w:ascii="宋体" w:hAnsi="宋体" w:eastAsia="宋体" w:cs="宋体"/>
          <w:b/>
          <w:bCs/>
          <w:sz w:val="21"/>
          <w:szCs w:val="21"/>
          <w:highlight w:val="none"/>
        </w:rPr>
        <w:t>合同货物</w:t>
      </w:r>
      <w:bookmarkEnd w:id="0"/>
      <w:bookmarkEnd w:id="1"/>
    </w:p>
    <w:p w14:paraId="50135963">
      <w:pPr>
        <w:pageBreakBefore w:val="0"/>
        <w:widowControl w:val="0"/>
        <w:numPr>
          <w:ilvl w:val="0"/>
          <w:numId w:val="0"/>
        </w:numPr>
        <w:shd w:val="clear"/>
        <w:kinsoku/>
        <w:wordWrap/>
        <w:overflowPunct/>
        <w:topLinePunct w:val="0"/>
        <w:autoSpaceDE/>
        <w:autoSpaceDN/>
        <w:bidi w:val="0"/>
        <w:adjustRightInd/>
        <w:snapToGrid/>
        <w:spacing w:line="360" w:lineRule="auto"/>
        <w:ind w:left="749" w:leftChars="114" w:hanging="510" w:hangingChars="242"/>
        <w:textAlignment w:val="auto"/>
        <w:rPr>
          <w:rFonts w:hint="eastAsia" w:ascii="宋体" w:hAnsi="宋体" w:eastAsia="宋体" w:cs="宋体"/>
          <w:b/>
          <w:bCs/>
          <w:sz w:val="21"/>
          <w:szCs w:val="21"/>
          <w:highlight w:val="none"/>
        </w:rPr>
      </w:pPr>
      <w:r>
        <w:rPr>
          <w:rFonts w:hint="default" w:ascii="宋体" w:hAnsi="宋体" w:eastAsia="宋体" w:cs="宋体"/>
          <w:b/>
          <w:bCs/>
          <w:kern w:val="2"/>
          <w:sz w:val="21"/>
          <w:szCs w:val="21"/>
          <w:lang w:val="en-US" w:eastAsia="zh-CN" w:bidi="ar-SA"/>
        </w:rPr>
        <w:t>1、</w:t>
      </w:r>
      <w:r>
        <w:rPr>
          <w:rFonts w:hint="eastAsia" w:ascii="宋体" w:hAnsi="宋体" w:eastAsia="宋体" w:cs="宋体"/>
          <w:b/>
          <w:bCs/>
          <w:sz w:val="21"/>
          <w:szCs w:val="21"/>
          <w:highlight w:val="none"/>
        </w:rPr>
        <w:t>产品技术规格、数量：</w:t>
      </w:r>
    </w:p>
    <w:tbl>
      <w:tblPr>
        <w:tblStyle w:val="10"/>
        <w:tblW w:w="9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
        <w:gridCol w:w="1198"/>
        <w:gridCol w:w="993"/>
        <w:gridCol w:w="1559"/>
        <w:gridCol w:w="850"/>
        <w:gridCol w:w="993"/>
        <w:gridCol w:w="850"/>
        <w:gridCol w:w="1276"/>
        <w:gridCol w:w="1299"/>
      </w:tblGrid>
      <w:tr w14:paraId="61285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8" w:hRule="atLeast"/>
          <w:jc w:val="center"/>
        </w:trPr>
        <w:tc>
          <w:tcPr>
            <w:tcW w:w="498" w:type="dxa"/>
            <w:vAlign w:val="center"/>
          </w:tcPr>
          <w:p w14:paraId="6E10CABF">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1198" w:type="dxa"/>
            <w:vAlign w:val="center"/>
          </w:tcPr>
          <w:p w14:paraId="2FEDED2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产品</w:t>
            </w:r>
          </w:p>
          <w:p w14:paraId="5B630AAE">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名称</w:t>
            </w:r>
          </w:p>
        </w:tc>
        <w:tc>
          <w:tcPr>
            <w:tcW w:w="993" w:type="dxa"/>
            <w:vAlign w:val="center"/>
          </w:tcPr>
          <w:p w14:paraId="1FE864AC">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品牌</w:t>
            </w:r>
          </w:p>
        </w:tc>
        <w:tc>
          <w:tcPr>
            <w:tcW w:w="1559" w:type="dxa"/>
            <w:vAlign w:val="center"/>
          </w:tcPr>
          <w:p w14:paraId="4A25244E">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规格型号</w:t>
            </w:r>
          </w:p>
        </w:tc>
        <w:tc>
          <w:tcPr>
            <w:tcW w:w="850" w:type="dxa"/>
            <w:vAlign w:val="center"/>
          </w:tcPr>
          <w:p w14:paraId="34A69FC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产地</w:t>
            </w:r>
          </w:p>
        </w:tc>
        <w:tc>
          <w:tcPr>
            <w:tcW w:w="993" w:type="dxa"/>
            <w:vAlign w:val="center"/>
          </w:tcPr>
          <w:p w14:paraId="13F5A78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单位</w:t>
            </w:r>
          </w:p>
        </w:tc>
        <w:tc>
          <w:tcPr>
            <w:tcW w:w="850" w:type="dxa"/>
            <w:vAlign w:val="center"/>
          </w:tcPr>
          <w:p w14:paraId="4C88625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数量</w:t>
            </w:r>
          </w:p>
        </w:tc>
        <w:tc>
          <w:tcPr>
            <w:tcW w:w="1276" w:type="dxa"/>
            <w:vAlign w:val="center"/>
          </w:tcPr>
          <w:p w14:paraId="036138AA">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单价</w:t>
            </w:r>
          </w:p>
          <w:p w14:paraId="2C100338">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（万元）</w:t>
            </w:r>
          </w:p>
        </w:tc>
        <w:tc>
          <w:tcPr>
            <w:tcW w:w="1299" w:type="dxa"/>
            <w:vAlign w:val="center"/>
          </w:tcPr>
          <w:p w14:paraId="115DE972">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合计</w:t>
            </w:r>
          </w:p>
          <w:p w14:paraId="5EBF34A8">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（万元）</w:t>
            </w:r>
          </w:p>
        </w:tc>
      </w:tr>
      <w:tr w14:paraId="22404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atLeast"/>
          <w:jc w:val="center"/>
        </w:trPr>
        <w:tc>
          <w:tcPr>
            <w:tcW w:w="498" w:type="dxa"/>
            <w:vAlign w:val="center"/>
          </w:tcPr>
          <w:p w14:paraId="2BB54727">
            <w:pPr>
              <w:pageBreakBefore w:val="0"/>
              <w:widowControl w:val="0"/>
              <w:shd w:val="clear"/>
              <w:kinsoku/>
              <w:wordWrap/>
              <w:overflowPunct/>
              <w:topLinePunct w:val="0"/>
              <w:autoSpaceDE/>
              <w:autoSpaceDN/>
              <w:bidi w:val="0"/>
              <w:adjustRightInd/>
              <w:snapToGrid/>
              <w:spacing w:line="360" w:lineRule="auto"/>
              <w:ind w:left="0"/>
              <w:jc w:val="both"/>
              <w:textAlignment w:val="auto"/>
              <w:rPr>
                <w:rFonts w:hint="eastAsia" w:ascii="宋体" w:hAnsi="宋体" w:eastAsia="宋体" w:cs="宋体"/>
                <w:sz w:val="21"/>
                <w:szCs w:val="21"/>
                <w:highlight w:val="none"/>
              </w:rPr>
            </w:pPr>
          </w:p>
        </w:tc>
        <w:tc>
          <w:tcPr>
            <w:tcW w:w="1198" w:type="dxa"/>
            <w:vAlign w:val="center"/>
          </w:tcPr>
          <w:p w14:paraId="10889F2E">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993" w:type="dxa"/>
            <w:vAlign w:val="center"/>
          </w:tcPr>
          <w:p w14:paraId="765E6EAD">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559" w:type="dxa"/>
            <w:vAlign w:val="center"/>
          </w:tcPr>
          <w:p w14:paraId="436C5EB7">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850" w:type="dxa"/>
            <w:vAlign w:val="center"/>
          </w:tcPr>
          <w:p w14:paraId="731C4B16">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993" w:type="dxa"/>
            <w:vAlign w:val="center"/>
          </w:tcPr>
          <w:p w14:paraId="664D12C0">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850" w:type="dxa"/>
            <w:vAlign w:val="center"/>
          </w:tcPr>
          <w:p w14:paraId="52303C4F">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1276" w:type="dxa"/>
            <w:vAlign w:val="center"/>
          </w:tcPr>
          <w:p w14:paraId="3650C86A">
            <w:pPr>
              <w:pStyle w:val="6"/>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299" w:type="dxa"/>
            <w:vAlign w:val="center"/>
          </w:tcPr>
          <w:p w14:paraId="18090E0F">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pacing w:val="-6"/>
                <w:sz w:val="21"/>
                <w:szCs w:val="21"/>
                <w:highlight w:val="none"/>
              </w:rPr>
            </w:pPr>
          </w:p>
        </w:tc>
      </w:tr>
      <w:tr w14:paraId="49E4E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36D04718">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198" w:type="dxa"/>
            <w:vAlign w:val="center"/>
          </w:tcPr>
          <w:p w14:paraId="5F662AA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993" w:type="dxa"/>
            <w:vAlign w:val="center"/>
          </w:tcPr>
          <w:p w14:paraId="5FC9A95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559" w:type="dxa"/>
            <w:vAlign w:val="center"/>
          </w:tcPr>
          <w:p w14:paraId="65465AEC">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850" w:type="dxa"/>
            <w:vAlign w:val="center"/>
          </w:tcPr>
          <w:p w14:paraId="29E9E576">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993" w:type="dxa"/>
            <w:vAlign w:val="center"/>
          </w:tcPr>
          <w:p w14:paraId="689B648F">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850" w:type="dxa"/>
            <w:vAlign w:val="center"/>
          </w:tcPr>
          <w:p w14:paraId="580BAC7C">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1276" w:type="dxa"/>
            <w:vAlign w:val="center"/>
          </w:tcPr>
          <w:p w14:paraId="5E483707">
            <w:pPr>
              <w:pStyle w:val="6"/>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1"/>
                <w:szCs w:val="21"/>
                <w:highlight w:val="none"/>
              </w:rPr>
            </w:pPr>
          </w:p>
        </w:tc>
        <w:tc>
          <w:tcPr>
            <w:tcW w:w="1299" w:type="dxa"/>
            <w:vAlign w:val="center"/>
          </w:tcPr>
          <w:p w14:paraId="5DB640FA">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pacing w:val="-6"/>
                <w:sz w:val="21"/>
                <w:szCs w:val="21"/>
                <w:highlight w:val="none"/>
              </w:rPr>
            </w:pPr>
          </w:p>
        </w:tc>
      </w:tr>
      <w:tr w14:paraId="74402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3DFF0C3B">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198" w:type="dxa"/>
            <w:vAlign w:val="center"/>
          </w:tcPr>
          <w:p w14:paraId="087543CE">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993" w:type="dxa"/>
            <w:vAlign w:val="center"/>
          </w:tcPr>
          <w:p w14:paraId="6FE34DB0">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559" w:type="dxa"/>
            <w:vAlign w:val="center"/>
          </w:tcPr>
          <w:p w14:paraId="09232032">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850" w:type="dxa"/>
            <w:vAlign w:val="center"/>
          </w:tcPr>
          <w:p w14:paraId="427DB2CF">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993" w:type="dxa"/>
            <w:vAlign w:val="center"/>
          </w:tcPr>
          <w:p w14:paraId="5ADF7850">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850" w:type="dxa"/>
            <w:vAlign w:val="center"/>
          </w:tcPr>
          <w:p w14:paraId="768AE3E0">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1276" w:type="dxa"/>
            <w:vAlign w:val="center"/>
          </w:tcPr>
          <w:p w14:paraId="55C70278">
            <w:pPr>
              <w:pStyle w:val="6"/>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299" w:type="dxa"/>
            <w:vAlign w:val="center"/>
          </w:tcPr>
          <w:p w14:paraId="08100C7C">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pacing w:val="-6"/>
                <w:sz w:val="21"/>
                <w:szCs w:val="21"/>
                <w:highlight w:val="none"/>
              </w:rPr>
            </w:pPr>
          </w:p>
        </w:tc>
      </w:tr>
      <w:tr w14:paraId="7C694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204B9F6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198" w:type="dxa"/>
            <w:vAlign w:val="center"/>
          </w:tcPr>
          <w:p w14:paraId="60A5385F">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993" w:type="dxa"/>
            <w:vAlign w:val="center"/>
          </w:tcPr>
          <w:p w14:paraId="56A09B7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559" w:type="dxa"/>
            <w:vAlign w:val="center"/>
          </w:tcPr>
          <w:p w14:paraId="2322763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850" w:type="dxa"/>
            <w:vAlign w:val="center"/>
          </w:tcPr>
          <w:p w14:paraId="788807A9">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993" w:type="dxa"/>
            <w:vAlign w:val="center"/>
          </w:tcPr>
          <w:p w14:paraId="3F31F55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850" w:type="dxa"/>
            <w:vAlign w:val="center"/>
          </w:tcPr>
          <w:p w14:paraId="07CC28C4">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276" w:type="dxa"/>
            <w:vAlign w:val="center"/>
          </w:tcPr>
          <w:p w14:paraId="01E18C90">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299" w:type="dxa"/>
            <w:vAlign w:val="center"/>
          </w:tcPr>
          <w:p w14:paraId="45161604">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r>
      <w:tr w14:paraId="34698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5B7B9860">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198" w:type="dxa"/>
            <w:vAlign w:val="center"/>
          </w:tcPr>
          <w:p w14:paraId="779CC9B8">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993" w:type="dxa"/>
            <w:vAlign w:val="center"/>
          </w:tcPr>
          <w:p w14:paraId="5BF7651B">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559" w:type="dxa"/>
            <w:vAlign w:val="center"/>
          </w:tcPr>
          <w:p w14:paraId="472B57A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850" w:type="dxa"/>
            <w:vAlign w:val="center"/>
          </w:tcPr>
          <w:p w14:paraId="5DFD51EF">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993" w:type="dxa"/>
            <w:vAlign w:val="center"/>
          </w:tcPr>
          <w:p w14:paraId="7B60B1CE">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850" w:type="dxa"/>
            <w:vAlign w:val="center"/>
          </w:tcPr>
          <w:p w14:paraId="6353925E">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276" w:type="dxa"/>
            <w:vAlign w:val="center"/>
          </w:tcPr>
          <w:p w14:paraId="358B49F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299" w:type="dxa"/>
            <w:vAlign w:val="center"/>
          </w:tcPr>
          <w:p w14:paraId="1C1118B3">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r>
      <w:tr w14:paraId="52BC0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7D47DF4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198" w:type="dxa"/>
            <w:vAlign w:val="center"/>
          </w:tcPr>
          <w:p w14:paraId="128BACD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993" w:type="dxa"/>
            <w:vAlign w:val="center"/>
          </w:tcPr>
          <w:p w14:paraId="6CBE3A4C">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559" w:type="dxa"/>
            <w:vAlign w:val="center"/>
          </w:tcPr>
          <w:p w14:paraId="3CD9B0EA">
            <w:pPr>
              <w:pageBreakBefore w:val="0"/>
              <w:widowControl w:val="0"/>
              <w:shd w:val="clear"/>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highlight w:val="none"/>
              </w:rPr>
            </w:pPr>
          </w:p>
        </w:tc>
        <w:tc>
          <w:tcPr>
            <w:tcW w:w="850" w:type="dxa"/>
            <w:vAlign w:val="center"/>
          </w:tcPr>
          <w:p w14:paraId="568AC01B">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993" w:type="dxa"/>
            <w:vAlign w:val="center"/>
          </w:tcPr>
          <w:p w14:paraId="0DCBDD27">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850" w:type="dxa"/>
            <w:vAlign w:val="center"/>
          </w:tcPr>
          <w:p w14:paraId="12F87070">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276" w:type="dxa"/>
            <w:vAlign w:val="center"/>
          </w:tcPr>
          <w:p w14:paraId="40872C0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299" w:type="dxa"/>
            <w:vAlign w:val="center"/>
          </w:tcPr>
          <w:p w14:paraId="3247DF21">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r>
      <w:tr w14:paraId="5F66A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516" w:type="dxa"/>
            <w:gridSpan w:val="9"/>
            <w:vAlign w:val="center"/>
          </w:tcPr>
          <w:p w14:paraId="7FBB250D">
            <w:pPr>
              <w:pStyle w:val="6"/>
              <w:pageBreakBefore w:val="0"/>
              <w:widowControl w:val="0"/>
              <w:shd w:val="clear"/>
              <w:kinsoku/>
              <w:wordWrap/>
              <w:overflowPunct/>
              <w:topLinePunct w:val="0"/>
              <w:autoSpaceDE/>
              <w:autoSpaceDN/>
              <w:bidi w:val="0"/>
              <w:adjustRightInd/>
              <w:snapToGrid/>
              <w:spacing w:line="360" w:lineRule="auto"/>
              <w:ind w:left="0" w:firstLine="616"/>
              <w:jc w:val="center"/>
              <w:textAlignment w:val="auto"/>
              <w:rPr>
                <w:rFonts w:hint="eastAsia" w:ascii="宋体" w:hAnsi="宋体" w:eastAsia="宋体" w:cs="宋体"/>
                <w:spacing w:val="-6"/>
                <w:sz w:val="21"/>
                <w:szCs w:val="21"/>
                <w:highlight w:val="none"/>
              </w:rPr>
            </w:pPr>
            <w:r>
              <w:rPr>
                <w:rFonts w:hint="eastAsia" w:ascii="宋体" w:hAnsi="宋体" w:eastAsia="宋体" w:cs="宋体"/>
                <w:spacing w:val="-6"/>
                <w:sz w:val="21"/>
                <w:szCs w:val="21"/>
                <w:highlight w:val="none"/>
              </w:rPr>
              <w:t>合同总价（人民币大写）：</w:t>
            </w:r>
            <w:r>
              <w:rPr>
                <w:rFonts w:hint="eastAsia" w:ascii="宋体" w:hAnsi="宋体" w:eastAsia="宋体" w:cs="宋体"/>
                <w:sz w:val="21"/>
                <w:szCs w:val="21"/>
                <w:highlight w:val="none"/>
              </w:rPr>
              <w:t xml:space="preserve">         元整 </w:t>
            </w:r>
            <w:r>
              <w:rPr>
                <w:rFonts w:hint="eastAsia" w:ascii="宋体" w:hAnsi="宋体" w:eastAsia="宋体" w:cs="宋体"/>
                <w:spacing w:val="-6"/>
                <w:sz w:val="21"/>
                <w:szCs w:val="21"/>
                <w:highlight w:val="none"/>
              </w:rPr>
              <w:t>（</w:t>
            </w:r>
            <w:r>
              <w:rPr>
                <w:rFonts w:hint="eastAsia" w:ascii="宋体" w:hAnsi="宋体" w:eastAsia="宋体" w:cs="宋体"/>
                <w:sz w:val="21"/>
                <w:szCs w:val="21"/>
                <w:highlight w:val="none"/>
              </w:rPr>
              <w:t>¥</w:t>
            </w:r>
            <w:r>
              <w:rPr>
                <w:rFonts w:hint="eastAsia" w:ascii="宋体" w:hAnsi="宋体" w:eastAsia="宋体" w:cs="宋体"/>
                <w:spacing w:val="-6"/>
                <w:sz w:val="21"/>
                <w:szCs w:val="21"/>
                <w:highlight w:val="none"/>
              </w:rPr>
              <w:t xml:space="preserve">     万元）</w:t>
            </w:r>
          </w:p>
        </w:tc>
      </w:tr>
    </w:tbl>
    <w:p w14:paraId="6A8159C8">
      <w:pPr>
        <w:pStyle w:val="3"/>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60" w:lineRule="auto"/>
        <w:ind w:left="0"/>
        <w:jc w:val="both"/>
        <w:textAlignment w:val="auto"/>
        <w:rPr>
          <w:rFonts w:hint="eastAsia" w:ascii="宋体" w:hAnsi="宋体" w:eastAsia="宋体" w:cs="宋体"/>
          <w:b/>
          <w:bCs/>
          <w:sz w:val="21"/>
          <w:szCs w:val="21"/>
          <w:highlight w:val="none"/>
        </w:rPr>
      </w:pPr>
      <w:bookmarkStart w:id="2" w:name="_Toc217446108"/>
      <w:bookmarkStart w:id="3" w:name="_Toc20295"/>
      <w:r>
        <w:rPr>
          <w:rFonts w:hint="eastAsia" w:ascii="宋体" w:hAnsi="宋体" w:eastAsia="宋体" w:cs="宋体"/>
          <w:b/>
          <w:bCs/>
          <w:sz w:val="21"/>
          <w:szCs w:val="21"/>
          <w:highlight w:val="none"/>
        </w:rPr>
        <w:t>二、合同总价</w:t>
      </w:r>
      <w:bookmarkEnd w:id="2"/>
      <w:bookmarkEnd w:id="3"/>
    </w:p>
    <w:p w14:paraId="5D770E04">
      <w:pPr>
        <w:pStyle w:val="4"/>
        <w:pageBreakBefore w:val="0"/>
        <w:widowControl w:val="0"/>
        <w:shd w:val="clear"/>
        <w:kinsoku/>
        <w:wordWrap/>
        <w:overflowPunct/>
        <w:topLinePunct w:val="0"/>
        <w:autoSpaceDE/>
        <w:autoSpaceDN/>
        <w:bidi w:val="0"/>
        <w:adjustRightInd/>
        <w:snapToGrid/>
        <w:spacing w:line="360" w:lineRule="auto"/>
        <w:ind w:left="0" w:firstLine="472" w:firstLineChars="225"/>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合同总价为人民币大写：</w:t>
      </w:r>
      <w:r>
        <w:rPr>
          <w:rFonts w:hint="eastAsia" w:ascii="宋体" w:hAnsi="宋体" w:eastAsia="宋体" w:cs="宋体"/>
          <w:b/>
          <w:bCs/>
          <w:sz w:val="21"/>
          <w:szCs w:val="21"/>
          <w:highlight w:val="none"/>
          <w:u w:val="single"/>
        </w:rPr>
        <w:t xml:space="preserve">           </w:t>
      </w:r>
      <w:r>
        <w:rPr>
          <w:rFonts w:hint="eastAsia" w:ascii="宋体" w:hAnsi="宋体" w:eastAsia="宋体" w:cs="宋体"/>
          <w:b w:val="0"/>
          <w:bCs w:val="0"/>
          <w:sz w:val="21"/>
          <w:szCs w:val="21"/>
          <w:highlight w:val="none"/>
          <w:u w:val="none"/>
        </w:rPr>
        <w:t>元整</w:t>
      </w:r>
      <w:r>
        <w:rPr>
          <w:rFonts w:hint="eastAsia" w:ascii="宋体" w:hAnsi="宋体" w:eastAsia="宋体" w:cs="宋体"/>
          <w:sz w:val="21"/>
          <w:szCs w:val="21"/>
          <w:highlight w:val="none"/>
        </w:rPr>
        <w:t>，即RMB¥</w:t>
      </w:r>
      <w:r>
        <w:rPr>
          <w:rFonts w:hint="eastAsia" w:ascii="宋体" w:hAnsi="宋体" w:eastAsia="宋体" w:cs="宋体"/>
          <w:sz w:val="21"/>
          <w:szCs w:val="21"/>
          <w:highlight w:val="none"/>
          <w:u w:val="single"/>
        </w:rPr>
        <w:t xml:space="preserve"> </w:t>
      </w:r>
      <w:r>
        <w:rPr>
          <w:rFonts w:hint="eastAsia" w:ascii="宋体" w:hAnsi="宋体" w:eastAsia="宋体" w:cs="宋体"/>
          <w:b/>
          <w:bCs/>
          <w:sz w:val="21"/>
          <w:szCs w:val="21"/>
          <w:highlight w:val="none"/>
          <w:u w:val="single"/>
        </w:rPr>
        <w:t xml:space="preserve">    </w:t>
      </w:r>
      <w:r>
        <w:rPr>
          <w:rFonts w:hint="eastAsia" w:ascii="宋体" w:hAnsi="宋体" w:eastAsia="宋体" w:cs="宋体"/>
          <w:sz w:val="21"/>
          <w:szCs w:val="21"/>
          <w:highlight w:val="none"/>
        </w:rPr>
        <w:t>万元；该合同总价已包括货物设计、材料、制造、包装、运输、安装、调试、检测、验收合格交付使用之前及保修期内保修服务与备用物件等等所有其他有关各项的费用。本合同执行期间合同总价不变，甲方无须另向乙方支付本合同规定之外的其他任何费用。</w:t>
      </w:r>
    </w:p>
    <w:p w14:paraId="118AC5AC">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b/>
          <w:bCs/>
          <w:sz w:val="21"/>
          <w:szCs w:val="21"/>
          <w:highlight w:val="none"/>
        </w:rPr>
      </w:pPr>
      <w:bookmarkStart w:id="4" w:name="_Toc217446109"/>
      <w:r>
        <w:rPr>
          <w:rFonts w:hint="eastAsia" w:ascii="宋体" w:hAnsi="宋体" w:eastAsia="宋体" w:cs="宋体"/>
          <w:b/>
          <w:bCs/>
          <w:sz w:val="21"/>
          <w:szCs w:val="21"/>
          <w:highlight w:val="none"/>
        </w:rPr>
        <w:t>三、商务条款：</w:t>
      </w:r>
    </w:p>
    <w:p w14:paraId="2F126EF3">
      <w:pPr>
        <w:pageBreakBefore w:val="0"/>
        <w:widowControl w:val="0"/>
        <w:shd w:val="clear"/>
        <w:kinsoku/>
        <w:wordWrap/>
        <w:overflowPunct/>
        <w:topLinePunct w:val="0"/>
        <w:autoSpaceDE/>
        <w:autoSpaceDN/>
        <w:bidi w:val="0"/>
        <w:adjustRightInd/>
        <w:snapToGrid/>
        <w:spacing w:line="360" w:lineRule="auto"/>
        <w:ind w:left="0" w:firstLine="480"/>
        <w:textAlignment w:val="auto"/>
        <w:rPr>
          <w:rFonts w:hint="default" w:ascii="宋体" w:hAnsi="宋体" w:eastAsia="宋体" w:cs="宋体"/>
          <w:sz w:val="21"/>
          <w:szCs w:val="21"/>
          <w:highlight w:val="none"/>
          <w:u w:val="single"/>
          <w:lang w:val="en-US" w:eastAsia="zh-CN"/>
        </w:rPr>
      </w:pPr>
      <w:r>
        <w:rPr>
          <w:rFonts w:hint="eastAsia" w:ascii="宋体" w:hAnsi="宋体" w:eastAsia="宋体" w:cs="宋体"/>
          <w:sz w:val="21"/>
          <w:szCs w:val="21"/>
          <w:highlight w:val="none"/>
        </w:rPr>
        <w:t>1、</w:t>
      </w:r>
      <w:r>
        <w:rPr>
          <w:rFonts w:hint="eastAsia" w:ascii="宋体" w:hAnsi="宋体" w:eastAsia="宋体" w:cs="宋体"/>
          <w:b/>
          <w:bCs/>
          <w:sz w:val="21"/>
          <w:szCs w:val="21"/>
          <w:highlight w:val="none"/>
          <w:lang w:val="en-US" w:eastAsia="zh-CN"/>
        </w:rPr>
        <w:t>交货</w:t>
      </w:r>
      <w:r>
        <w:rPr>
          <w:rFonts w:hint="eastAsia" w:ascii="宋体" w:hAnsi="宋体" w:eastAsia="宋体" w:cs="宋体"/>
          <w:b/>
          <w:bCs/>
          <w:sz w:val="21"/>
          <w:szCs w:val="21"/>
          <w:highlight w:val="none"/>
        </w:rPr>
        <w:t>期：</w:t>
      </w:r>
      <w:r>
        <w:rPr>
          <w:rFonts w:hint="eastAsia" w:ascii="宋体" w:hAnsi="宋体" w:eastAsia="宋体" w:cs="宋体"/>
          <w:sz w:val="21"/>
          <w:szCs w:val="21"/>
          <w:highlight w:val="none"/>
        </w:rPr>
        <w:t xml:space="preserve"> </w:t>
      </w:r>
      <w:r>
        <w:rPr>
          <w:rFonts w:hint="eastAsia" w:ascii="宋体" w:hAnsi="宋体" w:cs="宋体"/>
          <w:sz w:val="21"/>
          <w:szCs w:val="21"/>
          <w:highlight w:val="none"/>
          <w:u w:val="single"/>
          <w:lang w:val="en-US" w:eastAsia="zh-CN"/>
        </w:rPr>
        <w:t xml:space="preserve">                  </w:t>
      </w:r>
    </w:p>
    <w:p w14:paraId="5563BB13">
      <w:pPr>
        <w:pageBreakBefore w:val="0"/>
        <w:widowControl w:val="0"/>
        <w:shd w:val="clear"/>
        <w:kinsoku/>
        <w:wordWrap/>
        <w:overflowPunct/>
        <w:topLinePunct w:val="0"/>
        <w:autoSpaceDE/>
        <w:autoSpaceDN/>
        <w:bidi w:val="0"/>
        <w:adjustRightInd/>
        <w:snapToGrid/>
        <w:spacing w:line="360" w:lineRule="auto"/>
        <w:ind w:left="0" w:firstLine="420" w:firstLineChars="200"/>
        <w:textAlignment w:val="auto"/>
        <w:rPr>
          <w:rFonts w:hint="default" w:ascii="宋体" w:hAnsi="宋体" w:eastAsia="宋体" w:cs="宋体"/>
          <w:b/>
          <w:bCs/>
          <w:sz w:val="21"/>
          <w:szCs w:val="21"/>
          <w:highlight w:val="none"/>
          <w:u w:val="single"/>
          <w:lang w:val="en-US" w:eastAsia="zh-CN"/>
        </w:rPr>
      </w:pPr>
      <w:r>
        <w:rPr>
          <w:rFonts w:hint="eastAsia" w:ascii="宋体" w:hAnsi="宋体" w:eastAsia="宋体" w:cs="宋体"/>
          <w:sz w:val="21"/>
          <w:szCs w:val="21"/>
          <w:highlight w:val="none"/>
        </w:rPr>
        <w:t>2、</w:t>
      </w:r>
      <w:r>
        <w:rPr>
          <w:rFonts w:hint="eastAsia" w:ascii="宋体" w:hAnsi="宋体" w:eastAsia="宋体" w:cs="宋体"/>
          <w:b/>
          <w:bCs/>
          <w:sz w:val="21"/>
          <w:szCs w:val="21"/>
          <w:highlight w:val="none"/>
          <w:lang w:val="en-US" w:eastAsia="zh-CN"/>
        </w:rPr>
        <w:t>交货</w:t>
      </w:r>
      <w:r>
        <w:rPr>
          <w:rFonts w:hint="eastAsia" w:ascii="宋体" w:hAnsi="宋体" w:eastAsia="宋体" w:cs="宋体"/>
          <w:b/>
          <w:bCs/>
          <w:sz w:val="21"/>
          <w:szCs w:val="21"/>
          <w:highlight w:val="none"/>
        </w:rPr>
        <w:t xml:space="preserve">地点: </w:t>
      </w:r>
      <w:r>
        <w:rPr>
          <w:rFonts w:hint="eastAsia" w:ascii="宋体" w:hAnsi="宋体" w:cs="宋体"/>
          <w:b/>
          <w:bCs/>
          <w:sz w:val="21"/>
          <w:szCs w:val="21"/>
          <w:highlight w:val="none"/>
          <w:u w:val="single"/>
          <w:lang w:val="en-US" w:eastAsia="zh-CN"/>
        </w:rPr>
        <w:t xml:space="preserve">                 </w:t>
      </w:r>
    </w:p>
    <w:p w14:paraId="17DBDD77">
      <w:pPr>
        <w:pageBreakBefore w:val="0"/>
        <w:widowControl w:val="0"/>
        <w:shd w:val="clear"/>
        <w:kinsoku/>
        <w:wordWrap/>
        <w:overflowPunct/>
        <w:topLinePunct w:val="0"/>
        <w:autoSpaceDE/>
        <w:autoSpaceDN/>
        <w:bidi w:val="0"/>
        <w:adjustRightInd/>
        <w:snapToGrid/>
        <w:spacing w:line="360" w:lineRule="auto"/>
        <w:ind w:left="0" w:firstLine="480"/>
        <w:textAlignment w:val="auto"/>
        <w:rPr>
          <w:rFonts w:hint="default" w:ascii="宋体" w:hAnsi="宋体" w:eastAsia="宋体" w:cs="宋体"/>
          <w:sz w:val="21"/>
          <w:szCs w:val="21"/>
          <w:highlight w:val="none"/>
          <w:u w:val="single"/>
          <w:lang w:val="en-US" w:eastAsia="zh-CN"/>
        </w:rPr>
      </w:pPr>
      <w:r>
        <w:rPr>
          <w:rFonts w:hint="eastAsia" w:ascii="宋体" w:hAnsi="宋体" w:eastAsia="宋体" w:cs="宋体"/>
          <w:sz w:val="21"/>
          <w:szCs w:val="21"/>
          <w:highlight w:val="none"/>
        </w:rPr>
        <w:t>3、</w:t>
      </w:r>
      <w:r>
        <w:rPr>
          <w:rFonts w:hint="eastAsia" w:ascii="宋体" w:hAnsi="宋体" w:eastAsia="宋体" w:cs="宋体"/>
          <w:b/>
          <w:bCs/>
          <w:sz w:val="21"/>
          <w:szCs w:val="21"/>
          <w:highlight w:val="none"/>
        </w:rPr>
        <w:t>付款方式：</w:t>
      </w:r>
      <w:r>
        <w:rPr>
          <w:rFonts w:hint="eastAsia" w:ascii="宋体" w:hAnsi="宋体" w:cs="宋体"/>
          <w:b/>
          <w:bCs/>
          <w:sz w:val="21"/>
          <w:szCs w:val="21"/>
          <w:highlight w:val="none"/>
          <w:u w:val="single"/>
          <w:lang w:val="en-US" w:eastAsia="zh-CN"/>
        </w:rPr>
        <w:t xml:space="preserve">                 </w:t>
      </w:r>
    </w:p>
    <w:p w14:paraId="7EC69CAD">
      <w:pPr>
        <w:pStyle w:val="3"/>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60" w:lineRule="auto"/>
        <w:ind w:left="0"/>
        <w:jc w:val="left"/>
        <w:textAlignment w:val="auto"/>
        <w:rPr>
          <w:rFonts w:hint="eastAsia" w:ascii="宋体" w:hAnsi="宋体" w:eastAsia="宋体" w:cs="宋体"/>
          <w:b/>
          <w:bCs/>
          <w:sz w:val="21"/>
          <w:szCs w:val="21"/>
          <w:highlight w:val="none"/>
        </w:rPr>
      </w:pPr>
      <w:bookmarkStart w:id="5" w:name="_Toc30589"/>
      <w:r>
        <w:rPr>
          <w:rFonts w:hint="eastAsia" w:ascii="宋体" w:hAnsi="宋体" w:eastAsia="宋体" w:cs="宋体"/>
          <w:b/>
          <w:bCs/>
          <w:sz w:val="21"/>
          <w:szCs w:val="21"/>
          <w:highlight w:val="none"/>
        </w:rPr>
        <w:t>四、 质量</w:t>
      </w:r>
      <w:bookmarkEnd w:id="4"/>
      <w:r>
        <w:rPr>
          <w:rFonts w:hint="eastAsia" w:ascii="宋体" w:hAnsi="宋体" w:eastAsia="宋体" w:cs="宋体"/>
          <w:b/>
          <w:bCs/>
          <w:sz w:val="21"/>
          <w:szCs w:val="21"/>
          <w:highlight w:val="none"/>
        </w:rPr>
        <w:t>保证</w:t>
      </w:r>
      <w:bookmarkEnd w:id="5"/>
    </w:p>
    <w:p w14:paraId="092946EC">
      <w:pPr>
        <w:pageBreakBefore w:val="0"/>
        <w:widowControl w:val="0"/>
        <w:shd w:val="clear"/>
        <w:kinsoku/>
        <w:wordWrap/>
        <w:overflowPunct/>
        <w:topLinePunct w:val="0"/>
        <w:autoSpaceDE/>
        <w:autoSpaceDN/>
        <w:bidi w:val="0"/>
        <w:adjustRightInd/>
        <w:snapToGrid/>
        <w:spacing w:line="312" w:lineRule="auto"/>
        <w:ind w:left="0" w:firstLine="420" w:firstLineChars="200"/>
        <w:textAlignment w:val="auto"/>
        <w:rPr>
          <w:rFonts w:hint="eastAsia" w:ascii="宋体" w:hAnsi="宋体" w:eastAsia="宋体" w:cs="宋体"/>
          <w:color w:val="000000"/>
          <w:sz w:val="21"/>
          <w:szCs w:val="21"/>
          <w:highlight w:val="none"/>
        </w:rPr>
      </w:pPr>
      <w:bookmarkStart w:id="6" w:name="_Toc217446110"/>
      <w:r>
        <w:rPr>
          <w:rFonts w:hint="eastAsia" w:ascii="宋体" w:hAnsi="宋体" w:eastAsia="宋体" w:cs="宋体"/>
          <w:color w:val="000000"/>
          <w:sz w:val="21"/>
          <w:szCs w:val="21"/>
          <w:highlight w:val="none"/>
        </w:rPr>
        <w:t>1、</w:t>
      </w:r>
      <w:r>
        <w:rPr>
          <w:rFonts w:hint="eastAsia" w:ascii="宋体" w:hAnsi="宋体" w:eastAsia="宋体" w:cs="宋体"/>
          <w:sz w:val="21"/>
          <w:szCs w:val="21"/>
          <w:highlight w:val="none"/>
        </w:rPr>
        <w:t>质量保证期为最终验收合格后</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个月。</w:t>
      </w:r>
    </w:p>
    <w:p w14:paraId="6C80937A">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2、</w:t>
      </w:r>
      <w:r>
        <w:rPr>
          <w:rFonts w:hint="eastAsia" w:ascii="宋体" w:hAnsi="宋体" w:eastAsia="宋体" w:cs="宋体"/>
          <w:sz w:val="21"/>
          <w:szCs w:val="21"/>
          <w:highlight w:val="none"/>
        </w:rPr>
        <w:t>质量保证期内，乙方负责免费维修，承担包括设备的零配件及不能解决的故障需要返回制造厂维修时所发生的一切费用。质量保修期满，乙方负责设备的终身维修。甲方如需更换设备的零配件，乙方只应收取零配件的成本费，并负责更换。</w:t>
      </w:r>
    </w:p>
    <w:p w14:paraId="13649B18">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3、包装：包装必须适应货物特性和交通运输要求，以及国家有关标准或企业标准或合同要求。乙方应承担于包装、防护措施不妥引起的所有损失的责任和费用。</w:t>
      </w:r>
    </w:p>
    <w:p w14:paraId="534CCD64">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4、运输：乙方可根据完工期、运输条件自行选择运输方式（另有规定的除外），承担一切运输费用。</w:t>
      </w:r>
    </w:p>
    <w:p w14:paraId="6113A2D8">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5、技术保障：乙方应随同货物提供相应的中文技术文件（包括产品合格证、装箱清单、操作手册、使用说明、检测报告、维护手册、服务指南等资料）,现场安装、调试、试运行技术保障服务。</w:t>
      </w:r>
    </w:p>
    <w:p w14:paraId="6B5A93BA">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6、人员培训：提供免费培训，人数、地点按采购人的要求约定。</w:t>
      </w:r>
    </w:p>
    <w:p w14:paraId="1BB58697">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7、采购项目执行内容需要调整时，经采购人同意后，可以对相应的原材料进行调整，并协商确定价格差额计算方法和负担办法。</w:t>
      </w:r>
    </w:p>
    <w:p w14:paraId="0D77A2E2">
      <w:pPr>
        <w:pStyle w:val="3"/>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12" w:lineRule="auto"/>
        <w:ind w:left="0"/>
        <w:jc w:val="left"/>
        <w:textAlignment w:val="auto"/>
        <w:rPr>
          <w:rFonts w:hint="eastAsia" w:ascii="宋体" w:hAnsi="宋体" w:eastAsia="宋体" w:cs="宋体"/>
          <w:b/>
          <w:bCs/>
          <w:sz w:val="21"/>
          <w:szCs w:val="21"/>
          <w:highlight w:val="none"/>
        </w:rPr>
      </w:pPr>
      <w:bookmarkStart w:id="7" w:name="_Toc19196"/>
      <w:r>
        <w:rPr>
          <w:rFonts w:hint="eastAsia" w:ascii="宋体" w:hAnsi="宋体" w:eastAsia="宋体" w:cs="宋体"/>
          <w:b/>
          <w:bCs/>
          <w:sz w:val="21"/>
          <w:szCs w:val="21"/>
          <w:highlight w:val="none"/>
        </w:rPr>
        <w:t>五、</w:t>
      </w:r>
      <w:bookmarkEnd w:id="6"/>
      <w:r>
        <w:rPr>
          <w:rFonts w:hint="eastAsia" w:ascii="宋体" w:hAnsi="宋体" w:eastAsia="宋体" w:cs="宋体"/>
          <w:b/>
          <w:bCs/>
          <w:sz w:val="21"/>
          <w:szCs w:val="21"/>
          <w:highlight w:val="none"/>
        </w:rPr>
        <w:t>售后服务要求</w:t>
      </w:r>
      <w:bookmarkEnd w:id="7"/>
    </w:p>
    <w:p w14:paraId="2477C064">
      <w:pPr>
        <w:pageBreakBefore w:val="0"/>
        <w:widowControl w:val="0"/>
        <w:shd w:val="clear"/>
        <w:kinsoku/>
        <w:wordWrap/>
        <w:overflowPunct/>
        <w:topLinePunct w:val="0"/>
        <w:autoSpaceDE/>
        <w:autoSpaceDN/>
        <w:bidi w:val="0"/>
        <w:adjustRightInd/>
        <w:snapToGrid/>
        <w:spacing w:line="312" w:lineRule="auto"/>
        <w:ind w:left="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r>
        <w:rPr>
          <w:rFonts w:hint="eastAsia" w:ascii="宋体" w:hAnsi="宋体" w:eastAsia="宋体" w:cs="宋体"/>
          <w:sz w:val="21"/>
          <w:szCs w:val="21"/>
          <w:highlight w:val="none"/>
        </w:rPr>
        <w:t>乙方保证提供的</w:t>
      </w:r>
      <w:bookmarkStart w:id="8" w:name="_Hlk27046681"/>
      <w:r>
        <w:rPr>
          <w:rFonts w:hint="eastAsia" w:ascii="宋体" w:hAnsi="宋体" w:eastAsia="宋体" w:cs="宋体"/>
          <w:sz w:val="21"/>
          <w:szCs w:val="21"/>
          <w:highlight w:val="none"/>
        </w:rPr>
        <w:t>产品</w:t>
      </w:r>
      <w:bookmarkEnd w:id="8"/>
      <w:r>
        <w:rPr>
          <w:rFonts w:hint="eastAsia" w:ascii="宋体" w:hAnsi="宋体" w:eastAsia="宋体" w:cs="宋体"/>
          <w:sz w:val="21"/>
          <w:szCs w:val="21"/>
          <w:highlight w:val="none"/>
        </w:rPr>
        <w:t>是通过正常渠道获得的、全新的、未使用过的合格产品；其有关技术、专利、检验、商务等均要符合中华人民共和国的有关法律、法规；乙方必须承担因所供产品而引起的全部法律责任。</w:t>
      </w:r>
    </w:p>
    <w:p w14:paraId="1BF17D06">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2、乙方的责任包括从产品交付到整个项目（安装调试完毕）的交付使用，质量保证期内的免费维护和修理，质量保证期内的维护指导和维修等。</w:t>
      </w:r>
    </w:p>
    <w:p w14:paraId="45EF3D13">
      <w:pPr>
        <w:pageBreakBefore w:val="0"/>
        <w:widowControl w:val="0"/>
        <w:shd w:val="clear"/>
        <w:kinsoku/>
        <w:wordWrap/>
        <w:overflowPunct/>
        <w:topLinePunct w:val="0"/>
        <w:autoSpaceDE/>
        <w:autoSpaceDN/>
        <w:bidi w:val="0"/>
        <w:adjustRightInd/>
        <w:snapToGrid/>
        <w:spacing w:line="312" w:lineRule="auto"/>
        <w:ind w:left="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3、乙方应保证设备在进行安装、调试和使用等过程中损坏的或有缺陷的部件可方便地得到免费修理和免费更换。</w:t>
      </w:r>
    </w:p>
    <w:p w14:paraId="1A93C5B5">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4、乙方使用的原材料应提供清单，并在到货24小时内通知甲方代表检验核实（校方自行验收）。</w:t>
      </w:r>
    </w:p>
    <w:p w14:paraId="57C070F0">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lang w:val="en-US" w:eastAsia="zh-CN"/>
        </w:rPr>
        <w:t>5</w:t>
      </w:r>
      <w:r>
        <w:rPr>
          <w:rFonts w:hint="eastAsia" w:ascii="宋体" w:hAnsi="宋体" w:eastAsia="宋体" w:cs="宋体"/>
          <w:color w:val="000000"/>
          <w:sz w:val="21"/>
          <w:szCs w:val="21"/>
          <w:highlight w:val="none"/>
        </w:rPr>
        <w:t>、在质保期内，如果发现货物的质量、规格、技术指标等存在与合同中任何一项不符，甲方应在最短时间内，以书面形式向乙方提出索赔。同时通告采购代理机构。</w:t>
      </w:r>
    </w:p>
    <w:p w14:paraId="6B85C692">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lang w:val="en-US" w:eastAsia="zh-CN"/>
        </w:rPr>
        <w:t>6</w:t>
      </w:r>
      <w:r>
        <w:rPr>
          <w:rFonts w:hint="eastAsia" w:ascii="宋体" w:hAnsi="宋体" w:eastAsia="宋体" w:cs="宋体"/>
          <w:color w:val="000000"/>
          <w:sz w:val="21"/>
          <w:szCs w:val="21"/>
          <w:highlight w:val="none"/>
        </w:rPr>
        <w:t>、保修期内，损坏部件的修理费、往返运保费等均由乙方承担。保修期外，按照第四条质量保证第2小项执行。</w:t>
      </w:r>
    </w:p>
    <w:p w14:paraId="02081E3E">
      <w:pPr>
        <w:pageBreakBefore w:val="0"/>
        <w:widowControl w:val="0"/>
        <w:shd w:val="clear"/>
        <w:kinsoku/>
        <w:wordWrap/>
        <w:overflowPunct/>
        <w:topLinePunct w:val="0"/>
        <w:autoSpaceDE/>
        <w:autoSpaceDN/>
        <w:bidi w:val="0"/>
        <w:adjustRightInd/>
        <w:snapToGrid/>
        <w:spacing w:line="312" w:lineRule="auto"/>
        <w:ind w:left="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六、验收</w:t>
      </w:r>
    </w:p>
    <w:p w14:paraId="42F7CF0B">
      <w:pPr>
        <w:pageBreakBefore w:val="0"/>
        <w:widowControl w:val="0"/>
        <w:shd w:val="clear"/>
        <w:kinsoku/>
        <w:wordWrap/>
        <w:overflowPunct/>
        <w:topLinePunct w:val="0"/>
        <w:autoSpaceDE/>
        <w:autoSpaceDN/>
        <w:bidi w:val="0"/>
        <w:adjustRightInd/>
        <w:snapToGrid/>
        <w:spacing w:line="312" w:lineRule="auto"/>
        <w:ind w:left="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通过检验的货物方可进行安装、调试、达到使用条件时由甲方负责组织验收；验收合格须交接项目实施的全部资料，并填写政府采购项目验收报告单。验收须以合同、招投标文件、澄清、及国家相应的标准、规范等为依据。</w:t>
      </w:r>
    </w:p>
    <w:p w14:paraId="7367B61F">
      <w:pPr>
        <w:pStyle w:val="3"/>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12" w:lineRule="auto"/>
        <w:ind w:left="0"/>
        <w:jc w:val="left"/>
        <w:textAlignment w:val="auto"/>
        <w:rPr>
          <w:rFonts w:hint="eastAsia" w:ascii="宋体" w:hAnsi="宋体" w:eastAsia="宋体" w:cs="宋体"/>
          <w:b/>
          <w:bCs/>
          <w:sz w:val="21"/>
          <w:szCs w:val="21"/>
          <w:highlight w:val="none"/>
        </w:rPr>
      </w:pPr>
      <w:bookmarkStart w:id="9" w:name="_Toc19662"/>
      <w:bookmarkStart w:id="10" w:name="_Toc217446114"/>
      <w:r>
        <w:rPr>
          <w:rFonts w:hint="eastAsia" w:ascii="宋体" w:hAnsi="宋体" w:eastAsia="宋体" w:cs="宋体"/>
          <w:b/>
          <w:bCs/>
          <w:sz w:val="21"/>
          <w:szCs w:val="21"/>
          <w:highlight w:val="none"/>
        </w:rPr>
        <w:t>七、争议解决办法</w:t>
      </w:r>
      <w:bookmarkEnd w:id="9"/>
      <w:bookmarkEnd w:id="10"/>
    </w:p>
    <w:p w14:paraId="2802ADC9">
      <w:pPr>
        <w:pStyle w:val="12"/>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1、乙方未征得甲方同意和谅解而单方面延迟完工，将按违约终止合同。</w:t>
      </w:r>
    </w:p>
    <w:p w14:paraId="23E5CD4B">
      <w:pPr>
        <w:pStyle w:val="12"/>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2、乙方遇到可能妨碍按时完工和提供服务的情况，应当及时以书面形式通知甲方，说明原由、拖延的期限等；甲方在收到通知后，尽快进行情况评估并确定是否通过修改合同，酌情延长完工时间或者通过协商加收误期赔偿金。</w:t>
      </w:r>
    </w:p>
    <w:p w14:paraId="16E8F957">
      <w:pPr>
        <w:pStyle w:val="12"/>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3、因货物的质量问题发生争议，由质量技术监督部门或其指定的质量鉴定机构进行质量鉴定。鉴定费由乙方承担。</w:t>
      </w:r>
    </w:p>
    <w:p w14:paraId="62C58E4F">
      <w:pPr>
        <w:pStyle w:val="12"/>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4、合同履行期间,若双方发生争议，可协商或由有关部门调解解决，协商或调解不成的，由当事人依法维护其合法权益。</w:t>
      </w:r>
    </w:p>
    <w:p w14:paraId="412AD031">
      <w:pPr>
        <w:pStyle w:val="3"/>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12" w:lineRule="auto"/>
        <w:ind w:left="0"/>
        <w:jc w:val="left"/>
        <w:textAlignment w:val="auto"/>
        <w:rPr>
          <w:rFonts w:hint="eastAsia" w:ascii="宋体" w:hAnsi="宋体" w:eastAsia="宋体" w:cs="宋体"/>
          <w:b/>
          <w:bCs/>
          <w:sz w:val="21"/>
          <w:szCs w:val="21"/>
          <w:highlight w:val="none"/>
        </w:rPr>
      </w:pPr>
      <w:bookmarkStart w:id="11" w:name="_Toc217446115"/>
      <w:bookmarkStart w:id="12" w:name="_Toc28764"/>
      <w:r>
        <w:rPr>
          <w:rFonts w:hint="eastAsia" w:ascii="宋体" w:hAnsi="宋体" w:eastAsia="宋体" w:cs="宋体"/>
          <w:b/>
          <w:bCs/>
          <w:sz w:val="21"/>
          <w:szCs w:val="21"/>
          <w:highlight w:val="none"/>
        </w:rPr>
        <w:t>八、其他</w:t>
      </w:r>
      <w:bookmarkEnd w:id="11"/>
      <w:bookmarkEnd w:id="12"/>
    </w:p>
    <w:p w14:paraId="2D57551B">
      <w:pPr>
        <w:pStyle w:val="12"/>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1、如有未尽事宜，由双方依法订立补充合同。</w:t>
      </w:r>
    </w:p>
    <w:p w14:paraId="2B52A90D">
      <w:pPr>
        <w:pageBreakBefore w:val="0"/>
        <w:widowControl w:val="0"/>
        <w:shd w:val="clear"/>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 xml:space="preserve">2、本合同正本一式 </w:t>
      </w:r>
      <w:r>
        <w:rPr>
          <w:rFonts w:hint="eastAsia" w:ascii="宋体" w:hAnsi="宋体" w:cs="宋体"/>
          <w:color w:val="000000"/>
          <w:kern w:val="2"/>
          <w:sz w:val="21"/>
          <w:szCs w:val="21"/>
          <w:highlight w:val="none"/>
          <w:u w:val="single"/>
          <w:lang w:val="en-US" w:eastAsia="zh-CN" w:bidi="ar-SA"/>
        </w:rPr>
        <w:t>肆</w:t>
      </w:r>
      <w:r>
        <w:rPr>
          <w:rFonts w:hint="eastAsia" w:ascii="宋体" w:hAnsi="宋体" w:eastAsia="宋体" w:cs="宋体"/>
          <w:color w:val="000000"/>
          <w:kern w:val="2"/>
          <w:sz w:val="21"/>
          <w:szCs w:val="21"/>
          <w:highlight w:val="none"/>
          <w:u w:val="single"/>
          <w:lang w:val="en-US" w:eastAsia="zh-CN" w:bidi="ar-SA"/>
        </w:rPr>
        <w:t xml:space="preserve"> </w:t>
      </w:r>
      <w:r>
        <w:rPr>
          <w:rFonts w:hint="eastAsia" w:ascii="宋体" w:hAnsi="宋体" w:eastAsia="宋体" w:cs="宋体"/>
          <w:color w:val="000000"/>
          <w:kern w:val="2"/>
          <w:sz w:val="21"/>
          <w:szCs w:val="21"/>
          <w:highlight w:val="none"/>
          <w:lang w:val="en-US" w:eastAsia="zh-CN" w:bidi="ar-SA"/>
        </w:rPr>
        <w:t>份，甲方、乙方双方分别执</w:t>
      </w:r>
      <w:r>
        <w:rPr>
          <w:rFonts w:hint="eastAsia" w:ascii="宋体" w:hAnsi="宋体" w:eastAsia="宋体" w:cs="宋体"/>
          <w:color w:val="000000"/>
          <w:kern w:val="2"/>
          <w:sz w:val="21"/>
          <w:szCs w:val="21"/>
          <w:highlight w:val="none"/>
          <w:u w:val="single"/>
          <w:lang w:val="en-US" w:eastAsia="zh-CN" w:bidi="ar-SA"/>
        </w:rPr>
        <w:t xml:space="preserve"> 贰 </w:t>
      </w:r>
      <w:r>
        <w:rPr>
          <w:rFonts w:hint="eastAsia" w:ascii="宋体" w:hAnsi="宋体" w:eastAsia="宋体" w:cs="宋体"/>
          <w:color w:val="000000"/>
          <w:kern w:val="2"/>
          <w:sz w:val="21"/>
          <w:szCs w:val="21"/>
          <w:highlight w:val="none"/>
          <w:lang w:val="en-US" w:eastAsia="zh-CN" w:bidi="ar-SA"/>
        </w:rPr>
        <w:t>份。在法律上具有同等效力，双方代表签字后生效，任何一方违反本合同条款，均根据《中华人民共和国民法典》及其他中华人民共和国相关法律或规定承担经济责任。</w:t>
      </w:r>
    </w:p>
    <w:p w14:paraId="37376428">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p w14:paraId="113AF0F1">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p w14:paraId="3CDEDD70">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p w14:paraId="47BE1859">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甲方：</w:t>
      </w:r>
      <w:r>
        <w:rPr>
          <w:rFonts w:hint="eastAsia" w:ascii="宋体" w:hAnsi="宋体" w:cs="宋体"/>
          <w:sz w:val="21"/>
          <w:szCs w:val="21"/>
          <w:highlight w:val="none"/>
          <w:lang w:eastAsia="zh-CN"/>
        </w:rPr>
        <w:t>陕西能源职业技术学院</w:t>
      </w:r>
      <w:r>
        <w:rPr>
          <w:rFonts w:hint="eastAsia" w:ascii="宋体" w:hAnsi="宋体" w:eastAsia="宋体" w:cs="宋体"/>
          <w:sz w:val="21"/>
          <w:szCs w:val="21"/>
          <w:highlight w:val="none"/>
        </w:rPr>
        <w:t xml:space="preserve">（盖章）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乙方：            （盖章）            </w:t>
      </w:r>
    </w:p>
    <w:p w14:paraId="3117A487">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法定代表人：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法定代表人：</w:t>
      </w:r>
    </w:p>
    <w:p w14:paraId="13C726BA">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代理人：（签字）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代理人：（签字）</w:t>
      </w:r>
    </w:p>
    <w:p w14:paraId="3292138B">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话：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电</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话：</w:t>
      </w:r>
    </w:p>
    <w:p w14:paraId="6716C0F4">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开户行：</w:t>
      </w:r>
      <w:r>
        <w:rPr>
          <w:rFonts w:hint="eastAsia" w:ascii="宋体" w:hAnsi="宋体" w:eastAsia="宋体" w:cs="宋体"/>
          <w:sz w:val="21"/>
          <w:szCs w:val="21"/>
          <w:highlight w:val="none"/>
          <w:lang w:val="en-US" w:eastAsia="zh-CN"/>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开户行： </w:t>
      </w:r>
    </w:p>
    <w:p w14:paraId="161EAA17">
      <w:pPr>
        <w:pageBreakBefore w:val="0"/>
        <w:widowControl w:val="0"/>
        <w:shd w:val="clear"/>
        <w:kinsoku/>
        <w:wordWrap/>
        <w:overflowPunct/>
        <w:topLinePunct w:val="0"/>
        <w:autoSpaceDE/>
        <w:autoSpaceDN/>
        <w:bidi w:val="0"/>
        <w:adjustRightInd/>
        <w:snapToGrid/>
        <w:spacing w:line="360" w:lineRule="auto"/>
        <w:ind w:left="0" w:firstLine="840" w:firstLineChars="4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w:t>
      </w:r>
    </w:p>
    <w:p w14:paraId="22B2A9E9">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账</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号：     </w:t>
      </w:r>
      <w:r>
        <w:rPr>
          <w:rFonts w:hint="eastAsia" w:ascii="宋体" w:hAnsi="宋体" w:eastAsia="宋体" w:cs="宋体"/>
          <w:sz w:val="21"/>
          <w:szCs w:val="21"/>
          <w:highlight w:val="none"/>
          <w:lang w:val="en-US" w:eastAsia="zh-CN"/>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账  号：</w:t>
      </w:r>
    </w:p>
    <w:p w14:paraId="55EF3E1E">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 xml:space="preserve">地  址 ：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lang w:val="en-US" w:eastAsia="zh-CN"/>
        </w:rPr>
        <w:t xml:space="preserve">地  址：    </w:t>
      </w:r>
    </w:p>
    <w:p w14:paraId="166FB1FB">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日</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期：    年   月    日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日</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期：  年   月   日</w:t>
      </w:r>
    </w:p>
    <w:p w14:paraId="2F52157F">
      <w:pPr>
        <w:tabs>
          <w:tab w:val="left" w:pos="1442"/>
        </w:tabs>
        <w:spacing w:line="360" w:lineRule="auto"/>
        <w:rPr>
          <w:rFonts w:ascii="宋体" w:hAnsi="宋体"/>
          <w:sz w:val="24"/>
        </w:rPr>
      </w:pPr>
      <w:bookmarkStart w:id="13" w:name="OLE_LINK8"/>
    </w:p>
    <w:p w14:paraId="1A0B890B">
      <w:pPr>
        <w:tabs>
          <w:tab w:val="left" w:pos="1442"/>
        </w:tabs>
        <w:spacing w:line="360" w:lineRule="auto"/>
        <w:ind w:firstLine="480" w:firstLineChars="200"/>
        <w:rPr>
          <w:rFonts w:ascii="宋体" w:hAnsi="宋体"/>
          <w:sz w:val="24"/>
        </w:rPr>
      </w:pPr>
    </w:p>
    <w:bookmarkEnd w:id="13"/>
    <w:p w14:paraId="789B09C3">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3135D275"/>
    <w:p w14:paraId="62FA7725">
      <w:pPr>
        <w:pStyle w:val="13"/>
        <w:rPr>
          <w:rFonts w:hint="eastAsia"/>
          <w:lang w:val="en-US" w:eastAsia="zh-Hans"/>
        </w:rPr>
      </w:pPr>
    </w:p>
    <w:p w14:paraId="52A06FAA"/>
    <w:sectPr>
      <w:pgSz w:w="11906" w:h="16838"/>
      <w:pgMar w:top="1417" w:right="1247" w:bottom="1417" w:left="1247" w:header="851" w:footer="992" w:gutter="0"/>
      <w:pgBorders w:offsetFrom="page">
        <w:top w:val="none" w:sz="0" w:space="0"/>
        <w:left w:val="none" w:sz="0" w:space="0"/>
        <w:bottom w:val="none" w:sz="0" w:space="0"/>
        <w:right w:val="none" w:sz="0" w:space="0"/>
      </w:pgBorders>
      <w:pgNumType w:fmt="decimal" w:start="1"/>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D21219"/>
    <w:rsid w:val="1151685E"/>
    <w:rsid w:val="13E52E10"/>
    <w:rsid w:val="14524026"/>
    <w:rsid w:val="1C7440A7"/>
    <w:rsid w:val="217979C6"/>
    <w:rsid w:val="27910EB2"/>
    <w:rsid w:val="291C1BCF"/>
    <w:rsid w:val="2AB56985"/>
    <w:rsid w:val="428A0875"/>
    <w:rsid w:val="43EF1DE5"/>
    <w:rsid w:val="582111D7"/>
    <w:rsid w:val="5B3654CD"/>
    <w:rsid w:val="65A57658"/>
    <w:rsid w:val="74A24917"/>
    <w:rsid w:val="7ACA71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3">
    <w:name w:val="heading 2"/>
    <w:basedOn w:val="1"/>
    <w:next w:val="1"/>
    <w:qFormat/>
    <w:uiPriority w:val="9"/>
    <w:pPr>
      <w:keepNext/>
      <w:keepLines/>
      <w:spacing w:before="260" w:after="260" w:line="416" w:lineRule="auto"/>
      <w:outlineLvl w:val="1"/>
    </w:pPr>
    <w:rPr>
      <w:rFonts w:ascii="Arial" w:hAnsi="Arial" w:eastAsia="黑体"/>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rFonts w:ascii="Calibri" w:hAnsi="Calibri" w:eastAsia="宋体" w:cs="宋体"/>
      <w:szCs w:val="22"/>
    </w:rPr>
  </w:style>
  <w:style w:type="paragraph" w:styleId="4">
    <w:name w:val="Normal Indent"/>
    <w:basedOn w:val="1"/>
    <w:qFormat/>
    <w:uiPriority w:val="0"/>
    <w:pPr>
      <w:ind w:firstLine="420"/>
    </w:pPr>
    <w:rPr>
      <w:rFonts w:ascii="Calibri" w:hAnsi="Calibri" w:eastAsia="宋体" w:cs="宋体"/>
      <w:szCs w:val="22"/>
    </w:rPr>
  </w:style>
  <w:style w:type="paragraph" w:styleId="5">
    <w:name w:val="Body Text Indent"/>
    <w:basedOn w:val="1"/>
    <w:qFormat/>
    <w:uiPriority w:val="99"/>
    <w:pPr>
      <w:ind w:firstLine="552"/>
    </w:pPr>
    <w:rPr>
      <w:rFonts w:ascii="宋体" w:hAnsi="Calibri" w:eastAsia="宋体" w:cs="宋体"/>
      <w:sz w:val="28"/>
      <w:szCs w:val="22"/>
    </w:rPr>
  </w:style>
  <w:style w:type="paragraph" w:styleId="6">
    <w:name w:val="Plain Text"/>
    <w:basedOn w:val="1"/>
    <w:qFormat/>
    <w:uiPriority w:val="99"/>
    <w:rPr>
      <w:rFonts w:ascii="宋体" w:hAnsi="Courier New" w:eastAsia="宋体" w:cs="宋体"/>
      <w:szCs w:val="22"/>
    </w:rPr>
  </w:style>
  <w:style w:type="paragraph" w:styleId="7">
    <w:name w:val="footer"/>
    <w:basedOn w:val="1"/>
    <w:qFormat/>
    <w:uiPriority w:val="99"/>
    <w:pPr>
      <w:tabs>
        <w:tab w:val="center" w:pos="4153"/>
        <w:tab w:val="right" w:pos="8306"/>
      </w:tabs>
      <w:snapToGrid w:val="0"/>
      <w:jc w:val="left"/>
    </w:pPr>
    <w:rPr>
      <w:rFonts w:eastAsia="宋体"/>
      <w:kern w:val="2"/>
      <w:sz w:val="18"/>
      <w:lang w:val="en-US" w:eastAsia="zh-CN" w:bidi="ar-SA"/>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9">
    <w:name w:val="Body Text First Indent 2"/>
    <w:basedOn w:val="5"/>
    <w:qFormat/>
    <w:uiPriority w:val="99"/>
    <w:pPr>
      <w:ind w:firstLine="420" w:firstLineChars="200"/>
    </w:pPr>
    <w:rPr>
      <w:szCs w:val="24"/>
    </w:rPr>
  </w:style>
  <w:style w:type="paragraph" w:customStyle="1" w:styleId="12">
    <w:name w:val="样式 首行缩进:  2 字符"/>
    <w:basedOn w:val="1"/>
    <w:qFormat/>
    <w:uiPriority w:val="0"/>
    <w:pPr>
      <w:spacing w:line="400" w:lineRule="exact"/>
      <w:ind w:firstLine="200" w:firstLineChars="200"/>
    </w:pPr>
    <w:rPr>
      <w:rFonts w:cs="宋体"/>
      <w:szCs w:val="24"/>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1799</Words>
  <Characters>1803</Characters>
  <Lines>0</Lines>
  <Paragraphs>0</Paragraphs>
  <TotalTime>0</TotalTime>
  <ScaleCrop>false</ScaleCrop>
  <LinksUpToDate>false</LinksUpToDate>
  <CharactersWithSpaces>2378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2023-05-11T01:02:00Z</dcterms:created>
  <dc:creator>Administrator</dc:creator>
  <cp:lastModifiedBy>刺眼的彩虹</cp:lastModifiedBy>
  <dcterms:modified xsi:type="dcterms:W3CDTF">2025-09-01T08:43:51Z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0C9D266ED5F24A769D26159E4D0B6AA4_12</vt:lpwstr>
  </property>
  <property fmtid="{D5CDD505-2E9C-101B-9397-08002B2CF9AE}" pid="4" name="KSOTemplateDocerSaveRecord">
    <vt:lpwstr>eyJoZGlkIjoiMWM2OGMxYjUwNjQ1MzAwZWJiZTY3ZmE3MTgzNmYxM2UiLCJ1c2VySWQiOiIzNzgxMjY3NzcifQ==</vt:lpwstr>
  </property>
</Properties>
</file>