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BA3D5">
      <w:pPr>
        <w:widowControl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业绩</w:t>
      </w:r>
    </w:p>
    <w:p w14:paraId="7356BF7D">
      <w:pPr>
        <w:widowControl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业绩合同样表（仅供参考）</w:t>
      </w:r>
    </w:p>
    <w:tbl>
      <w:tblPr>
        <w:tblStyle w:val="2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4C64B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vAlign w:val="center"/>
          </w:tcPr>
          <w:p w14:paraId="7CD7BEA4">
            <w:pPr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736" w:type="dxa"/>
            <w:vAlign w:val="center"/>
          </w:tcPr>
          <w:p w14:paraId="6AF78282">
            <w:pPr>
              <w:widowControl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采购单位名称</w:t>
            </w:r>
          </w:p>
        </w:tc>
        <w:tc>
          <w:tcPr>
            <w:tcW w:w="1701" w:type="dxa"/>
            <w:vAlign w:val="center"/>
          </w:tcPr>
          <w:p w14:paraId="0E2C801C">
            <w:pPr>
              <w:widowControl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合同名称</w:t>
            </w:r>
          </w:p>
        </w:tc>
        <w:tc>
          <w:tcPr>
            <w:tcW w:w="2557" w:type="dxa"/>
            <w:vAlign w:val="center"/>
          </w:tcPr>
          <w:p w14:paraId="0EC3F4A6">
            <w:pPr>
              <w:widowControl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合同起止时间</w:t>
            </w:r>
          </w:p>
        </w:tc>
        <w:tc>
          <w:tcPr>
            <w:tcW w:w="1984" w:type="dxa"/>
            <w:vAlign w:val="center"/>
          </w:tcPr>
          <w:p w14:paraId="14CADC67">
            <w:pPr>
              <w:widowControl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合同金额（万元）</w:t>
            </w:r>
          </w:p>
        </w:tc>
      </w:tr>
      <w:tr w14:paraId="6B7F5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vAlign w:val="center"/>
          </w:tcPr>
          <w:p w14:paraId="31D098EC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 w14:paraId="25B5DDD0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2C1DBBA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015F11BF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09DF8E9D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1AE2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vAlign w:val="center"/>
          </w:tcPr>
          <w:p w14:paraId="7B171C0F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……</w:t>
            </w:r>
          </w:p>
        </w:tc>
        <w:tc>
          <w:tcPr>
            <w:tcW w:w="1736" w:type="dxa"/>
            <w:vAlign w:val="center"/>
          </w:tcPr>
          <w:p w14:paraId="4FD6DF41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10913F4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73C65792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50457E24">
            <w:pPr>
              <w:widowControl w:val="0"/>
              <w:spacing w:beforeAutospacing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1B6A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9" w:type="dxa"/>
            <w:gridSpan w:val="5"/>
            <w:vAlign w:val="center"/>
          </w:tcPr>
          <w:p w14:paraId="46E2314E">
            <w:pPr>
              <w:widowControl w:val="0"/>
              <w:spacing w:beforeAutospacing="0" w:afterAutospacing="0"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数量合计（个）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：</w:t>
            </w:r>
          </w:p>
        </w:tc>
      </w:tr>
    </w:tbl>
    <w:p w14:paraId="01951098">
      <w:pPr>
        <w:widowControl/>
        <w:tabs>
          <w:tab w:val="right" w:pos="9070"/>
        </w:tabs>
        <w:snapToGrid w:val="0"/>
        <w:spacing w:beforeAutospacing="0" w:afterAutospacing="0" w:line="560" w:lineRule="exact"/>
        <w:ind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注：提供投标人2022年1月1日至今所投类似产品业绩（仅限投标人本身）（提供合同复印件加盖公章）。</w:t>
      </w:r>
    </w:p>
    <w:p w14:paraId="1C1A7CF5">
      <w:bookmarkStart w:id="0" w:name="_GoBack"/>
      <w:bookmarkEnd w:id="0"/>
    </w:p>
    <w:sectPr>
      <w:pgSz w:w="11906" w:h="16838"/>
      <w:pgMar w:top="1440" w:right="1276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MGJhYWE2N2UwNzFkNDE5NmQ2NTkyNWQ4MmU4ZTEifQ=="/>
  </w:docVars>
  <w:rsids>
    <w:rsidRoot w:val="77AE6E68"/>
    <w:rsid w:val="291912C4"/>
    <w:rsid w:val="4629099C"/>
    <w:rsid w:val="77AE6E68"/>
    <w:rsid w:val="7BBA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95</Characters>
  <Lines>0</Lines>
  <Paragraphs>0</Paragraphs>
  <TotalTime>1</TotalTime>
  <ScaleCrop>false</ScaleCrop>
  <LinksUpToDate>false</LinksUpToDate>
  <CharactersWithSpaces>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2023-12-27T11:29:00Z</dcterms:created>
  <dc:creator>La_Vicky_程</dc:creator>
  <cp:lastModifiedBy>S</cp:lastModifiedBy>
  <dcterms:modified xsi:type="dcterms:W3CDTF">2025-08-05T14:18:54Z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C7313944172E401EB8BC1332910B1FE5_11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