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6743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0"/>
        <w:jc w:val="center"/>
        <w:outlineLvl w:val="2"/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二、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法定代表人资格证明及授权书</w:t>
      </w:r>
    </w:p>
    <w:p w14:paraId="6AF82C8A">
      <w:pPr>
        <w:snapToGrid w:val="0"/>
        <w:spacing w:line="348" w:lineRule="auto"/>
        <w:jc w:val="center"/>
        <w:rPr>
          <w:rFonts w:hint="eastAsia" w:ascii="仿宋" w:hAnsi="仿宋" w:eastAsia="仿宋" w:cs="仿宋"/>
          <w:b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 xml:space="preserve"> </w:t>
      </w:r>
    </w:p>
    <w:p w14:paraId="388817D4">
      <w:pPr>
        <w:pStyle w:val="2"/>
        <w:shd w:val="clear" w:color="auto" w:fill="auto"/>
        <w:spacing w:line="360" w:lineRule="auto"/>
        <w:ind w:firstLine="0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法定代表人资格证明书</w:t>
      </w:r>
    </w:p>
    <w:p w14:paraId="7B599EF2">
      <w:pPr>
        <w:shd w:val="clear" w:color="auto" w:fill="auto"/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B17AA6C">
      <w:pPr>
        <w:snapToGrid w:val="0"/>
        <w:spacing w:line="600" w:lineRule="exact"/>
        <w:ind w:left="611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单位名称：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7575C5FF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单位性质：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54F502C7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地    址：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29361559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成立时间：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年      月      日</w:t>
      </w:r>
    </w:p>
    <w:p w14:paraId="59133107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经营期限：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sz w:val="20"/>
          <w:szCs w:val="20"/>
        </w:rPr>
        <w:tab/>
      </w:r>
    </w:p>
    <w:p w14:paraId="6E08283A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姓    名：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</w:rPr>
        <w:t xml:space="preserve"> 性别</w:t>
      </w:r>
      <w:r>
        <w:rPr>
          <w:rFonts w:hint="eastAsia" w:ascii="仿宋" w:hAnsi="仿宋" w:eastAsia="仿宋" w:cs="仿宋"/>
          <w:sz w:val="20"/>
          <w:szCs w:val="20"/>
          <w:u w:val="none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>年龄：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职务：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ab/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</w:p>
    <w:p w14:paraId="33FD425A">
      <w:pPr>
        <w:snapToGrid w:val="0"/>
        <w:spacing w:line="600" w:lineRule="exact"/>
        <w:ind w:left="609" w:firstLine="36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系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（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名称）                 </w:t>
      </w:r>
      <w:r>
        <w:rPr>
          <w:rFonts w:hint="eastAsia" w:ascii="仿宋" w:hAnsi="仿宋" w:eastAsia="仿宋" w:cs="仿宋"/>
          <w:sz w:val="20"/>
          <w:szCs w:val="20"/>
        </w:rPr>
        <w:t>的法定代表人。</w:t>
      </w:r>
    </w:p>
    <w:p w14:paraId="5300E17F">
      <w:pPr>
        <w:snapToGrid w:val="0"/>
        <w:spacing w:line="600" w:lineRule="exact"/>
        <w:ind w:left="61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附：法定代表人身份证复印件（备注：如使用二代身份证需复印正、反两面）</w:t>
      </w:r>
    </w:p>
    <w:tbl>
      <w:tblPr>
        <w:tblStyle w:val="3"/>
        <w:tblW w:w="7519" w:type="dxa"/>
        <w:tblInd w:w="5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4"/>
        <w:gridCol w:w="3585"/>
      </w:tblGrid>
      <w:tr w14:paraId="40A1E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5" w:hRule="atLeast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76CB3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60ABA3AB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615A198D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  <w:p w14:paraId="7D2171DA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3DEF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492EB3C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</w:tbl>
    <w:p w14:paraId="26D0CAA4">
      <w:pPr>
        <w:snapToGrid w:val="0"/>
        <w:spacing w:line="600" w:lineRule="exact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特此证明。</w:t>
      </w:r>
    </w:p>
    <w:p w14:paraId="110C45FA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hint="eastAsia" w:ascii="仿宋" w:hAnsi="仿宋" w:eastAsia="仿宋" w:cs="仿宋"/>
          <w:sz w:val="20"/>
          <w:szCs w:val="20"/>
        </w:rPr>
      </w:pPr>
    </w:p>
    <w:p w14:paraId="7B9483C4">
      <w:pPr>
        <w:snapToGrid w:val="0"/>
        <w:spacing w:line="480" w:lineRule="auto"/>
        <w:jc w:val="righ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（公章）</w:t>
      </w:r>
    </w:p>
    <w:p w14:paraId="58B459A0">
      <w:pPr>
        <w:tabs>
          <w:tab w:val="left" w:pos="720"/>
          <w:tab w:val="left" w:pos="900"/>
        </w:tabs>
        <w:snapToGrid w:val="0"/>
        <w:spacing w:line="600" w:lineRule="exact"/>
        <w:ind w:firstLine="5200" w:firstLineChars="2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日  期：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31EB5356">
      <w:pPr>
        <w:jc w:val="center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br w:type="page"/>
      </w:r>
    </w:p>
    <w:p w14:paraId="4E7AFEA3">
      <w:pPr>
        <w:snapToGrid w:val="0"/>
        <w:spacing w:line="348" w:lineRule="auto"/>
        <w:jc w:val="center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法定代表人授权书</w:t>
      </w:r>
    </w:p>
    <w:p w14:paraId="46761FF7">
      <w:pPr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</w:p>
    <w:p w14:paraId="4BCF1255">
      <w:pPr>
        <w:snapToGrid w:val="0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致：龙寰项目管理咨询有限公司</w:t>
      </w:r>
    </w:p>
    <w:p w14:paraId="4443D420">
      <w:pPr>
        <w:snapToGrid w:val="0"/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注册于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（工商行政管理局名称） </w:t>
      </w:r>
      <w:r>
        <w:rPr>
          <w:rFonts w:hint="eastAsia" w:ascii="仿宋" w:hAnsi="仿宋" w:eastAsia="仿宋" w:cs="仿宋"/>
          <w:sz w:val="20"/>
          <w:szCs w:val="20"/>
        </w:rPr>
        <w:t>之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（供应商全称）（法人代表人姓名、职务）</w:t>
      </w:r>
      <w:r>
        <w:rPr>
          <w:rFonts w:hint="eastAsia" w:ascii="仿宋" w:hAnsi="仿宋" w:eastAsia="仿宋" w:cs="仿宋"/>
          <w:sz w:val="20"/>
          <w:szCs w:val="20"/>
        </w:rPr>
        <w:t>授权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</w:rPr>
        <w:t>（被授权人姓名、职务）为全权代表，参加贵公司组织的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陕西省医疗器械质量检验院检验检测设备采购项目</w:t>
      </w:r>
      <w:r>
        <w:rPr>
          <w:rFonts w:hint="eastAsia" w:ascii="仿宋" w:hAnsi="仿宋" w:eastAsia="仿宋" w:cs="仿宋"/>
          <w:sz w:val="20"/>
          <w:szCs w:val="20"/>
        </w:rPr>
        <w:t>（项目编号：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>LZBA202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sz w:val="20"/>
          <w:szCs w:val="20"/>
          <w:u w:val="single"/>
        </w:rPr>
        <w:t>-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>1427</w:t>
      </w:r>
      <w:r>
        <w:rPr>
          <w:rFonts w:hint="eastAsia" w:ascii="仿宋" w:hAnsi="仿宋" w:eastAsia="仿宋" w:cs="仿宋"/>
          <w:sz w:val="20"/>
          <w:szCs w:val="20"/>
        </w:rPr>
        <w:t>）的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z w:val="20"/>
          <w:szCs w:val="20"/>
        </w:rPr>
        <w:t>活动，全权处理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采购</w:t>
      </w:r>
      <w:r>
        <w:rPr>
          <w:rFonts w:hint="eastAsia" w:ascii="仿宋" w:hAnsi="仿宋" w:eastAsia="仿宋" w:cs="仿宋"/>
          <w:sz w:val="20"/>
          <w:szCs w:val="20"/>
        </w:rPr>
        <w:t>活动中的一切事宜。</w:t>
      </w:r>
    </w:p>
    <w:p w14:paraId="618AF4C7">
      <w:pPr>
        <w:snapToGrid w:val="0"/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我公司对被授权人的签名负全部责任。</w:t>
      </w:r>
    </w:p>
    <w:p w14:paraId="7CA756FC">
      <w:pPr>
        <w:snapToGrid w:val="0"/>
        <w:spacing w:line="360" w:lineRule="auto"/>
        <w:ind w:firstLine="48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授权期限为自提交首次响应文件的截止之日起九十日历日。</w:t>
      </w:r>
    </w:p>
    <w:p w14:paraId="21CF17CC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</w:rPr>
        <w:t>(签字或盖章)         被授权人：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</w:rPr>
        <w:t xml:space="preserve">(签字或盖章)  </w:t>
      </w:r>
    </w:p>
    <w:p w14:paraId="40DD6245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职     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务：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职       务：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75BFEC41">
      <w:pPr>
        <w:snapToGrid w:val="0"/>
        <w:spacing w:line="360" w:lineRule="auto"/>
        <w:ind w:firstLine="449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份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证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>号：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         身 份 证 号：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            </w:t>
      </w:r>
    </w:p>
    <w:p w14:paraId="437901A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附：法定代表人、被授权人身份证复印件（备注：如使用二代身份证需复印正、反两面）</w:t>
      </w:r>
    </w:p>
    <w:tbl>
      <w:tblPr>
        <w:tblStyle w:val="3"/>
        <w:tblW w:w="8061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6"/>
        <w:gridCol w:w="4065"/>
      </w:tblGrid>
      <w:tr w14:paraId="7A695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</w:trPr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4A9E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67767EC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15A8B20C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  <w:p w14:paraId="29BB2947">
            <w:pPr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F075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被授权人身份证复印件</w:t>
            </w:r>
          </w:p>
          <w:p w14:paraId="78A9C501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  <w:tr w14:paraId="6605C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" w:hRule="atLeast"/>
        </w:trPr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75DE4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</w:t>
            </w:r>
          </w:p>
          <w:p w14:paraId="02445700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  <w:tc>
          <w:tcPr>
            <w:tcW w:w="4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5A919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被授权人身份证复印件</w:t>
            </w:r>
          </w:p>
          <w:p w14:paraId="3AB662B6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（正面或背面）</w:t>
            </w:r>
          </w:p>
        </w:tc>
      </w:tr>
    </w:tbl>
    <w:p w14:paraId="21C04274">
      <w:pPr>
        <w:snapToGrid w:val="0"/>
        <w:spacing w:line="48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                  </w:t>
      </w:r>
    </w:p>
    <w:p w14:paraId="3B01FA9A">
      <w:pPr>
        <w:snapToGrid w:val="0"/>
        <w:spacing w:line="480" w:lineRule="auto"/>
        <w:jc w:val="righ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（公章）</w:t>
      </w:r>
    </w:p>
    <w:p w14:paraId="0555FF05">
      <w:pPr>
        <w:tabs>
          <w:tab w:val="left" w:pos="720"/>
          <w:tab w:val="left" w:pos="900"/>
        </w:tabs>
        <w:snapToGrid w:val="0"/>
        <w:spacing w:line="600" w:lineRule="exact"/>
        <w:ind w:firstLine="5200" w:firstLineChars="2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日  期：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日</w:t>
      </w:r>
    </w:p>
    <w:p w14:paraId="6E85D4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621E"/>
    <w:rsid w:val="30A070D3"/>
    <w:rsid w:val="44A3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2025-09-12T08:29:00Z</dcterms:created>
  <dc:creator>李嘉良</dc:creator>
  <cp:lastModifiedBy>李嘉良</cp:lastModifiedBy>
  <dcterms:modified xsi:type="dcterms:W3CDTF">2025-09-12T08:30:41Z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F071BADC5B3A48638A8C0CD989CEB70D_11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