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1BA862">
      <w:pPr>
        <w:jc w:val="center"/>
        <w:rPr>
          <w:b/>
          <w:bCs/>
          <w:sz w:val="36"/>
          <w:szCs w:val="36"/>
          <w:highlight w:val="none"/>
        </w:rPr>
      </w:pPr>
      <w:r>
        <w:rPr>
          <w:rFonts w:hint="eastAsia"/>
          <w:b/>
          <w:bCs/>
          <w:sz w:val="36"/>
          <w:szCs w:val="36"/>
          <w:highlight w:val="none"/>
        </w:rPr>
        <w:t>西安工程大学两校区部分建筑物及室外消防设施更新改造设计-临潼校区电信理学院实验楼、行政楼、室外工程</w:t>
      </w: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highlight w:val="none"/>
          <w:lang w:val="en-US" w:eastAsia="zh-CN"/>
        </w:rPr>
        <w:t>最高投标</w:t>
      </w: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highlight w:val="none"/>
        </w:rPr>
        <w:t>限价编制说明</w:t>
      </w:r>
    </w:p>
    <w:p w14:paraId="5CB8BB39">
      <w:pPr>
        <w:widowControl/>
        <w:numPr>
          <w:ilvl w:val="0"/>
          <w:numId w:val="1"/>
        </w:numPr>
        <w:spacing w:line="360" w:lineRule="auto"/>
        <w:jc w:val="left"/>
        <w:rPr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8"/>
          <w:szCs w:val="36"/>
        </w:rPr>
        <w:t>项目名称</w:t>
      </w:r>
    </w:p>
    <w:p w14:paraId="213AAFC3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kern w:val="2"/>
          <w:sz w:val="28"/>
          <w:szCs w:val="36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36"/>
          <w:lang w:val="en-US" w:eastAsia="zh-CN" w:bidi="ar-SA"/>
        </w:rPr>
        <w:t>西安工程大学两校区部分建筑物及室外消防设施更新改造设计--临潼校区电信理学院实验楼、行政楼、室外工程。</w:t>
      </w:r>
    </w:p>
    <w:p w14:paraId="62F47CD0">
      <w:pPr>
        <w:widowControl/>
        <w:numPr>
          <w:ilvl w:val="0"/>
          <w:numId w:val="1"/>
        </w:numPr>
        <w:spacing w:line="360" w:lineRule="auto"/>
        <w:jc w:val="left"/>
        <w:rPr>
          <w:rFonts w:ascii="宋体" w:hAnsi="宋体" w:eastAsia="宋体" w:cs="宋体"/>
          <w:b/>
          <w:bCs/>
          <w:sz w:val="28"/>
          <w:szCs w:val="36"/>
        </w:rPr>
      </w:pPr>
      <w:r>
        <w:rPr>
          <w:rFonts w:hint="eastAsia" w:ascii="宋体" w:hAnsi="宋体" w:eastAsia="宋体" w:cs="宋体"/>
          <w:b/>
          <w:bCs/>
          <w:sz w:val="28"/>
          <w:szCs w:val="36"/>
        </w:rPr>
        <w:t>项目概况</w:t>
      </w:r>
    </w:p>
    <w:p w14:paraId="3EA2EB2B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ascii="宋体" w:hAnsi="宋体" w:eastAsia="宋体" w:cs="宋体"/>
          <w:sz w:val="28"/>
          <w:szCs w:val="36"/>
          <w:highlight w:val="none"/>
        </w:rPr>
      </w:pPr>
      <w:r>
        <w:rPr>
          <w:rFonts w:hint="eastAsia" w:ascii="宋体" w:hAnsi="宋体" w:eastAsia="宋体" w:cs="宋体"/>
          <w:kern w:val="2"/>
          <w:sz w:val="28"/>
          <w:szCs w:val="36"/>
          <w:highlight w:val="none"/>
          <w:lang w:val="en-US" w:eastAsia="zh-CN" w:bidi="ar-SA"/>
        </w:rPr>
        <w:t>1</w:t>
      </w:r>
      <w:r>
        <w:rPr>
          <w:rFonts w:ascii="宋体" w:hAnsi="宋体" w:eastAsia="宋体" w:cs="宋体"/>
          <w:kern w:val="2"/>
          <w:sz w:val="28"/>
          <w:szCs w:val="36"/>
          <w:highlight w:val="none"/>
          <w:lang w:val="en-US" w:eastAsia="zh-CN" w:bidi="ar-SA"/>
        </w:rPr>
        <w:t>、</w:t>
      </w:r>
      <w:r>
        <w:rPr>
          <w:rFonts w:hint="eastAsia" w:ascii="宋体" w:hAnsi="宋体" w:eastAsia="宋体" w:cs="宋体"/>
          <w:sz w:val="28"/>
          <w:szCs w:val="36"/>
          <w:highlight w:val="none"/>
        </w:rPr>
        <w:t>本工程为对消防验收提到的问题进行整改，整改内容为建筑工程、</w:t>
      </w:r>
      <w:r>
        <w:rPr>
          <w:rFonts w:hint="eastAsia" w:ascii="宋体" w:hAnsi="宋体" w:eastAsia="宋体" w:cs="宋体"/>
          <w:sz w:val="28"/>
          <w:szCs w:val="36"/>
          <w:highlight w:val="none"/>
          <w:lang w:val="en-US" w:eastAsia="zh-CN"/>
        </w:rPr>
        <w:t>消防电</w:t>
      </w:r>
      <w:r>
        <w:rPr>
          <w:rFonts w:hint="eastAsia" w:asciiTheme="majorEastAsia" w:hAnsiTheme="majorEastAsia" w:eastAsiaTheme="majorEastAsia" w:cstheme="majorEastAsia"/>
          <w:bCs/>
          <w:sz w:val="28"/>
          <w:szCs w:val="28"/>
          <w:highlight w:val="none"/>
        </w:rPr>
        <w:t>工程</w:t>
      </w:r>
      <w:r>
        <w:rPr>
          <w:rFonts w:hint="eastAsia" w:ascii="宋体" w:hAnsi="宋体" w:eastAsia="宋体" w:cs="宋体"/>
          <w:sz w:val="28"/>
          <w:szCs w:val="36"/>
          <w:highlight w:val="none"/>
          <w:lang w:val="en-US" w:eastAsia="zh-CN"/>
        </w:rPr>
        <w:t>、消防水</w:t>
      </w:r>
      <w:r>
        <w:rPr>
          <w:rFonts w:hint="eastAsia" w:asciiTheme="majorEastAsia" w:hAnsiTheme="majorEastAsia" w:eastAsiaTheme="majorEastAsia" w:cstheme="majorEastAsia"/>
          <w:bCs/>
          <w:sz w:val="28"/>
          <w:szCs w:val="28"/>
          <w:highlight w:val="none"/>
        </w:rPr>
        <w:t>工程</w:t>
      </w:r>
      <w:r>
        <w:rPr>
          <w:rFonts w:hint="eastAsia" w:ascii="宋体" w:hAnsi="宋体" w:eastAsia="宋体" w:cs="宋体"/>
          <w:sz w:val="28"/>
          <w:szCs w:val="36"/>
          <w:highlight w:val="none"/>
          <w:lang w:val="en-US" w:eastAsia="zh-CN"/>
        </w:rPr>
        <w:t>、应急照明及疏散指示系统</w:t>
      </w:r>
      <w:r>
        <w:rPr>
          <w:rFonts w:hint="eastAsia" w:ascii="宋体" w:hAnsi="宋体" w:eastAsia="宋体" w:cs="宋体"/>
          <w:sz w:val="28"/>
          <w:szCs w:val="36"/>
          <w:highlight w:val="none"/>
        </w:rPr>
        <w:t>；</w:t>
      </w:r>
    </w:p>
    <w:p w14:paraId="6935EF07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560" w:firstLineChars="200"/>
        <w:textAlignment w:val="auto"/>
        <w:rPr>
          <w:rFonts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kern w:val="0"/>
          <w:sz w:val="28"/>
          <w:szCs w:val="36"/>
          <w:lang w:val="en-US" w:eastAsia="zh-CN" w:bidi="ar-SA"/>
        </w:rPr>
        <w:t>2</w:t>
      </w:r>
      <w:r>
        <w:rPr>
          <w:rFonts w:ascii="宋体" w:hAnsi="宋体" w:eastAsia="宋体" w:cs="宋体"/>
          <w:kern w:val="0"/>
          <w:sz w:val="28"/>
          <w:szCs w:val="36"/>
          <w:lang w:val="en-US" w:eastAsia="zh-CN" w:bidi="ar-SA"/>
        </w:rPr>
        <w:t>、</w:t>
      </w:r>
      <w:r>
        <w:rPr>
          <w:rFonts w:hint="eastAsia" w:ascii="宋体" w:hAnsi="宋体" w:eastAsia="宋体" w:cs="宋体"/>
          <w:sz w:val="28"/>
          <w:szCs w:val="36"/>
        </w:rPr>
        <w:t>改造范围：</w:t>
      </w:r>
    </w:p>
    <w:p w14:paraId="43877B60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560" w:firstLineChars="200"/>
        <w:textAlignment w:val="auto"/>
        <w:rPr>
          <w:rFonts w:ascii="宋体" w:hAnsi="宋体" w:eastAsia="宋体" w:cs="宋体"/>
          <w:sz w:val="28"/>
          <w:szCs w:val="36"/>
          <w:highlight w:val="none"/>
        </w:rPr>
      </w:pPr>
      <w:r>
        <w:rPr>
          <w:rFonts w:hint="eastAsia" w:ascii="宋体" w:hAnsi="宋体" w:eastAsia="宋体" w:cs="宋体"/>
          <w:sz w:val="28"/>
          <w:szCs w:val="36"/>
          <w:highlight w:val="none"/>
        </w:rPr>
        <w:t>（1）消防电</w:t>
      </w:r>
      <w:r>
        <w:rPr>
          <w:rFonts w:hint="eastAsia" w:asciiTheme="majorEastAsia" w:hAnsiTheme="majorEastAsia" w:eastAsiaTheme="majorEastAsia" w:cstheme="majorEastAsia"/>
          <w:bCs/>
          <w:sz w:val="28"/>
          <w:szCs w:val="28"/>
          <w:highlight w:val="none"/>
        </w:rPr>
        <w:t>工程</w:t>
      </w:r>
      <w:r>
        <w:rPr>
          <w:rFonts w:hint="eastAsia" w:ascii="宋体" w:hAnsi="宋体" w:eastAsia="宋体" w:cs="宋体"/>
          <w:sz w:val="28"/>
          <w:szCs w:val="36"/>
          <w:highlight w:val="none"/>
        </w:rPr>
        <w:t>：</w:t>
      </w:r>
    </w:p>
    <w:p w14:paraId="75130ED7">
      <w:pPr>
        <w:pStyle w:val="4"/>
        <w:widowControl/>
        <w:numPr>
          <w:ilvl w:val="0"/>
          <w:numId w:val="0"/>
        </w:numPr>
        <w:spacing w:beforeAutospacing="0" w:afterAutospacing="0"/>
        <w:ind w:firstLine="560" w:firstLineChars="200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1）</w:t>
      </w:r>
      <w:r>
        <w:rPr>
          <w:rFonts w:hint="eastAsia" w:ascii="宋体" w:hAnsi="宋体" w:eastAsia="宋体" w:cs="宋体"/>
          <w:sz w:val="28"/>
          <w:szCs w:val="36"/>
        </w:rPr>
        <w:t>消火栓报警系统</w:t>
      </w:r>
      <w:r>
        <w:rPr>
          <w:rFonts w:hint="eastAsia" w:ascii="宋体" w:hAnsi="宋体" w:eastAsia="宋体" w:cs="宋体"/>
          <w:sz w:val="28"/>
          <w:szCs w:val="36"/>
          <w:lang w:eastAsia="zh-CN"/>
        </w:rPr>
        <w:t>；</w:t>
      </w:r>
    </w:p>
    <w:p w14:paraId="750BB4A5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560" w:firstLineChars="200"/>
        <w:textAlignment w:val="auto"/>
        <w:rPr>
          <w:rFonts w:hint="eastAsia" w:ascii="宋体" w:hAnsi="宋体" w:eastAsia="宋体" w:cs="宋体"/>
          <w:kern w:val="2"/>
          <w:sz w:val="28"/>
          <w:szCs w:val="36"/>
          <w:highlight w:val="none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36"/>
        </w:rPr>
        <w:t>）应急照明及疏散指示系统</w:t>
      </w:r>
      <w:r>
        <w:rPr>
          <w:rFonts w:hint="eastAsia" w:ascii="宋体" w:hAnsi="宋体" w:eastAsia="宋体" w:cs="宋体"/>
          <w:kern w:val="2"/>
          <w:sz w:val="28"/>
          <w:szCs w:val="36"/>
          <w:highlight w:val="none"/>
        </w:rPr>
        <w:t>。</w:t>
      </w:r>
    </w:p>
    <w:p w14:paraId="3304C0B8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560" w:firstLineChars="200"/>
        <w:textAlignment w:val="auto"/>
        <w:rPr>
          <w:rFonts w:hint="eastAsia" w:ascii="宋体" w:hAnsi="宋体" w:eastAsia="宋体" w:cs="宋体"/>
          <w:kern w:val="2"/>
          <w:sz w:val="28"/>
          <w:szCs w:val="36"/>
          <w:highlight w:val="yellow"/>
          <w:lang w:eastAsia="zh-CN"/>
        </w:rPr>
      </w:pPr>
      <w:r>
        <w:rPr>
          <w:rFonts w:hint="eastAsia" w:ascii="宋体" w:hAnsi="宋体" w:eastAsia="宋体" w:cs="宋体"/>
          <w:kern w:val="2"/>
          <w:sz w:val="28"/>
          <w:szCs w:val="36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kern w:val="2"/>
          <w:sz w:val="28"/>
          <w:szCs w:val="36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kern w:val="2"/>
          <w:sz w:val="28"/>
          <w:szCs w:val="36"/>
          <w:highlight w:val="none"/>
          <w:lang w:eastAsia="zh-CN"/>
        </w:rPr>
        <w:t>）消防水工程。</w:t>
      </w:r>
    </w:p>
    <w:p w14:paraId="05CE24F7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560" w:firstLineChars="200"/>
        <w:textAlignment w:val="auto"/>
        <w:rPr>
          <w:rFonts w:ascii="宋体" w:hAnsi="宋体" w:eastAsia="宋体" w:cs="宋体"/>
          <w:sz w:val="28"/>
          <w:szCs w:val="36"/>
          <w:highlight w:val="none"/>
        </w:rPr>
      </w:pPr>
      <w:r>
        <w:rPr>
          <w:rFonts w:hint="eastAsia" w:ascii="宋体" w:hAnsi="宋体" w:eastAsia="宋体" w:cs="宋体"/>
          <w:sz w:val="28"/>
          <w:szCs w:val="36"/>
          <w:highlight w:val="none"/>
        </w:rPr>
        <w:t>（</w:t>
      </w:r>
      <w:r>
        <w:rPr>
          <w:rFonts w:hint="eastAsia" w:ascii="宋体" w:hAnsi="宋体" w:eastAsia="宋体" w:cs="宋体"/>
          <w:sz w:val="28"/>
          <w:szCs w:val="36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36"/>
          <w:highlight w:val="none"/>
        </w:rPr>
        <w:t>）土建工程：</w:t>
      </w:r>
    </w:p>
    <w:p w14:paraId="649CCDE5">
      <w:pPr>
        <w:pStyle w:val="4"/>
        <w:keepNext w:val="0"/>
        <w:keepLines w:val="0"/>
        <w:pageBreakBefore w:val="0"/>
        <w:widowControl/>
        <w:tabs>
          <w:tab w:val="left" w:pos="54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560" w:firstLineChars="200"/>
        <w:textAlignment w:val="auto"/>
        <w:rPr>
          <w:rFonts w:ascii="宋体" w:hAnsi="宋体" w:eastAsia="宋体" w:cs="宋体"/>
          <w:sz w:val="28"/>
          <w:szCs w:val="36"/>
          <w:highlight w:val="none"/>
        </w:rPr>
      </w:pPr>
      <w:r>
        <w:rPr>
          <w:rFonts w:hint="eastAsia" w:ascii="宋体" w:hAnsi="宋体" w:eastAsia="宋体" w:cs="宋体"/>
          <w:sz w:val="28"/>
          <w:szCs w:val="36"/>
          <w:highlight w:val="none"/>
        </w:rPr>
        <w:t>1）拆除部分原有门</w:t>
      </w:r>
      <w:r>
        <w:rPr>
          <w:rFonts w:hint="eastAsia" w:ascii="宋体" w:hAnsi="宋体" w:eastAsia="宋体" w:cs="宋体"/>
          <w:sz w:val="28"/>
          <w:szCs w:val="36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36"/>
          <w:highlight w:val="none"/>
          <w:lang w:val="en-US" w:eastAsia="zh-CN"/>
        </w:rPr>
        <w:t>窗改为防火门</w:t>
      </w:r>
      <w:r>
        <w:rPr>
          <w:rFonts w:hint="eastAsia" w:ascii="宋体" w:hAnsi="宋体" w:eastAsia="宋体" w:cs="宋体"/>
          <w:sz w:val="28"/>
          <w:szCs w:val="36"/>
          <w:highlight w:val="none"/>
        </w:rPr>
        <w:t>；</w:t>
      </w:r>
    </w:p>
    <w:p w14:paraId="6514B365">
      <w:pPr>
        <w:pStyle w:val="4"/>
        <w:keepNext w:val="0"/>
        <w:keepLines w:val="0"/>
        <w:pageBreakBefore w:val="0"/>
        <w:widowControl/>
        <w:tabs>
          <w:tab w:val="left" w:pos="54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highlight w:val="none"/>
        </w:rPr>
        <w:t>2）</w:t>
      </w:r>
      <w:r>
        <w:rPr>
          <w:rFonts w:hint="eastAsia" w:ascii="宋体" w:hAnsi="宋体" w:eastAsia="宋体" w:cs="宋体"/>
          <w:sz w:val="28"/>
          <w:szCs w:val="36"/>
          <w:highlight w:val="none"/>
          <w:lang w:val="en-US" w:eastAsia="zh-CN"/>
        </w:rPr>
        <w:t>拆除部分房间门并封堵；</w:t>
      </w:r>
    </w:p>
    <w:p w14:paraId="52A79F86">
      <w:pPr>
        <w:pStyle w:val="4"/>
        <w:keepNext w:val="0"/>
        <w:keepLines w:val="0"/>
        <w:pageBreakBefore w:val="0"/>
        <w:widowControl/>
        <w:tabs>
          <w:tab w:val="left" w:pos="54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highlight w:val="none"/>
          <w:lang w:val="en-US" w:eastAsia="zh-CN"/>
        </w:rPr>
        <w:t>3）新增加气混凝土砌块墙并刷喷涂料；</w:t>
      </w:r>
    </w:p>
    <w:p w14:paraId="7DA92DE3">
      <w:pPr>
        <w:pStyle w:val="4"/>
        <w:keepNext w:val="0"/>
        <w:keepLines w:val="0"/>
        <w:pageBreakBefore w:val="0"/>
        <w:widowControl/>
        <w:tabs>
          <w:tab w:val="left" w:pos="54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560" w:firstLineChars="200"/>
        <w:textAlignment w:val="auto"/>
        <w:rPr>
          <w:rFonts w:hint="default" w:ascii="宋体" w:hAnsi="宋体" w:eastAsia="宋体" w:cs="宋体"/>
          <w:sz w:val="28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highlight w:val="none"/>
          <w:lang w:val="en-US" w:eastAsia="zh-CN"/>
        </w:rPr>
        <w:t>4）室外原路面拆除及恢复、绿化带拆除及恢复；</w:t>
      </w:r>
    </w:p>
    <w:p w14:paraId="01137387">
      <w:pPr>
        <w:pStyle w:val="4"/>
        <w:keepNext w:val="0"/>
        <w:keepLines w:val="0"/>
        <w:pageBreakBefore w:val="0"/>
        <w:widowControl/>
        <w:tabs>
          <w:tab w:val="left" w:pos="54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560" w:firstLineChars="200"/>
        <w:textAlignment w:val="auto"/>
        <w:rPr>
          <w:rFonts w:hint="default" w:ascii="宋体" w:hAnsi="宋体" w:eastAsia="宋体" w:cs="宋体"/>
          <w:sz w:val="28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highlight w:val="none"/>
          <w:lang w:val="en-US" w:eastAsia="zh-CN"/>
        </w:rPr>
        <w:t>5）室外新增加手孔井。</w:t>
      </w:r>
    </w:p>
    <w:p w14:paraId="30603ADA">
      <w:pPr>
        <w:widowControl/>
        <w:numPr>
          <w:ilvl w:val="0"/>
          <w:numId w:val="1"/>
        </w:numPr>
        <w:spacing w:line="360" w:lineRule="auto"/>
        <w:jc w:val="left"/>
        <w:rPr>
          <w:rFonts w:ascii="宋体" w:hAnsi="宋体" w:eastAsia="宋体" w:cs="宋体"/>
          <w:b/>
          <w:bCs/>
          <w:sz w:val="28"/>
          <w:szCs w:val="36"/>
        </w:rPr>
      </w:pPr>
      <w:r>
        <w:rPr>
          <w:rFonts w:hint="eastAsia" w:ascii="宋体" w:hAnsi="宋体" w:eastAsia="宋体" w:cs="宋体"/>
          <w:b/>
          <w:bCs/>
          <w:sz w:val="28"/>
          <w:szCs w:val="36"/>
        </w:rPr>
        <w:t>编制依据</w:t>
      </w:r>
    </w:p>
    <w:p w14:paraId="1F7E751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36"/>
        </w:rPr>
        <w:t>1、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设计图纸及答疑回复；</w:t>
      </w:r>
    </w:p>
    <w:p w14:paraId="7E1123B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asciiTheme="majorEastAsia" w:hAnsiTheme="majorEastAsia" w:eastAsiaTheme="majorEastAsia" w:cstheme="majorEastAsia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36"/>
          <w:highlight w:val="none"/>
        </w:rPr>
        <w:t>2、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与建设工程项目有关的标准、规范、图集、技术资料；</w:t>
      </w:r>
    </w:p>
    <w:p w14:paraId="5E50C45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3、《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陕西省建设工程费用规则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（20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25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）》；</w:t>
      </w:r>
    </w:p>
    <w:p w14:paraId="53A417D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4、《陕西省建设工程工程量清单计价标准》（2025）；</w:t>
      </w:r>
    </w:p>
    <w:p w14:paraId="0BB92F0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5、《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陕西省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房屋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建筑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与装饰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工程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工程量计算标准》（2025）、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《陕西省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通用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安装工程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工程量计算标准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》（20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25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）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eastAsia="zh-CN"/>
        </w:rPr>
        <w:t>；</w:t>
      </w:r>
    </w:p>
    <w:p w14:paraId="51AC98B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cs="宋体" w:eastAsiaTheme="majorEastAsia"/>
          <w:sz w:val="28"/>
          <w:szCs w:val="36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6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、《陕西省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房屋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建筑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与装饰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工程消耗量定额》（20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25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）、《陕西省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通用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安装工程消耗量定额》（20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25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）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eastAsia="zh-CN"/>
        </w:rPr>
        <w:t>、《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陕西省建设工程施工机械台班费用定额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eastAsia="zh-CN"/>
        </w:rPr>
        <w:t>》（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2025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eastAsia="zh-CN"/>
        </w:rPr>
        <w:t>）、《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陕西省建设工程施工仪器仪表台班费用定额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eastAsia="zh-CN"/>
        </w:rPr>
        <w:t>》（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2025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eastAsia="zh-CN"/>
        </w:rPr>
        <w:t>）；</w:t>
      </w:r>
    </w:p>
    <w:p w14:paraId="24AFF10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cs="宋体" w:eastAsiaTheme="majorEastAsia"/>
          <w:sz w:val="28"/>
          <w:szCs w:val="36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7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、《陕西省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房屋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建筑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与装饰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工程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基价表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》（20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25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）、《陕西省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通用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安装工程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基价表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》（20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25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）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eastAsia="zh-CN"/>
        </w:rPr>
        <w:t>；</w:t>
      </w:r>
    </w:p>
    <w:p w14:paraId="0A8EBC3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asciiTheme="majorEastAsia" w:hAnsiTheme="majorEastAsia" w:eastAsiaTheme="majorEastAsia" w:cstheme="majorEastAsia"/>
          <w:sz w:val="28"/>
          <w:szCs w:val="28"/>
          <w:highlight w:val="none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8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、</w:t>
      </w:r>
      <w:r>
        <w:rPr>
          <w:rFonts w:hint="eastAsia" w:ascii="宋体" w:hAnsi="宋体" w:cs="楷体"/>
          <w:sz w:val="28"/>
          <w:szCs w:val="28"/>
          <w:highlight w:val="none"/>
        </w:rPr>
        <w:t>材料价格参照《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陕西工程造价信息</w:t>
      </w:r>
      <w:r>
        <w:rPr>
          <w:rFonts w:hint="eastAsia" w:ascii="宋体" w:hAnsi="宋体" w:cs="楷体"/>
          <w:sz w:val="28"/>
          <w:szCs w:val="28"/>
          <w:highlight w:val="none"/>
        </w:rPr>
        <w:t>》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2025年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6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月</w:t>
      </w:r>
      <w:r>
        <w:rPr>
          <w:rFonts w:hint="eastAsia" w:ascii="宋体" w:hAnsi="宋体" w:cs="楷体"/>
          <w:sz w:val="28"/>
          <w:szCs w:val="28"/>
          <w:highlight w:val="none"/>
        </w:rPr>
        <w:t>信息价</w:t>
      </w:r>
      <w:r>
        <w:rPr>
          <w:rFonts w:hint="eastAsia" w:ascii="宋体" w:hAnsi="宋体" w:cs="楷体"/>
          <w:sz w:val="28"/>
          <w:szCs w:val="28"/>
          <w:highlight w:val="none"/>
          <w:lang w:eastAsia="zh-CN"/>
        </w:rPr>
        <w:t>，</w:t>
      </w:r>
      <w:r>
        <w:rPr>
          <w:rFonts w:hint="eastAsia" w:ascii="宋体" w:hAnsi="宋体" w:cs="楷体"/>
          <w:sz w:val="28"/>
          <w:szCs w:val="28"/>
          <w:highlight w:val="none"/>
          <w:lang w:val="en-US" w:eastAsia="zh-CN"/>
        </w:rPr>
        <w:t>信息价未涉及的参照</w:t>
      </w:r>
      <w:r>
        <w:rPr>
          <w:rFonts w:hint="eastAsia" w:ascii="宋体" w:hAnsi="宋体" w:cs="楷体"/>
          <w:sz w:val="28"/>
          <w:szCs w:val="28"/>
          <w:highlight w:val="none"/>
        </w:rPr>
        <w:t>同期市场价。</w:t>
      </w:r>
    </w:p>
    <w:p w14:paraId="6D639543">
      <w:pPr>
        <w:spacing w:line="360" w:lineRule="auto"/>
        <w:jc w:val="left"/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  <w:t>四、其他说明</w:t>
      </w:r>
    </w:p>
    <w:p w14:paraId="7403EBF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asciiTheme="majorEastAsia" w:hAnsiTheme="majorEastAsia" w:eastAsiaTheme="majorEastAsia" w:cstheme="majorEastAsia"/>
          <w:sz w:val="28"/>
          <w:szCs w:val="28"/>
          <w:highlight w:val="none"/>
        </w:rPr>
      </w:pPr>
      <w:r>
        <w:rPr>
          <w:rFonts w:hint="eastAsia" w:asciiTheme="majorEastAsia" w:hAnsiTheme="majorEastAsia" w:eastAsiaTheme="majorEastAsia" w:cstheme="majorEastAsia"/>
          <w:bCs/>
          <w:sz w:val="28"/>
          <w:szCs w:val="28"/>
          <w:highlight w:val="none"/>
        </w:rPr>
        <w:t>1、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应急照明控制箱电源线WDZN-BYJ-3*4mm2 JDG20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eastAsia="zh-CN"/>
        </w:rPr>
        <w:t>，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1根配线暂按3m计入；</w:t>
      </w:r>
    </w:p>
    <w:p w14:paraId="272C883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2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eastAsia="zh-CN"/>
        </w:rPr>
        <w:t>、引自室外的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线路暂按</w:t>
      </w:r>
      <w:r>
        <w:rPr>
          <w:rFonts w:hint="eastAsia" w:ascii="宋体" w:hAnsi="宋体" w:eastAsia="宋体" w:cs="宋体"/>
          <w:sz w:val="28"/>
          <w:szCs w:val="36"/>
          <w:highlight w:val="none"/>
        </w:rPr>
        <w:t>建筑外皮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以内计入；</w:t>
      </w:r>
    </w:p>
    <w:p w14:paraId="0CC0A4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asciiTheme="majorEastAsia" w:hAnsiTheme="majorEastAsia" w:eastAsiaTheme="majorEastAsia" w:cstheme="majorEastAsia"/>
          <w:sz w:val="28"/>
          <w:szCs w:val="28"/>
          <w:highlight w:val="none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3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、墙体砌筑砂浆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按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M10预拌砂浆计入；</w:t>
      </w:r>
    </w:p>
    <w:p w14:paraId="49FC85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4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、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过梁混凝土强度等级按C25计入；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 xml:space="preserve"> </w:t>
      </w:r>
    </w:p>
    <w:p w14:paraId="7A97CC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default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5、水泥压力板按照15mmm厚计入；</w:t>
      </w:r>
    </w:p>
    <w:p w14:paraId="049733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6、砂浆、混凝土均按照商品料计入；</w:t>
      </w:r>
    </w:p>
    <w:p w14:paraId="24CDA7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szCs w:val="32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7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highlight w:val="none"/>
        </w:rPr>
        <w:t>、</w:t>
      </w:r>
      <w:r>
        <w:rPr>
          <w:rFonts w:hint="eastAsia" w:ascii="宋体" w:hAnsi="宋体"/>
          <w:sz w:val="28"/>
          <w:szCs w:val="28"/>
          <w:highlight w:val="none"/>
        </w:rPr>
        <w:t>本工程计价软件采用广联达云计价平台GCCP</w:t>
      </w:r>
      <w:r>
        <w:rPr>
          <w:rFonts w:hint="eastAsia" w:ascii="宋体" w:hAnsi="宋体"/>
          <w:sz w:val="28"/>
          <w:szCs w:val="28"/>
          <w:highlight w:val="none"/>
          <w:lang w:val="en-US" w:eastAsia="zh-CN"/>
        </w:rPr>
        <w:t>7</w:t>
      </w:r>
      <w:r>
        <w:rPr>
          <w:rFonts w:hint="eastAsia" w:ascii="宋体" w:hAnsi="宋体"/>
          <w:sz w:val="28"/>
          <w:szCs w:val="28"/>
          <w:highlight w:val="none"/>
        </w:rPr>
        <w:t>.0版本号</w:t>
      </w:r>
      <w:r>
        <w:rPr>
          <w:rFonts w:hint="eastAsia" w:ascii="宋体" w:hAnsi="宋体"/>
          <w:sz w:val="28"/>
          <w:szCs w:val="28"/>
          <w:highlight w:val="none"/>
          <w:lang w:val="en-US" w:eastAsia="zh-CN"/>
        </w:rPr>
        <w:t>7</w:t>
      </w:r>
      <w:r>
        <w:rPr>
          <w:rFonts w:hint="eastAsia" w:ascii="宋体" w:hAnsi="宋体"/>
          <w:sz w:val="28"/>
          <w:szCs w:val="28"/>
          <w:highlight w:val="none"/>
        </w:rPr>
        <w:t>.</w:t>
      </w:r>
      <w:r>
        <w:rPr>
          <w:rFonts w:hint="eastAsia" w:ascii="宋体" w:hAnsi="宋体"/>
          <w:sz w:val="28"/>
          <w:szCs w:val="28"/>
          <w:highlight w:val="none"/>
          <w:lang w:val="en-US" w:eastAsia="zh-CN"/>
        </w:rPr>
        <w:t>5000</w:t>
      </w:r>
      <w:r>
        <w:rPr>
          <w:rFonts w:hint="eastAsia" w:ascii="宋体" w:hAnsi="宋体"/>
          <w:sz w:val="28"/>
          <w:szCs w:val="28"/>
          <w:highlight w:val="none"/>
        </w:rPr>
        <w:t>.23.1。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452A27C"/>
    <w:multiLevelType w:val="singleLevel"/>
    <w:tmpl w:val="B452A27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RiNDA0YWM4ODI0ZTI1NjlmZmQyMTU3MzM3ZGIwZDMifQ=="/>
  </w:docVars>
  <w:rsids>
    <w:rsidRoot w:val="02636206"/>
    <w:rsid w:val="0000025B"/>
    <w:rsid w:val="000F68E4"/>
    <w:rsid w:val="00203E0B"/>
    <w:rsid w:val="00226EF5"/>
    <w:rsid w:val="003D580A"/>
    <w:rsid w:val="0063280C"/>
    <w:rsid w:val="0084465C"/>
    <w:rsid w:val="008F19FC"/>
    <w:rsid w:val="00982C1C"/>
    <w:rsid w:val="00A166A6"/>
    <w:rsid w:val="00A559C4"/>
    <w:rsid w:val="00B26DF5"/>
    <w:rsid w:val="00BE3673"/>
    <w:rsid w:val="00CC3FD6"/>
    <w:rsid w:val="00CF3600"/>
    <w:rsid w:val="00EB6490"/>
    <w:rsid w:val="02636206"/>
    <w:rsid w:val="02726086"/>
    <w:rsid w:val="03762BF2"/>
    <w:rsid w:val="065546FA"/>
    <w:rsid w:val="079052BE"/>
    <w:rsid w:val="07B76CEE"/>
    <w:rsid w:val="08DD0369"/>
    <w:rsid w:val="0A326B00"/>
    <w:rsid w:val="0B3F4F20"/>
    <w:rsid w:val="0BB35A1E"/>
    <w:rsid w:val="0E86182A"/>
    <w:rsid w:val="0FEB5776"/>
    <w:rsid w:val="10703EDE"/>
    <w:rsid w:val="10CE14CF"/>
    <w:rsid w:val="12BD67FA"/>
    <w:rsid w:val="13503D5F"/>
    <w:rsid w:val="13F6294C"/>
    <w:rsid w:val="1552146C"/>
    <w:rsid w:val="16294BEA"/>
    <w:rsid w:val="18391D24"/>
    <w:rsid w:val="18E56196"/>
    <w:rsid w:val="1A475CB0"/>
    <w:rsid w:val="1AA65E19"/>
    <w:rsid w:val="1AB21935"/>
    <w:rsid w:val="1C1A3895"/>
    <w:rsid w:val="1D9C27B6"/>
    <w:rsid w:val="1E35286A"/>
    <w:rsid w:val="1ED22BEE"/>
    <w:rsid w:val="1F0979D8"/>
    <w:rsid w:val="209239FD"/>
    <w:rsid w:val="20DA787E"/>
    <w:rsid w:val="20E24984"/>
    <w:rsid w:val="218C1FCC"/>
    <w:rsid w:val="224550A2"/>
    <w:rsid w:val="225E003A"/>
    <w:rsid w:val="25401C79"/>
    <w:rsid w:val="25F60C5C"/>
    <w:rsid w:val="26D96544"/>
    <w:rsid w:val="28DC19ED"/>
    <w:rsid w:val="290955DE"/>
    <w:rsid w:val="29333CEF"/>
    <w:rsid w:val="293B7327"/>
    <w:rsid w:val="2DB0389D"/>
    <w:rsid w:val="2ECE6548"/>
    <w:rsid w:val="2ED7364E"/>
    <w:rsid w:val="2FD36F76"/>
    <w:rsid w:val="300541EB"/>
    <w:rsid w:val="3049232A"/>
    <w:rsid w:val="31553C02"/>
    <w:rsid w:val="328B5F54"/>
    <w:rsid w:val="32D566F0"/>
    <w:rsid w:val="330F78F8"/>
    <w:rsid w:val="33294856"/>
    <w:rsid w:val="341954CF"/>
    <w:rsid w:val="3519686F"/>
    <w:rsid w:val="358F79BB"/>
    <w:rsid w:val="369578D8"/>
    <w:rsid w:val="36B1382E"/>
    <w:rsid w:val="371641DF"/>
    <w:rsid w:val="375A725F"/>
    <w:rsid w:val="37F4701F"/>
    <w:rsid w:val="38583A14"/>
    <w:rsid w:val="3A202E5A"/>
    <w:rsid w:val="3A270789"/>
    <w:rsid w:val="3AB74334"/>
    <w:rsid w:val="3CDB07AE"/>
    <w:rsid w:val="3D383EEB"/>
    <w:rsid w:val="3D641134"/>
    <w:rsid w:val="3E013C65"/>
    <w:rsid w:val="3E2919ED"/>
    <w:rsid w:val="3F955A57"/>
    <w:rsid w:val="402507DC"/>
    <w:rsid w:val="4359242C"/>
    <w:rsid w:val="449F6565"/>
    <w:rsid w:val="450769F1"/>
    <w:rsid w:val="47A0687C"/>
    <w:rsid w:val="48DB6BD0"/>
    <w:rsid w:val="48EB658B"/>
    <w:rsid w:val="49004D56"/>
    <w:rsid w:val="49171DBE"/>
    <w:rsid w:val="4CF80F08"/>
    <w:rsid w:val="4D076B7B"/>
    <w:rsid w:val="4D5A6966"/>
    <w:rsid w:val="4D7B7443"/>
    <w:rsid w:val="4EAF55F6"/>
    <w:rsid w:val="4FBF2ED5"/>
    <w:rsid w:val="52DB75D2"/>
    <w:rsid w:val="52DF5B47"/>
    <w:rsid w:val="534A4FE2"/>
    <w:rsid w:val="5350693A"/>
    <w:rsid w:val="53C953AC"/>
    <w:rsid w:val="53DF5896"/>
    <w:rsid w:val="54D83F05"/>
    <w:rsid w:val="55DB104B"/>
    <w:rsid w:val="56586416"/>
    <w:rsid w:val="5723456C"/>
    <w:rsid w:val="59713BEC"/>
    <w:rsid w:val="5B101B12"/>
    <w:rsid w:val="5C537F09"/>
    <w:rsid w:val="5D0B07E3"/>
    <w:rsid w:val="5F6D308F"/>
    <w:rsid w:val="60976C39"/>
    <w:rsid w:val="60E9135B"/>
    <w:rsid w:val="61736957"/>
    <w:rsid w:val="64162C40"/>
    <w:rsid w:val="6488096B"/>
    <w:rsid w:val="657038D9"/>
    <w:rsid w:val="659A2704"/>
    <w:rsid w:val="66324755"/>
    <w:rsid w:val="66BE67A4"/>
    <w:rsid w:val="66C60591"/>
    <w:rsid w:val="679D6301"/>
    <w:rsid w:val="67D8449F"/>
    <w:rsid w:val="67F008DA"/>
    <w:rsid w:val="68316C4E"/>
    <w:rsid w:val="6BFE49DD"/>
    <w:rsid w:val="6C436FDD"/>
    <w:rsid w:val="6D117DD6"/>
    <w:rsid w:val="6D772D9A"/>
    <w:rsid w:val="6EE06DF8"/>
    <w:rsid w:val="6F281B66"/>
    <w:rsid w:val="6F416E22"/>
    <w:rsid w:val="6F7400F2"/>
    <w:rsid w:val="6FA10B33"/>
    <w:rsid w:val="706434B3"/>
    <w:rsid w:val="70D50A9E"/>
    <w:rsid w:val="71B2489D"/>
    <w:rsid w:val="71CA6952"/>
    <w:rsid w:val="744321B9"/>
    <w:rsid w:val="774D49A1"/>
    <w:rsid w:val="7879264D"/>
    <w:rsid w:val="78947487"/>
    <w:rsid w:val="7AD70CCF"/>
    <w:rsid w:val="7B147078"/>
    <w:rsid w:val="7B4F58E7"/>
    <w:rsid w:val="7B8A39C7"/>
    <w:rsid w:val="7E933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7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789</Words>
  <Characters>866</Characters>
  <Lines>7</Lines>
  <Paragraphs>2</Paragraphs>
  <TotalTime>0</TotalTime>
  <ScaleCrop>false</ScaleCrop>
  <LinksUpToDate>false</LinksUpToDate>
  <CharactersWithSpaces>868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2022-10-27T00:53:00Z</dcterms:created>
  <dc:creator>Administrator</dc:creator>
  <cp:lastModifiedBy>M</cp:lastModifiedBy>
  <dcterms:modified xsi:type="dcterms:W3CDTF">2025-08-08T08:47:03Z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EEE0B40DA9E9463B8189C61A0E4233E5_13</vt:lpwstr>
  </property>
  <property fmtid="{D5CDD505-2E9C-101B-9397-08002B2CF9AE}" pid="4" name="KSOTemplateDocerSaveRecord">
    <vt:lpwstr>eyJoZGlkIjoiZGY4YjU5YTE2YjYwZTYzYzZiNzg3NDAwNWViZjdjMDIiLCJ1c2VySWQiOiIxMDcyMzExMTc3In0=</vt:lpwstr>
  </property>
</Properties>
</file>