
<file path=[Content_Types].xml><?xml version="1.0" encoding="utf-8"?>
<Types xmlns="http://schemas.openxmlformats.org/package/2006/content-types">
  <Default Extension="xml" ContentType="application/xml"/>
  <Default Extension="wmf" ContentType="image/x-wm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31EEA">
      <w:pPr>
        <w:spacing w:line="360" w:lineRule="auto"/>
        <w:jc w:val="left"/>
        <w:rPr>
          <w:rFonts w:hint="eastAsia" w:ascii="宋体" w:hAnsi="宋体" w:cs="宋体"/>
          <w:b/>
          <w:sz w:val="32"/>
          <w:szCs w:val="32"/>
        </w:rPr>
      </w:pPr>
    </w:p>
    <w:p w14:paraId="1815C250">
      <w:pPr>
        <w:spacing w:line="360" w:lineRule="auto"/>
        <w:ind w:left="1"/>
        <w:rPr>
          <w:rFonts w:hint="eastAsia" w:ascii="宋体" w:hAnsi="宋体" w:cs="宋体"/>
          <w:b/>
          <w:sz w:val="32"/>
          <w:szCs w:val="32"/>
        </w:rPr>
      </w:pPr>
      <w:bookmarkStart w:id="0" w:name="_Hlk117609075"/>
    </w:p>
    <w:p w14:paraId="15CC3F99">
      <w:pPr>
        <w:spacing w:line="360" w:lineRule="auto"/>
        <w:ind w:left="1"/>
        <w:jc w:val="center"/>
        <w:rPr>
          <w:rFonts w:hint="eastAsia" w:ascii="宋体" w:hAnsi="宋体" w:cs="宋体"/>
          <w:bCs/>
          <w:sz w:val="40"/>
          <w:szCs w:val="40"/>
        </w:rPr>
      </w:pPr>
      <w:r>
        <w:rPr>
          <w:rFonts w:hint="eastAsia" w:ascii="宋体" w:hAnsi="宋体" w:cs="宋体"/>
          <w:bCs/>
          <w:sz w:val="40"/>
          <w:szCs w:val="40"/>
        </w:rPr>
        <w:t>政府采购货物项目</w:t>
      </w:r>
    </w:p>
    <w:p w14:paraId="57B07D77">
      <w:pPr>
        <w:jc w:val="center"/>
        <w:rPr>
          <w:rFonts w:hint="eastAsia" w:ascii="宋体" w:hAnsi="宋体" w:cs="宋体"/>
          <w:b/>
          <w:sz w:val="32"/>
          <w:szCs w:val="32"/>
        </w:rPr>
      </w:pPr>
    </w:p>
    <w:p w14:paraId="28CA1081">
      <w:pPr>
        <w:jc w:val="center"/>
        <w:rPr>
          <w:rFonts w:hint="eastAsia" w:ascii="宋体" w:hAnsi="宋体" w:cs="宋体"/>
          <w:b/>
          <w:sz w:val="40"/>
          <w:szCs w:val="40"/>
        </w:rPr>
      </w:pPr>
    </w:p>
    <w:p w14:paraId="6AE7E945">
      <w:pPr>
        <w:jc w:val="center"/>
        <w:rPr>
          <w:rFonts w:hint="eastAsia" w:ascii="宋体" w:hAnsi="宋体" w:cs="宋体"/>
          <w:b/>
          <w:sz w:val="32"/>
          <w:szCs w:val="32"/>
        </w:rPr>
      </w:pPr>
    </w:p>
    <w:p w14:paraId="5DECF60C">
      <w:pPr>
        <w:jc w:val="center"/>
        <w:rPr>
          <w:rFonts w:hint="eastAsia" w:ascii="宋体" w:hAnsi="宋体" w:cs="宋体"/>
          <w:bCs/>
          <w:sz w:val="72"/>
          <w:szCs w:val="72"/>
        </w:rPr>
      </w:pPr>
      <w:r>
        <w:rPr>
          <w:rFonts w:hint="eastAsia" w:ascii="宋体" w:hAnsi="宋体" w:cs="宋体"/>
          <w:bCs/>
          <w:sz w:val="72"/>
          <w:szCs w:val="72"/>
        </w:rPr>
        <w:t>投 标 文 件</w:t>
      </w:r>
    </w:p>
    <w:p w14:paraId="66A81F78">
      <w:pPr>
        <w:jc w:val="center"/>
        <w:rPr>
          <w:rFonts w:hint="eastAsia" w:ascii="宋体" w:hAnsi="宋体" w:cs="宋体"/>
          <w:b/>
          <w:sz w:val="32"/>
          <w:szCs w:val="32"/>
        </w:rPr>
      </w:pPr>
    </w:p>
    <w:p w14:paraId="5ACC3B20">
      <w:pPr>
        <w:jc w:val="center"/>
        <w:outlineLvl w:val="1"/>
        <w:rPr>
          <w:rFonts w:hint="eastAsia" w:ascii="宋体" w:hAnsi="宋体" w:cs="宋体"/>
          <w:b/>
          <w:sz w:val="32"/>
          <w:szCs w:val="32"/>
        </w:rPr>
      </w:pPr>
      <w:bookmarkStart w:id="1" w:name="_Toc1782"/>
      <w:r>
        <w:rPr>
          <w:rFonts w:hint="eastAsia" w:ascii="宋体" w:hAnsi="宋体" w:cs="宋体"/>
          <w:b/>
          <w:sz w:val="32"/>
          <w:szCs w:val="32"/>
        </w:rPr>
        <w:t>（技术和商务部分）</w:t>
      </w:r>
      <w:bookmarkEnd w:id="1"/>
    </w:p>
    <w:p w14:paraId="6805101E">
      <w:pPr>
        <w:jc w:val="center"/>
        <w:rPr>
          <w:rFonts w:hint="eastAsia" w:ascii="宋体" w:hAnsi="宋体" w:cs="宋体"/>
          <w:b/>
          <w:sz w:val="32"/>
          <w:szCs w:val="32"/>
        </w:rPr>
      </w:pPr>
    </w:p>
    <w:p w14:paraId="25483268">
      <w:pPr>
        <w:jc w:val="center"/>
        <w:rPr>
          <w:rFonts w:hint="eastAsia" w:ascii="宋体" w:hAnsi="宋体" w:cs="宋体"/>
          <w:sz w:val="60"/>
          <w:szCs w:val="60"/>
        </w:rPr>
      </w:pPr>
    </w:p>
    <w:p w14:paraId="5DC27BA6">
      <w:pPr>
        <w:tabs>
          <w:tab w:val="left" w:pos="2628"/>
        </w:tabs>
        <w:spacing w:line="360" w:lineRule="auto"/>
        <w:ind w:left="2402" w:leftChars="544" w:hanging="1260" w:hangingChars="450"/>
        <w:jc w:val="left"/>
        <w:rPr>
          <w:rFonts w:hint="eastAsia" w:ascii="宋体" w:hAnsi="宋体" w:cs="宋体"/>
          <w:bCs/>
          <w:sz w:val="28"/>
          <w:szCs w:val="28"/>
        </w:rPr>
      </w:pPr>
      <w:r>
        <w:rPr>
          <w:rFonts w:hint="eastAsia" w:ascii="宋体" w:hAnsi="宋体" w:cs="宋体"/>
          <w:bCs/>
          <w:sz w:val="28"/>
          <w:szCs w:val="28"/>
        </w:rPr>
        <w:t>项目名称：</w:t>
      </w:r>
    </w:p>
    <w:p w14:paraId="090E6E2B">
      <w:pPr>
        <w:tabs>
          <w:tab w:val="left" w:pos="2628"/>
        </w:tabs>
        <w:spacing w:line="360" w:lineRule="auto"/>
        <w:ind w:left="842" w:leftChars="401" w:firstLine="280" w:firstLineChars="100"/>
        <w:jc w:val="left"/>
        <w:rPr>
          <w:rFonts w:hint="eastAsia" w:ascii="宋体" w:hAnsi="宋体" w:cs="宋体"/>
          <w:bCs/>
          <w:sz w:val="28"/>
          <w:szCs w:val="28"/>
        </w:rPr>
      </w:pPr>
      <w:r>
        <w:rPr>
          <w:rFonts w:hint="eastAsia" w:ascii="宋体" w:hAnsi="宋体" w:cs="宋体"/>
          <w:bCs/>
          <w:sz w:val="28"/>
          <w:szCs w:val="28"/>
        </w:rPr>
        <w:t>项目编号：</w:t>
      </w:r>
    </w:p>
    <w:p w14:paraId="09A51974">
      <w:pPr>
        <w:spacing w:line="360" w:lineRule="auto"/>
        <w:ind w:left="1080"/>
        <w:rPr>
          <w:rFonts w:hint="eastAsia" w:ascii="宋体" w:hAnsi="宋体" w:cs="宋体"/>
          <w:bCs/>
          <w:sz w:val="28"/>
          <w:szCs w:val="18"/>
        </w:rPr>
      </w:pPr>
      <w:r>
        <w:rPr>
          <w:rFonts w:hint="eastAsia" w:ascii="宋体" w:hAnsi="宋体" w:cs="宋体"/>
          <w:bCs/>
          <w:sz w:val="22"/>
          <w:szCs w:val="22"/>
        </w:rPr>
        <w:t xml:space="preserve">    </w:t>
      </w:r>
      <w:r>
        <w:rPr>
          <w:rFonts w:hint="eastAsia" w:ascii="宋体" w:hAnsi="宋体" w:cs="宋体"/>
          <w:bCs/>
          <w:sz w:val="28"/>
          <w:szCs w:val="18"/>
        </w:rPr>
        <w:t xml:space="preserve">                 </w:t>
      </w:r>
    </w:p>
    <w:p w14:paraId="1DCE229A">
      <w:pPr>
        <w:spacing w:line="360" w:lineRule="auto"/>
        <w:ind w:left="1080"/>
        <w:rPr>
          <w:rFonts w:hint="eastAsia" w:ascii="宋体" w:hAnsi="宋体" w:cs="宋体"/>
          <w:bCs/>
          <w:sz w:val="40"/>
          <w:szCs w:val="40"/>
        </w:rPr>
      </w:pPr>
    </w:p>
    <w:p w14:paraId="08122EE9">
      <w:pPr>
        <w:jc w:val="center"/>
        <w:rPr>
          <w:rFonts w:hint="eastAsia" w:ascii="宋体" w:hAnsi="宋体" w:cs="宋体"/>
          <w:bCs/>
          <w:sz w:val="40"/>
          <w:szCs w:val="40"/>
        </w:rPr>
      </w:pPr>
    </w:p>
    <w:p w14:paraId="3C9E66A1">
      <w:pPr>
        <w:jc w:val="center"/>
        <w:rPr>
          <w:rFonts w:hint="eastAsia" w:ascii="宋体" w:hAnsi="宋体" w:cs="宋体"/>
          <w:bCs/>
          <w:sz w:val="28"/>
          <w:szCs w:val="28"/>
        </w:rPr>
      </w:pPr>
      <w:r>
        <w:rPr>
          <w:rFonts w:hint="eastAsia" w:ascii="宋体" w:hAnsi="宋体" w:cs="宋体"/>
          <w:bCs/>
          <w:sz w:val="28"/>
          <w:szCs w:val="28"/>
        </w:rPr>
        <w:t xml:space="preserve">   投标人：</w:t>
      </w:r>
      <w:r>
        <w:rPr>
          <w:rFonts w:hint="eastAsia" w:ascii="宋体" w:hAnsi="宋体" w:cs="宋体"/>
          <w:bCs/>
          <w:sz w:val="28"/>
          <w:szCs w:val="28"/>
          <w:u w:val="single"/>
        </w:rPr>
        <w:t xml:space="preserve">                   </w:t>
      </w:r>
      <w:r>
        <w:rPr>
          <w:rFonts w:hint="eastAsia" w:ascii="宋体" w:hAnsi="宋体" w:cs="宋体"/>
          <w:bCs/>
          <w:sz w:val="28"/>
          <w:szCs w:val="28"/>
        </w:rPr>
        <w:t>（公章）</w:t>
      </w:r>
    </w:p>
    <w:p w14:paraId="23D3FAFE">
      <w:pPr>
        <w:jc w:val="center"/>
        <w:rPr>
          <w:rFonts w:hint="eastAsia" w:ascii="宋体" w:hAnsi="宋体" w:cs="宋体"/>
          <w:bCs/>
          <w:sz w:val="28"/>
          <w:szCs w:val="28"/>
        </w:rPr>
      </w:pPr>
    </w:p>
    <w:p w14:paraId="1650A736">
      <w:pPr>
        <w:ind w:firstLine="1680" w:firstLineChars="600"/>
        <w:rPr>
          <w:rFonts w:hint="eastAsia" w:ascii="宋体" w:hAnsi="宋体" w:cs="宋体"/>
          <w:bCs/>
          <w:sz w:val="28"/>
          <w:szCs w:val="28"/>
        </w:rPr>
      </w:pPr>
      <w:r>
        <w:rPr>
          <w:rFonts w:hint="eastAsia" w:ascii="宋体" w:hAnsi="宋体" w:cs="宋体"/>
          <w:bCs/>
          <w:sz w:val="28"/>
          <w:szCs w:val="28"/>
        </w:rPr>
        <w:t>日  期：</w:t>
      </w:r>
      <w:r>
        <w:rPr>
          <w:rFonts w:hint="eastAsia" w:ascii="宋体" w:hAnsi="宋体" w:cs="宋体"/>
          <w:bCs/>
          <w:sz w:val="28"/>
          <w:szCs w:val="28"/>
          <w:u w:val="single"/>
        </w:rPr>
        <w:t xml:space="preserve">        </w:t>
      </w:r>
      <w:r>
        <w:rPr>
          <w:rFonts w:hint="eastAsia" w:ascii="宋体" w:hAnsi="宋体" w:cs="宋体"/>
          <w:bCs/>
          <w:sz w:val="28"/>
          <w:szCs w:val="28"/>
        </w:rPr>
        <w:t>年</w:t>
      </w:r>
      <w:r>
        <w:rPr>
          <w:rFonts w:hint="eastAsia" w:ascii="宋体" w:hAnsi="宋体" w:cs="宋体"/>
          <w:bCs/>
          <w:sz w:val="28"/>
          <w:szCs w:val="28"/>
          <w:u w:val="single"/>
        </w:rPr>
        <w:t xml:space="preserve">     </w:t>
      </w:r>
      <w:r>
        <w:rPr>
          <w:rFonts w:hint="eastAsia" w:ascii="宋体" w:hAnsi="宋体" w:cs="宋体"/>
          <w:bCs/>
          <w:sz w:val="28"/>
          <w:szCs w:val="28"/>
        </w:rPr>
        <w:t>月</w:t>
      </w:r>
      <w:r>
        <w:rPr>
          <w:rFonts w:hint="eastAsia" w:ascii="宋体" w:hAnsi="宋体" w:cs="宋体"/>
          <w:bCs/>
          <w:sz w:val="28"/>
          <w:szCs w:val="28"/>
          <w:u w:val="single"/>
        </w:rPr>
        <w:t xml:space="preserve">     </w:t>
      </w:r>
      <w:r>
        <w:rPr>
          <w:rFonts w:hint="eastAsia" w:ascii="宋体" w:hAnsi="宋体" w:cs="宋体"/>
          <w:bCs/>
          <w:sz w:val="28"/>
          <w:szCs w:val="28"/>
        </w:rPr>
        <w:t>日</w:t>
      </w:r>
    </w:p>
    <w:p w14:paraId="2F2B7A4A">
      <w:pPr>
        <w:spacing w:line="500" w:lineRule="exact"/>
        <w:jc w:val="center"/>
        <w:rPr>
          <w:rFonts w:hint="eastAsia" w:ascii="宋体" w:hAnsi="宋体" w:cs="宋体"/>
          <w:b/>
          <w:sz w:val="32"/>
          <w:szCs w:val="32"/>
        </w:rPr>
      </w:pPr>
    </w:p>
    <w:p w14:paraId="31FF4126">
      <w:pPr>
        <w:spacing w:line="500" w:lineRule="exact"/>
        <w:jc w:val="center"/>
        <w:rPr>
          <w:rFonts w:hint="eastAsia" w:ascii="宋体" w:hAnsi="宋体" w:cs="宋体"/>
          <w:spacing w:val="4"/>
          <w:sz w:val="40"/>
          <w:szCs w:val="40"/>
        </w:rPr>
      </w:pPr>
    </w:p>
    <w:p w14:paraId="28732799">
      <w:pPr>
        <w:spacing w:line="500" w:lineRule="exact"/>
        <w:jc w:val="center"/>
        <w:rPr>
          <w:rFonts w:hint="eastAsia" w:ascii="宋体" w:hAnsi="宋体" w:cs="宋体"/>
          <w:spacing w:val="4"/>
          <w:sz w:val="32"/>
          <w:szCs w:val="32"/>
        </w:rPr>
      </w:pPr>
      <w:r>
        <w:rPr>
          <w:rFonts w:hint="eastAsia" w:ascii="宋体" w:hAnsi="宋体" w:cs="宋体"/>
          <w:spacing w:val="4"/>
          <w:sz w:val="32"/>
          <w:szCs w:val="32"/>
        </w:rPr>
        <w:t>目 录</w:t>
      </w:r>
    </w:p>
    <w:p w14:paraId="64C2D56C">
      <w:pPr>
        <w:spacing w:line="500" w:lineRule="exact"/>
        <w:jc w:val="center"/>
        <w:rPr>
          <w:rFonts w:hint="eastAsia" w:ascii="宋体" w:hAnsi="宋体" w:cs="宋体"/>
          <w:b/>
          <w:bCs/>
          <w:spacing w:val="4"/>
          <w:sz w:val="32"/>
          <w:szCs w:val="32"/>
        </w:rPr>
      </w:pPr>
    </w:p>
    <w:p w14:paraId="21827CF5">
      <w:pPr>
        <w:spacing w:line="500" w:lineRule="exact"/>
        <w:jc w:val="center"/>
        <w:rPr>
          <w:rFonts w:hint="eastAsia" w:ascii="宋体" w:hAnsi="宋体" w:cs="宋体"/>
          <w:b/>
          <w:bCs/>
          <w:spacing w:val="4"/>
          <w:sz w:val="32"/>
          <w:szCs w:val="32"/>
        </w:rPr>
      </w:pPr>
    </w:p>
    <w:p w14:paraId="26008BFC">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（一）投标函</w:t>
      </w:r>
    </w:p>
    <w:p w14:paraId="7E07193C">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（二）投标报价表</w:t>
      </w:r>
    </w:p>
    <w:p w14:paraId="71601911">
      <w:pPr>
        <w:spacing w:before="240" w:line="360" w:lineRule="auto"/>
        <w:ind w:firstLine="576" w:firstLineChars="200"/>
        <w:rPr>
          <w:rFonts w:hint="eastAsia" w:ascii="宋体" w:hAnsi="宋体" w:cs="宋体"/>
          <w:spacing w:val="4"/>
          <w:sz w:val="28"/>
          <w:szCs w:val="28"/>
        </w:rPr>
      </w:pPr>
      <w:r>
        <w:rPr>
          <w:rFonts w:hint="eastAsia" w:ascii="宋体" w:hAnsi="宋体" w:cs="宋体"/>
          <w:spacing w:val="4"/>
          <w:sz w:val="28"/>
          <w:szCs w:val="28"/>
        </w:rPr>
        <w:t>（三）投标方案说明书</w:t>
      </w:r>
    </w:p>
    <w:p w14:paraId="500DDAE5">
      <w:pPr>
        <w:spacing w:before="240" w:line="360" w:lineRule="auto"/>
        <w:rPr>
          <w:rFonts w:hint="eastAsia" w:ascii="宋体" w:hAnsi="宋体" w:cs="宋体"/>
          <w:sz w:val="28"/>
          <w:szCs w:val="28"/>
        </w:rPr>
      </w:pPr>
    </w:p>
    <w:p w14:paraId="3E93607A">
      <w:pPr>
        <w:spacing w:line="440" w:lineRule="exact"/>
        <w:jc w:val="center"/>
        <w:rPr>
          <w:rFonts w:hint="eastAsia" w:ascii="宋体" w:hAnsi="宋体" w:cs="宋体"/>
          <w:bCs/>
          <w:spacing w:val="4"/>
          <w:sz w:val="32"/>
          <w:szCs w:val="32"/>
        </w:rPr>
      </w:pPr>
      <w:r>
        <w:rPr>
          <w:rFonts w:hint="eastAsia" w:ascii="宋体" w:hAnsi="宋体" w:cs="宋体"/>
          <w:b/>
          <w:spacing w:val="4"/>
          <w:sz w:val="32"/>
          <w:szCs w:val="32"/>
        </w:rPr>
        <w:br w:type="page"/>
      </w:r>
      <w:r>
        <w:rPr>
          <w:rFonts w:hint="eastAsia" w:ascii="宋体" w:hAnsi="宋体" w:cs="宋体"/>
          <w:bCs/>
          <w:spacing w:val="4"/>
          <w:sz w:val="32"/>
          <w:szCs w:val="32"/>
        </w:rPr>
        <w:t>一、投标函</w:t>
      </w:r>
    </w:p>
    <w:p w14:paraId="36E907A1">
      <w:pPr>
        <w:spacing w:line="440" w:lineRule="exact"/>
        <w:jc w:val="left"/>
        <w:rPr>
          <w:rFonts w:hint="eastAsia" w:ascii="宋体" w:hAnsi="宋体" w:cs="宋体"/>
          <w:spacing w:val="4"/>
          <w:sz w:val="22"/>
          <w:szCs w:val="18"/>
        </w:rPr>
      </w:pPr>
    </w:p>
    <w:p w14:paraId="24D68721">
      <w:pPr>
        <w:spacing w:line="400" w:lineRule="exact"/>
        <w:rPr>
          <w:rFonts w:hint="eastAsia" w:ascii="宋体" w:hAnsi="宋体" w:cs="宋体"/>
          <w:sz w:val="22"/>
          <w:szCs w:val="22"/>
        </w:rPr>
      </w:pPr>
      <w:r>
        <w:rPr>
          <w:rFonts w:hint="eastAsia" w:ascii="宋体" w:hAnsi="宋体" w:cs="宋体"/>
          <w:sz w:val="22"/>
          <w:szCs w:val="22"/>
        </w:rPr>
        <w:t>致：西北（陕西）国际招标有限公司</w:t>
      </w:r>
    </w:p>
    <w:p w14:paraId="550AB615">
      <w:pPr>
        <w:spacing w:line="400" w:lineRule="exact"/>
        <w:ind w:firstLine="440" w:firstLineChars="200"/>
        <w:rPr>
          <w:rFonts w:hint="eastAsia" w:ascii="宋体" w:hAnsi="宋体" w:cs="宋体"/>
          <w:sz w:val="22"/>
          <w:szCs w:val="22"/>
        </w:rPr>
      </w:pPr>
      <w:r>
        <w:rPr>
          <w:rFonts w:hint="eastAsia" w:ascii="宋体" w:hAnsi="宋体" w:cs="宋体"/>
          <w:sz w:val="22"/>
          <w:szCs w:val="22"/>
        </w:rPr>
        <w:t>根据贵方为</w:t>
      </w:r>
      <w:r>
        <w:rPr>
          <w:rFonts w:hint="eastAsia" w:ascii="宋体" w:hAnsi="宋体" w:cs="宋体"/>
          <w:sz w:val="22"/>
          <w:szCs w:val="22"/>
          <w:u w:val="single"/>
        </w:rPr>
        <w:t>（项目名称）</w:t>
      </w:r>
      <w:r>
        <w:rPr>
          <w:rFonts w:hint="eastAsia" w:ascii="宋体" w:hAnsi="宋体" w:cs="宋体"/>
          <w:sz w:val="22"/>
          <w:szCs w:val="22"/>
        </w:rPr>
        <w:t>项目招标采购货物及服务的投标邀请</w:t>
      </w:r>
      <w:r>
        <w:rPr>
          <w:rFonts w:hint="eastAsia" w:ascii="宋体" w:hAnsi="宋体" w:cs="宋体"/>
          <w:sz w:val="22"/>
          <w:szCs w:val="22"/>
          <w:u w:val="single"/>
        </w:rPr>
        <w:t>(项目编号)</w:t>
      </w:r>
      <w:r>
        <w:rPr>
          <w:rFonts w:hint="eastAsia" w:ascii="宋体" w:hAnsi="宋体" w:cs="宋体"/>
          <w:sz w:val="22"/>
          <w:szCs w:val="22"/>
        </w:rPr>
        <w:t>，签字代表</w:t>
      </w:r>
      <w:r>
        <w:rPr>
          <w:rFonts w:hint="eastAsia" w:ascii="宋体" w:hAnsi="宋体" w:cs="宋体"/>
          <w:sz w:val="22"/>
          <w:szCs w:val="22"/>
          <w:u w:val="single"/>
        </w:rPr>
        <w:t>（姓名、职务）</w:t>
      </w:r>
      <w:r>
        <w:rPr>
          <w:rFonts w:hint="eastAsia" w:ascii="宋体" w:hAnsi="宋体" w:cs="宋体"/>
          <w:sz w:val="22"/>
          <w:szCs w:val="22"/>
        </w:rPr>
        <w:t>经正式授权并代表投标人(投标人名称) 提交下述文件正本一份。</w:t>
      </w:r>
    </w:p>
    <w:p w14:paraId="16F82D35">
      <w:pPr>
        <w:spacing w:line="400" w:lineRule="exact"/>
        <w:ind w:firstLine="440" w:firstLineChars="200"/>
        <w:rPr>
          <w:rFonts w:hint="eastAsia" w:ascii="宋体" w:hAnsi="宋体" w:cs="宋体"/>
          <w:sz w:val="22"/>
          <w:szCs w:val="22"/>
        </w:rPr>
      </w:pPr>
      <w:r>
        <w:rPr>
          <w:rFonts w:hint="eastAsia" w:ascii="宋体" w:hAnsi="宋体" w:cs="宋体"/>
          <w:sz w:val="22"/>
          <w:szCs w:val="22"/>
        </w:rPr>
        <w:t>我方承诺如下：</w:t>
      </w:r>
    </w:p>
    <w:p w14:paraId="49EAFB1B">
      <w:pPr>
        <w:spacing w:line="400" w:lineRule="exact"/>
        <w:ind w:firstLine="440" w:firstLineChars="200"/>
        <w:rPr>
          <w:rFonts w:hint="eastAsia" w:ascii="宋体" w:hAnsi="宋体" w:cs="宋体"/>
          <w:sz w:val="22"/>
          <w:szCs w:val="22"/>
        </w:rPr>
      </w:pPr>
      <w:r>
        <w:rPr>
          <w:rFonts w:hint="eastAsia" w:ascii="宋体" w:hAnsi="宋体" w:cs="宋体"/>
          <w:sz w:val="22"/>
          <w:szCs w:val="22"/>
        </w:rPr>
        <w:t>（1）投标总价为</w:t>
      </w:r>
      <w:r>
        <w:rPr>
          <w:rFonts w:hint="eastAsia" w:ascii="宋体" w:hAnsi="宋体" w:cs="宋体"/>
          <w:sz w:val="22"/>
          <w:szCs w:val="22"/>
          <w:u w:val="single"/>
        </w:rPr>
        <w:t xml:space="preserve">         （人民币）</w:t>
      </w:r>
      <w:r>
        <w:rPr>
          <w:rFonts w:hint="eastAsia" w:ascii="宋体" w:hAnsi="宋体" w:cs="宋体"/>
          <w:sz w:val="22"/>
          <w:szCs w:val="22"/>
        </w:rPr>
        <w:t>、（用文字和数字表示的投标总价）。</w:t>
      </w:r>
    </w:p>
    <w:p w14:paraId="56B02521">
      <w:pPr>
        <w:spacing w:line="400" w:lineRule="exact"/>
        <w:ind w:firstLine="440" w:firstLineChars="200"/>
        <w:rPr>
          <w:rFonts w:hint="eastAsia" w:ascii="宋体" w:hAnsi="宋体" w:cs="宋体"/>
          <w:sz w:val="22"/>
          <w:szCs w:val="22"/>
        </w:rPr>
      </w:pPr>
      <w:r>
        <w:rPr>
          <w:rFonts w:hint="eastAsia" w:ascii="宋体" w:hAnsi="宋体" w:cs="宋体"/>
          <w:sz w:val="22"/>
          <w:szCs w:val="22"/>
        </w:rPr>
        <w:t>（2）如果中标，我们根据招标文件的规定，履行合同的责任和义务。</w:t>
      </w:r>
    </w:p>
    <w:p w14:paraId="3E8D5986">
      <w:pPr>
        <w:spacing w:line="400" w:lineRule="exact"/>
        <w:ind w:firstLine="440" w:firstLineChars="200"/>
        <w:rPr>
          <w:rFonts w:hint="eastAsia" w:ascii="宋体" w:hAnsi="宋体" w:cs="宋体"/>
          <w:sz w:val="22"/>
          <w:szCs w:val="22"/>
        </w:rPr>
      </w:pPr>
      <w:r>
        <w:rPr>
          <w:rFonts w:hint="eastAsia" w:ascii="宋体" w:hAnsi="宋体" w:cs="宋体"/>
          <w:sz w:val="22"/>
          <w:szCs w:val="22"/>
        </w:rPr>
        <w:t>（3）我们已详细阅读和审核全部招标文件（含修改部分，如有的话），及有关附件，我们知道必须放弃提出含糊不清或误解的问题的权利。</w:t>
      </w:r>
    </w:p>
    <w:p w14:paraId="4FB05128">
      <w:pPr>
        <w:spacing w:line="400" w:lineRule="exact"/>
        <w:ind w:firstLine="440" w:firstLineChars="200"/>
        <w:rPr>
          <w:rFonts w:hint="eastAsia" w:ascii="宋体" w:hAnsi="宋体" w:cs="宋体"/>
          <w:sz w:val="22"/>
          <w:szCs w:val="22"/>
        </w:rPr>
      </w:pPr>
      <w:r>
        <w:rPr>
          <w:rFonts w:hint="eastAsia" w:ascii="宋体" w:hAnsi="宋体" w:cs="宋体"/>
          <w:sz w:val="22"/>
          <w:szCs w:val="22"/>
        </w:rPr>
        <w:t>（4）我们同意在贵方文件规定的投标有效期内（自开标之日起90天内），本投标函对我方具有约束力。</w:t>
      </w:r>
    </w:p>
    <w:p w14:paraId="3A263F74">
      <w:pPr>
        <w:spacing w:line="400" w:lineRule="exact"/>
        <w:ind w:firstLine="440" w:firstLineChars="200"/>
        <w:rPr>
          <w:rFonts w:hint="eastAsia" w:ascii="宋体" w:hAnsi="宋体" w:cs="宋体"/>
          <w:sz w:val="22"/>
          <w:szCs w:val="22"/>
        </w:rPr>
      </w:pPr>
      <w:r>
        <w:rPr>
          <w:rFonts w:hint="eastAsia" w:ascii="宋体" w:hAnsi="宋体" w:cs="宋体"/>
          <w:sz w:val="22"/>
          <w:szCs w:val="22"/>
        </w:rPr>
        <w:t>（5）我方承诺，按照招标要求提交的全部资格和其他证明文件的真实性，如有虚假，愿承担一切法律责任。</w:t>
      </w:r>
    </w:p>
    <w:p w14:paraId="685D0966">
      <w:pPr>
        <w:spacing w:line="400" w:lineRule="exact"/>
        <w:ind w:firstLine="440" w:firstLineChars="200"/>
        <w:rPr>
          <w:rFonts w:hint="eastAsia" w:ascii="宋体" w:hAnsi="宋体" w:cs="宋体"/>
          <w:sz w:val="22"/>
          <w:szCs w:val="22"/>
        </w:rPr>
      </w:pPr>
      <w:r>
        <w:rPr>
          <w:rFonts w:hint="eastAsia" w:ascii="宋体" w:hAnsi="宋体" w:cs="宋体"/>
          <w:sz w:val="22"/>
          <w:szCs w:val="22"/>
        </w:rPr>
        <w:t xml:space="preserve">（6）同意提供贵方可能另外要求的与本投标有关的任何证据和资料。 </w:t>
      </w:r>
    </w:p>
    <w:p w14:paraId="543E7A1A">
      <w:pPr>
        <w:spacing w:line="400" w:lineRule="exact"/>
        <w:ind w:firstLine="440" w:firstLineChars="200"/>
        <w:rPr>
          <w:rFonts w:hint="eastAsia" w:ascii="宋体" w:hAnsi="宋体" w:cs="宋体"/>
          <w:sz w:val="22"/>
          <w:szCs w:val="22"/>
        </w:rPr>
      </w:pPr>
      <w:r>
        <w:rPr>
          <w:rFonts w:hint="eastAsia" w:ascii="宋体" w:hAnsi="宋体" w:cs="宋体"/>
          <w:sz w:val="22"/>
          <w:szCs w:val="22"/>
        </w:rPr>
        <w:t>（7）我们同意，如果中标，向西北（陕西）国际招标有限公司交纳招标代理服务费。</w:t>
      </w:r>
    </w:p>
    <w:p w14:paraId="7BDF0E6F">
      <w:pPr>
        <w:spacing w:line="400" w:lineRule="exact"/>
        <w:ind w:firstLine="440" w:firstLineChars="200"/>
        <w:rPr>
          <w:rFonts w:hint="eastAsia" w:ascii="宋体" w:hAnsi="宋体" w:cs="宋体"/>
          <w:sz w:val="22"/>
          <w:szCs w:val="22"/>
        </w:rPr>
      </w:pPr>
      <w:r>
        <w:rPr>
          <w:rFonts w:hint="eastAsia" w:ascii="宋体" w:hAnsi="宋体" w:cs="宋体"/>
          <w:sz w:val="22"/>
          <w:szCs w:val="22"/>
        </w:rPr>
        <w:t>（8）与本投标有关的一切正式信函请寄：</w:t>
      </w:r>
    </w:p>
    <w:p w14:paraId="3739B41B">
      <w:pPr>
        <w:spacing w:line="400" w:lineRule="exact"/>
        <w:ind w:firstLine="440" w:firstLineChars="200"/>
        <w:rPr>
          <w:rFonts w:hint="eastAsia" w:ascii="宋体" w:hAnsi="宋体" w:cs="宋体"/>
          <w:sz w:val="22"/>
          <w:szCs w:val="22"/>
        </w:rPr>
      </w:pPr>
      <w:r>
        <w:rPr>
          <w:rFonts w:hint="eastAsia" w:ascii="宋体" w:hAnsi="宋体" w:cs="宋体"/>
          <w:sz w:val="22"/>
          <w:szCs w:val="22"/>
        </w:rPr>
        <w:t>详细地址：                          邮政编码：</w:t>
      </w:r>
    </w:p>
    <w:p w14:paraId="3BBF4C58">
      <w:pPr>
        <w:spacing w:line="400" w:lineRule="exact"/>
        <w:ind w:firstLine="440" w:firstLineChars="200"/>
        <w:rPr>
          <w:rFonts w:hint="eastAsia" w:ascii="宋体" w:hAnsi="宋体" w:cs="宋体"/>
          <w:sz w:val="22"/>
          <w:szCs w:val="22"/>
        </w:rPr>
      </w:pPr>
      <w:r>
        <w:rPr>
          <w:rFonts w:hint="eastAsia" w:ascii="宋体" w:hAnsi="宋体" w:cs="宋体"/>
          <w:sz w:val="22"/>
          <w:szCs w:val="22"/>
        </w:rPr>
        <w:t>电话/传真：                         电子邮件：</w:t>
      </w:r>
    </w:p>
    <w:p w14:paraId="34E0B252">
      <w:pPr>
        <w:spacing w:line="400" w:lineRule="exact"/>
        <w:ind w:firstLine="440" w:firstLineChars="200"/>
        <w:rPr>
          <w:rFonts w:hint="eastAsia" w:ascii="宋体" w:hAnsi="宋体" w:cs="宋体"/>
          <w:sz w:val="22"/>
          <w:szCs w:val="22"/>
        </w:rPr>
      </w:pPr>
      <w:r>
        <w:rPr>
          <w:rFonts w:hint="eastAsia" w:ascii="宋体" w:hAnsi="宋体" w:cs="宋体"/>
          <w:sz w:val="22"/>
          <w:szCs w:val="22"/>
        </w:rPr>
        <w:t xml:space="preserve">      </w:t>
      </w:r>
    </w:p>
    <w:p w14:paraId="2B25D246">
      <w:pPr>
        <w:spacing w:line="400" w:lineRule="exact"/>
        <w:ind w:firstLine="440" w:firstLineChars="200"/>
        <w:rPr>
          <w:rFonts w:hint="eastAsia" w:ascii="宋体" w:hAnsi="宋体" w:cs="宋体"/>
          <w:sz w:val="22"/>
          <w:szCs w:val="22"/>
        </w:rPr>
      </w:pPr>
      <w:r>
        <w:rPr>
          <w:rFonts w:hint="eastAsia" w:ascii="宋体" w:hAnsi="宋体" w:cs="宋体"/>
          <w:sz w:val="22"/>
          <w:szCs w:val="22"/>
        </w:rPr>
        <w:t>授权代表人签字：</w:t>
      </w:r>
      <w:r>
        <w:rPr>
          <w:rFonts w:hint="eastAsia" w:ascii="宋体" w:hAnsi="宋体" w:cs="宋体"/>
          <w:sz w:val="22"/>
          <w:szCs w:val="22"/>
          <w:u w:val="single"/>
        </w:rPr>
        <w:t xml:space="preserve">                   </w:t>
      </w:r>
      <w:r>
        <w:rPr>
          <w:rFonts w:hint="eastAsia" w:ascii="宋体" w:hAnsi="宋体" w:cs="宋体"/>
          <w:sz w:val="22"/>
          <w:szCs w:val="22"/>
        </w:rPr>
        <w:t xml:space="preserve">                 </w:t>
      </w:r>
    </w:p>
    <w:p w14:paraId="6500A324">
      <w:pPr>
        <w:spacing w:line="400" w:lineRule="exact"/>
        <w:ind w:firstLine="440" w:firstLineChars="200"/>
        <w:rPr>
          <w:rFonts w:hint="eastAsia" w:ascii="宋体" w:hAnsi="宋体" w:cs="宋体"/>
          <w:sz w:val="22"/>
          <w:szCs w:val="22"/>
        </w:rPr>
      </w:pPr>
      <w:r>
        <w:rPr>
          <w:rFonts w:hint="eastAsia" w:ascii="宋体" w:hAnsi="宋体" w:cs="宋体"/>
          <w:sz w:val="22"/>
          <w:szCs w:val="22"/>
        </w:rPr>
        <w:t>投标人名称：</w:t>
      </w:r>
    </w:p>
    <w:p w14:paraId="647F8281">
      <w:pPr>
        <w:spacing w:line="400" w:lineRule="exact"/>
        <w:ind w:firstLine="440" w:firstLineChars="200"/>
        <w:rPr>
          <w:rFonts w:hint="eastAsia" w:ascii="宋体" w:hAnsi="宋体" w:cs="宋体"/>
          <w:sz w:val="22"/>
          <w:szCs w:val="22"/>
        </w:rPr>
      </w:pPr>
      <w:r>
        <w:rPr>
          <w:rFonts w:hint="eastAsia" w:ascii="宋体" w:hAnsi="宋体" w:cs="宋体"/>
          <w:sz w:val="22"/>
          <w:szCs w:val="22"/>
        </w:rPr>
        <w:t>公章：</w:t>
      </w:r>
    </w:p>
    <w:p w14:paraId="0ABE7452">
      <w:pPr>
        <w:spacing w:line="400" w:lineRule="exact"/>
        <w:ind w:firstLine="440" w:firstLineChars="200"/>
        <w:rPr>
          <w:rFonts w:hint="eastAsia" w:ascii="宋体" w:hAnsi="宋体" w:cs="宋体"/>
          <w:sz w:val="22"/>
          <w:szCs w:val="22"/>
        </w:rPr>
      </w:pPr>
      <w:r>
        <w:rPr>
          <w:rFonts w:hint="eastAsia" w:ascii="宋体" w:hAnsi="宋体" w:cs="宋体"/>
          <w:sz w:val="22"/>
          <w:szCs w:val="22"/>
        </w:rPr>
        <w:t>日期：</w:t>
      </w:r>
      <w:r>
        <w:rPr>
          <w:rFonts w:hint="eastAsia" w:ascii="宋体" w:hAnsi="宋体" w:cs="宋体"/>
          <w:sz w:val="22"/>
          <w:szCs w:val="22"/>
          <w:u w:val="single"/>
        </w:rPr>
        <w:t xml:space="preserve"> </w:t>
      </w:r>
    </w:p>
    <w:p w14:paraId="47811F04">
      <w:pPr>
        <w:spacing w:line="360" w:lineRule="auto"/>
        <w:ind w:firstLine="400" w:firstLineChars="200"/>
        <w:rPr>
          <w:rFonts w:hint="eastAsia" w:ascii="宋体" w:hAnsi="宋体" w:cs="宋体"/>
          <w:sz w:val="20"/>
          <w:szCs w:val="18"/>
        </w:rPr>
      </w:pPr>
      <w:r>
        <w:rPr>
          <w:rFonts w:hint="eastAsia" w:ascii="宋体" w:hAnsi="宋体" w:cs="宋体"/>
          <w:sz w:val="20"/>
          <w:szCs w:val="18"/>
        </w:rPr>
        <w:br w:type="page"/>
      </w:r>
    </w:p>
    <w:p w14:paraId="3F8FC341">
      <w:pPr>
        <w:spacing w:line="480" w:lineRule="auto"/>
        <w:jc w:val="center"/>
        <w:rPr>
          <w:rFonts w:hint="eastAsia" w:ascii="宋体" w:hAnsi="宋体" w:cs="宋体"/>
          <w:b/>
          <w:sz w:val="32"/>
          <w:szCs w:val="32"/>
        </w:rPr>
      </w:pPr>
      <w:r>
        <w:rPr>
          <w:rFonts w:hint="eastAsia" w:ascii="宋体" w:hAnsi="宋体" w:cs="宋体"/>
          <w:sz w:val="32"/>
          <w:szCs w:val="32"/>
        </w:rPr>
        <w:t>二、</w:t>
      </w:r>
      <w:r>
        <w:rPr>
          <w:rFonts w:hint="eastAsia" w:ascii="宋体" w:hAnsi="宋体" w:cs="宋体"/>
          <w:b/>
          <w:sz w:val="32"/>
          <w:szCs w:val="32"/>
        </w:rPr>
        <w:t>投标报价表</w:t>
      </w:r>
    </w:p>
    <w:p w14:paraId="0942768C">
      <w:pPr>
        <w:jc w:val="center"/>
        <w:rPr>
          <w:rFonts w:hint="eastAsia" w:ascii="宋体" w:hAnsi="宋体" w:cs="宋体"/>
          <w:b/>
          <w:sz w:val="28"/>
          <w:szCs w:val="28"/>
        </w:rPr>
      </w:pPr>
      <w:r>
        <w:rPr>
          <w:rFonts w:hint="eastAsia" w:ascii="宋体" w:hAnsi="宋体" w:cs="宋体"/>
          <w:b/>
          <w:sz w:val="28"/>
          <w:szCs w:val="28"/>
        </w:rPr>
        <w:t>开标一览表</w:t>
      </w:r>
    </w:p>
    <w:p w14:paraId="55CA9BD8">
      <w:pPr>
        <w:spacing w:line="400" w:lineRule="exact"/>
        <w:rPr>
          <w:rFonts w:hint="eastAsia" w:ascii="宋体" w:hAnsi="宋体" w:cs="宋体"/>
          <w:sz w:val="22"/>
          <w:szCs w:val="22"/>
        </w:rPr>
      </w:pPr>
      <w:r>
        <w:rPr>
          <w:rFonts w:hint="eastAsia" w:ascii="宋体" w:hAnsi="宋体" w:cs="宋体"/>
          <w:sz w:val="22"/>
          <w:szCs w:val="22"/>
        </w:rPr>
        <w:t>投标人名称：</w:t>
      </w:r>
    </w:p>
    <w:p w14:paraId="58C99624">
      <w:pPr>
        <w:spacing w:line="400" w:lineRule="exact"/>
        <w:rPr>
          <w:rFonts w:hint="eastAsia" w:ascii="宋体" w:hAnsi="宋体" w:cs="宋体"/>
          <w:sz w:val="22"/>
          <w:szCs w:val="22"/>
        </w:rPr>
      </w:pPr>
      <w:r>
        <w:rPr>
          <w:rFonts w:hint="eastAsia" w:ascii="宋体" w:hAnsi="宋体" w:cs="宋体"/>
          <w:sz w:val="22"/>
          <w:szCs w:val="22"/>
        </w:rPr>
        <w:t>项目编号：</w:t>
      </w:r>
    </w:p>
    <w:p w14:paraId="4891D9C4">
      <w:pPr>
        <w:spacing w:line="400" w:lineRule="exact"/>
        <w:rPr>
          <w:rFonts w:hint="eastAsia" w:ascii="宋体" w:hAnsi="宋体" w:cs="宋体"/>
          <w:sz w:val="22"/>
          <w:szCs w:val="22"/>
        </w:rPr>
      </w:pPr>
    </w:p>
    <w:tbl>
      <w:tblPr>
        <w:tblStyle w:val="26"/>
        <w:tblW w:w="5224" w:type="pct"/>
        <w:tblInd w:w="0" w:type="dxa"/>
        <w:tblLayout w:type="autofit"/>
        <w:tblCellMar>
          <w:top w:w="0" w:type="dxa"/>
          <w:left w:w="28" w:type="dxa"/>
          <w:bottom w:w="0" w:type="dxa"/>
          <w:right w:w="28" w:type="dxa"/>
        </w:tblCellMar>
      </w:tblPr>
      <w:tblGrid>
        <w:gridCol w:w="1271"/>
        <w:gridCol w:w="2574"/>
        <w:gridCol w:w="1547"/>
        <w:gridCol w:w="1547"/>
        <w:gridCol w:w="1798"/>
      </w:tblGrid>
      <w:tr w14:paraId="2FD966A9">
        <w:tblPrEx>
          <w:tblCellMar>
            <w:top w:w="0" w:type="dxa"/>
            <w:left w:w="28" w:type="dxa"/>
            <w:bottom w:w="0" w:type="dxa"/>
            <w:right w:w="28" w:type="dxa"/>
          </w:tblCellMar>
        </w:tblPrEx>
        <w:trPr>
          <w:trHeight w:val="1387" w:hRule="atLeast"/>
        </w:trPr>
        <w:tc>
          <w:tcPr>
            <w:tcW w:w="727" w:type="pct"/>
            <w:tcBorders>
              <w:top w:val="single" w:color="auto" w:sz="6" w:space="0"/>
              <w:left w:val="single" w:color="auto" w:sz="6" w:space="0"/>
              <w:bottom w:val="single" w:color="auto" w:sz="6" w:space="0"/>
            </w:tcBorders>
            <w:vAlign w:val="center"/>
          </w:tcPr>
          <w:p w14:paraId="1E5C0341">
            <w:pPr>
              <w:spacing w:line="400" w:lineRule="exact"/>
              <w:jc w:val="center"/>
              <w:rPr>
                <w:rFonts w:hint="eastAsia" w:ascii="宋体" w:hAnsi="宋体" w:cs="宋体"/>
                <w:sz w:val="22"/>
                <w:szCs w:val="22"/>
              </w:rPr>
            </w:pPr>
            <w:r>
              <w:rPr>
                <w:rFonts w:hint="eastAsia" w:ascii="宋体" w:hAnsi="宋体" w:cs="宋体"/>
                <w:sz w:val="22"/>
                <w:szCs w:val="22"/>
              </w:rPr>
              <w:t>序号</w:t>
            </w:r>
          </w:p>
        </w:tc>
        <w:tc>
          <w:tcPr>
            <w:tcW w:w="1472" w:type="pct"/>
            <w:tcBorders>
              <w:top w:val="single" w:color="auto" w:sz="6" w:space="0"/>
              <w:left w:val="single" w:color="auto" w:sz="6" w:space="0"/>
              <w:bottom w:val="single" w:color="auto" w:sz="6" w:space="0"/>
              <w:right w:val="single" w:color="auto" w:sz="6" w:space="0"/>
            </w:tcBorders>
            <w:vAlign w:val="center"/>
          </w:tcPr>
          <w:p w14:paraId="4AF5A04A">
            <w:pPr>
              <w:spacing w:line="400" w:lineRule="exact"/>
              <w:jc w:val="center"/>
              <w:rPr>
                <w:rFonts w:hint="eastAsia" w:ascii="宋体" w:hAnsi="宋体" w:cs="宋体"/>
                <w:sz w:val="22"/>
                <w:szCs w:val="22"/>
              </w:rPr>
            </w:pPr>
            <w:r>
              <w:rPr>
                <w:rFonts w:hint="eastAsia" w:ascii="宋体" w:hAnsi="宋体" w:cs="宋体"/>
                <w:sz w:val="22"/>
                <w:szCs w:val="22"/>
              </w:rPr>
              <w:t>投标总价（元）</w:t>
            </w:r>
          </w:p>
        </w:tc>
        <w:tc>
          <w:tcPr>
            <w:tcW w:w="1547" w:type="dxa"/>
            <w:tcBorders>
              <w:top w:val="single" w:color="auto" w:sz="6" w:space="0"/>
              <w:left w:val="single" w:color="auto" w:sz="6" w:space="0"/>
              <w:bottom w:val="single" w:color="auto" w:sz="6" w:space="0"/>
              <w:right w:val="single" w:color="auto" w:sz="6" w:space="0"/>
            </w:tcBorders>
            <w:vAlign w:val="center"/>
          </w:tcPr>
          <w:p w14:paraId="4C132241">
            <w:pPr>
              <w:spacing w:line="400" w:lineRule="exact"/>
              <w:jc w:val="center"/>
              <w:rPr>
                <w:rFonts w:hint="eastAsia" w:ascii="宋体" w:hAnsi="宋体" w:cs="宋体"/>
                <w:bCs/>
                <w:sz w:val="22"/>
                <w:szCs w:val="22"/>
              </w:rPr>
            </w:pPr>
            <w:r>
              <w:rPr>
                <w:rFonts w:hint="eastAsia" w:ascii="宋体" w:hAnsi="宋体" w:cs="宋体"/>
                <w:sz w:val="22"/>
                <w:szCs w:val="22"/>
              </w:rPr>
              <w:t>交</w:t>
            </w:r>
            <w:r>
              <w:rPr>
                <w:rFonts w:hint="eastAsia" w:ascii="宋体" w:hAnsi="宋体" w:cs="宋体"/>
                <w:sz w:val="22"/>
                <w:szCs w:val="22"/>
                <w:lang w:val="en-US" w:eastAsia="zh-CN"/>
              </w:rPr>
              <w:t>货</w:t>
            </w:r>
            <w:r>
              <w:rPr>
                <w:rFonts w:hint="eastAsia" w:ascii="宋体" w:hAnsi="宋体" w:cs="宋体"/>
                <w:sz w:val="22"/>
                <w:szCs w:val="22"/>
              </w:rPr>
              <w:t>时间</w:t>
            </w:r>
          </w:p>
        </w:tc>
        <w:tc>
          <w:tcPr>
            <w:tcW w:w="1547" w:type="dxa"/>
            <w:tcBorders>
              <w:top w:val="single" w:color="auto" w:sz="6" w:space="0"/>
              <w:left w:val="single" w:color="auto" w:sz="6" w:space="0"/>
              <w:bottom w:val="single" w:color="auto" w:sz="6" w:space="0"/>
              <w:right w:val="single" w:color="auto" w:sz="6" w:space="0"/>
            </w:tcBorders>
            <w:vAlign w:val="center"/>
          </w:tcPr>
          <w:p w14:paraId="1515FC9F">
            <w:pPr>
              <w:spacing w:line="400" w:lineRule="exact"/>
              <w:jc w:val="center"/>
              <w:rPr>
                <w:rFonts w:hint="eastAsia" w:ascii="宋体" w:hAnsi="宋体" w:cs="宋体"/>
                <w:sz w:val="22"/>
                <w:szCs w:val="22"/>
              </w:rPr>
            </w:pPr>
            <w:r>
              <w:rPr>
                <w:rFonts w:hint="eastAsia" w:ascii="宋体" w:hAnsi="宋体" w:cs="宋体"/>
                <w:sz w:val="22"/>
                <w:szCs w:val="22"/>
              </w:rPr>
              <w:t>交</w:t>
            </w:r>
            <w:r>
              <w:rPr>
                <w:rFonts w:hint="eastAsia" w:ascii="宋体" w:hAnsi="宋体" w:cs="宋体"/>
                <w:sz w:val="22"/>
                <w:szCs w:val="22"/>
                <w:lang w:val="en-US" w:eastAsia="zh-CN"/>
              </w:rPr>
              <w:t>货</w:t>
            </w:r>
            <w:r>
              <w:rPr>
                <w:rFonts w:hint="eastAsia" w:ascii="宋体" w:hAnsi="宋体" w:cs="宋体"/>
                <w:sz w:val="22"/>
                <w:szCs w:val="22"/>
              </w:rPr>
              <w:t>地点</w:t>
            </w:r>
          </w:p>
        </w:tc>
        <w:tc>
          <w:tcPr>
            <w:tcW w:w="1028" w:type="pct"/>
            <w:tcBorders>
              <w:top w:val="single" w:color="auto" w:sz="6" w:space="0"/>
              <w:left w:val="single" w:color="auto" w:sz="6" w:space="0"/>
              <w:bottom w:val="single" w:color="auto" w:sz="6" w:space="0"/>
              <w:right w:val="single" w:color="auto" w:sz="6" w:space="0"/>
            </w:tcBorders>
            <w:vAlign w:val="center"/>
          </w:tcPr>
          <w:p w14:paraId="07890D8C">
            <w:pPr>
              <w:spacing w:line="400" w:lineRule="exact"/>
              <w:jc w:val="center"/>
              <w:rPr>
                <w:rFonts w:hint="eastAsia" w:ascii="宋体" w:hAnsi="宋体" w:cs="宋体"/>
                <w:sz w:val="22"/>
                <w:szCs w:val="22"/>
              </w:rPr>
            </w:pPr>
            <w:r>
              <w:rPr>
                <w:rFonts w:hint="eastAsia" w:ascii="宋体" w:hAnsi="宋体" w:cs="宋体"/>
                <w:sz w:val="22"/>
                <w:szCs w:val="22"/>
              </w:rPr>
              <w:t>备注</w:t>
            </w:r>
          </w:p>
        </w:tc>
      </w:tr>
      <w:tr w14:paraId="5FF73E41">
        <w:tblPrEx>
          <w:tblCellMar>
            <w:top w:w="0" w:type="dxa"/>
            <w:left w:w="28" w:type="dxa"/>
            <w:bottom w:w="0" w:type="dxa"/>
            <w:right w:w="28" w:type="dxa"/>
          </w:tblCellMar>
        </w:tblPrEx>
        <w:trPr>
          <w:trHeight w:val="1794" w:hRule="atLeast"/>
        </w:trPr>
        <w:tc>
          <w:tcPr>
            <w:tcW w:w="727" w:type="pct"/>
            <w:tcBorders>
              <w:top w:val="single" w:color="auto" w:sz="6" w:space="0"/>
              <w:left w:val="single" w:color="auto" w:sz="6" w:space="0"/>
              <w:bottom w:val="single" w:color="auto" w:sz="4" w:space="0"/>
            </w:tcBorders>
            <w:vAlign w:val="center"/>
          </w:tcPr>
          <w:p w14:paraId="42444114">
            <w:pPr>
              <w:spacing w:line="400" w:lineRule="exact"/>
              <w:jc w:val="center"/>
              <w:rPr>
                <w:rFonts w:hint="eastAsia" w:ascii="宋体" w:hAnsi="宋体" w:cs="宋体"/>
                <w:sz w:val="22"/>
                <w:szCs w:val="22"/>
              </w:rPr>
            </w:pPr>
            <w:r>
              <w:rPr>
                <w:rFonts w:hint="eastAsia" w:ascii="宋体" w:hAnsi="宋体" w:cs="宋体"/>
                <w:sz w:val="22"/>
                <w:szCs w:val="22"/>
              </w:rPr>
              <w:t>1</w:t>
            </w:r>
          </w:p>
        </w:tc>
        <w:tc>
          <w:tcPr>
            <w:tcW w:w="1472" w:type="pct"/>
            <w:tcBorders>
              <w:top w:val="single" w:color="auto" w:sz="6" w:space="0"/>
              <w:left w:val="single" w:color="auto" w:sz="6" w:space="0"/>
              <w:bottom w:val="single" w:color="auto" w:sz="4" w:space="0"/>
              <w:right w:val="single" w:color="auto" w:sz="6" w:space="0"/>
            </w:tcBorders>
            <w:vAlign w:val="center"/>
          </w:tcPr>
          <w:p w14:paraId="4F817461">
            <w:pPr>
              <w:spacing w:line="400" w:lineRule="exact"/>
              <w:jc w:val="center"/>
              <w:rPr>
                <w:rFonts w:hint="eastAsia" w:ascii="宋体" w:hAnsi="宋体" w:cs="宋体"/>
                <w:sz w:val="22"/>
                <w:szCs w:val="22"/>
              </w:rPr>
            </w:pPr>
          </w:p>
        </w:tc>
        <w:tc>
          <w:tcPr>
            <w:tcW w:w="885" w:type="pct"/>
            <w:tcBorders>
              <w:top w:val="single" w:color="auto" w:sz="6" w:space="0"/>
              <w:left w:val="single" w:color="auto" w:sz="6" w:space="0"/>
              <w:bottom w:val="single" w:color="auto" w:sz="4" w:space="0"/>
              <w:right w:val="single" w:color="auto" w:sz="6" w:space="0"/>
            </w:tcBorders>
            <w:vAlign w:val="center"/>
          </w:tcPr>
          <w:p w14:paraId="345A9E75">
            <w:pPr>
              <w:spacing w:line="400" w:lineRule="exact"/>
              <w:jc w:val="center"/>
              <w:rPr>
                <w:rFonts w:hint="eastAsia" w:ascii="宋体" w:hAnsi="宋体" w:cs="宋体"/>
                <w:sz w:val="22"/>
                <w:szCs w:val="22"/>
              </w:rPr>
            </w:pPr>
          </w:p>
        </w:tc>
        <w:tc>
          <w:tcPr>
            <w:tcW w:w="885" w:type="pct"/>
            <w:tcBorders>
              <w:top w:val="single" w:color="auto" w:sz="6" w:space="0"/>
              <w:left w:val="single" w:color="auto" w:sz="6" w:space="0"/>
              <w:bottom w:val="single" w:color="auto" w:sz="4" w:space="0"/>
              <w:right w:val="single" w:color="auto" w:sz="6" w:space="0"/>
            </w:tcBorders>
            <w:vAlign w:val="center"/>
          </w:tcPr>
          <w:p w14:paraId="137DB397">
            <w:pPr>
              <w:spacing w:line="400" w:lineRule="exact"/>
              <w:jc w:val="center"/>
              <w:rPr>
                <w:rFonts w:hint="eastAsia" w:ascii="宋体" w:hAnsi="宋体" w:cs="宋体"/>
                <w:sz w:val="22"/>
                <w:szCs w:val="22"/>
              </w:rPr>
            </w:pPr>
          </w:p>
        </w:tc>
        <w:tc>
          <w:tcPr>
            <w:tcW w:w="1028" w:type="pct"/>
            <w:tcBorders>
              <w:top w:val="single" w:color="auto" w:sz="6" w:space="0"/>
              <w:left w:val="single" w:color="auto" w:sz="6" w:space="0"/>
              <w:bottom w:val="single" w:color="auto" w:sz="4" w:space="0"/>
              <w:right w:val="single" w:color="auto" w:sz="6" w:space="0"/>
            </w:tcBorders>
            <w:vAlign w:val="center"/>
          </w:tcPr>
          <w:p w14:paraId="585F6D76">
            <w:pPr>
              <w:spacing w:line="400" w:lineRule="exact"/>
              <w:jc w:val="center"/>
              <w:rPr>
                <w:rFonts w:hint="eastAsia" w:ascii="宋体" w:hAnsi="宋体" w:cs="宋体"/>
                <w:sz w:val="22"/>
                <w:szCs w:val="22"/>
              </w:rPr>
            </w:pPr>
          </w:p>
        </w:tc>
      </w:tr>
    </w:tbl>
    <w:p w14:paraId="2B1C1D27">
      <w:pPr>
        <w:spacing w:line="400" w:lineRule="exact"/>
        <w:rPr>
          <w:rFonts w:hint="eastAsia" w:ascii="宋体" w:hAnsi="宋体" w:cs="宋体"/>
          <w:sz w:val="22"/>
          <w:szCs w:val="22"/>
        </w:rPr>
      </w:pPr>
      <w:r>
        <w:rPr>
          <w:rFonts w:hint="eastAsia" w:ascii="宋体" w:hAnsi="宋体" w:cs="宋体"/>
          <w:sz w:val="22"/>
          <w:szCs w:val="22"/>
        </w:rPr>
        <w:br w:type="textWrapping"/>
      </w:r>
      <w:r>
        <w:rPr>
          <w:rFonts w:hint="eastAsia" w:ascii="宋体" w:hAnsi="宋体" w:cs="宋体"/>
          <w:sz w:val="22"/>
          <w:szCs w:val="22"/>
        </w:rPr>
        <w:t>注：投标总价，包含为完成本项目发生的一切费和税</w:t>
      </w:r>
    </w:p>
    <w:p w14:paraId="70973D54">
      <w:pPr>
        <w:spacing w:line="400" w:lineRule="exact"/>
        <w:rPr>
          <w:rFonts w:hint="eastAsia" w:ascii="宋体" w:hAnsi="宋体" w:cs="宋体"/>
          <w:sz w:val="22"/>
          <w:szCs w:val="22"/>
        </w:rPr>
      </w:pPr>
    </w:p>
    <w:p w14:paraId="7518A963">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4E272E21">
      <w:pPr>
        <w:spacing w:line="400" w:lineRule="exact"/>
        <w:rPr>
          <w:rFonts w:hint="eastAsia" w:ascii="宋体" w:hAnsi="宋体" w:cs="宋体"/>
          <w:sz w:val="22"/>
          <w:szCs w:val="22"/>
        </w:rPr>
      </w:pPr>
    </w:p>
    <w:p w14:paraId="502188DF">
      <w:pPr>
        <w:spacing w:line="400" w:lineRule="exact"/>
        <w:rPr>
          <w:rFonts w:hint="eastAsia" w:ascii="宋体" w:hAnsi="宋体" w:cs="宋体"/>
          <w:sz w:val="22"/>
          <w:szCs w:val="22"/>
        </w:rPr>
      </w:pPr>
      <w:r>
        <w:rPr>
          <w:rFonts w:hint="eastAsia" w:ascii="宋体" w:hAnsi="宋体" w:cs="宋体"/>
          <w:sz w:val="22"/>
          <w:szCs w:val="22"/>
        </w:rPr>
        <w:t>公章：</w:t>
      </w:r>
    </w:p>
    <w:p w14:paraId="318CA788">
      <w:pPr>
        <w:spacing w:line="360" w:lineRule="auto"/>
        <w:rPr>
          <w:rFonts w:hint="eastAsia" w:ascii="宋体" w:hAnsi="宋体" w:cs="宋体"/>
          <w:sz w:val="22"/>
          <w:szCs w:val="22"/>
        </w:rPr>
      </w:pPr>
    </w:p>
    <w:p w14:paraId="7C03E20C">
      <w:pPr>
        <w:spacing w:after="120"/>
        <w:jc w:val="center"/>
        <w:rPr>
          <w:rFonts w:hint="eastAsia" w:ascii="宋体" w:hAnsi="宋体" w:cs="宋体"/>
          <w:sz w:val="20"/>
          <w:szCs w:val="18"/>
        </w:rPr>
        <w:sectPr>
          <w:footerReference r:id="rId3" w:type="default"/>
          <w:pgSz w:w="11906" w:h="16838"/>
          <w:pgMar w:top="1440" w:right="1800" w:bottom="1440" w:left="1800" w:header="851" w:footer="992" w:gutter="0"/>
          <w:cols w:space="720" w:num="1"/>
          <w:titlePg/>
          <w:docGrid w:type="lines" w:linePitch="312" w:charSpace="0"/>
        </w:sectPr>
      </w:pPr>
      <w:r>
        <w:rPr>
          <w:rFonts w:hint="eastAsia" w:ascii="宋体" w:hAnsi="宋体" w:cs="宋体"/>
          <w:sz w:val="20"/>
          <w:szCs w:val="18"/>
        </w:rPr>
        <w:br w:type="page"/>
      </w:r>
    </w:p>
    <w:p w14:paraId="3C03D7CD">
      <w:pPr>
        <w:spacing w:after="120"/>
        <w:jc w:val="center"/>
        <w:rPr>
          <w:rFonts w:hint="eastAsia" w:ascii="宋体" w:hAnsi="宋体" w:cs="宋体"/>
          <w:b/>
          <w:sz w:val="32"/>
          <w:szCs w:val="32"/>
        </w:rPr>
      </w:pPr>
      <w:r>
        <w:rPr>
          <w:rFonts w:hint="eastAsia" w:ascii="宋体" w:hAnsi="宋体" w:cs="宋体"/>
          <w:b/>
          <w:sz w:val="32"/>
          <w:szCs w:val="32"/>
        </w:rPr>
        <w:t>分项报价表</w:t>
      </w:r>
    </w:p>
    <w:p w14:paraId="2A651E15">
      <w:pPr>
        <w:spacing w:after="120"/>
        <w:jc w:val="center"/>
        <w:rPr>
          <w:rFonts w:hint="eastAsia" w:ascii="宋体" w:hAnsi="宋体" w:cs="宋体"/>
          <w:b/>
          <w:sz w:val="32"/>
          <w:szCs w:val="32"/>
        </w:rPr>
      </w:pPr>
    </w:p>
    <w:tbl>
      <w:tblPr>
        <w:tblStyle w:val="26"/>
        <w:tblW w:w="58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650"/>
        <w:gridCol w:w="1636"/>
        <w:gridCol w:w="1958"/>
        <w:gridCol w:w="1151"/>
        <w:gridCol w:w="1151"/>
        <w:gridCol w:w="1151"/>
        <w:gridCol w:w="673"/>
      </w:tblGrid>
      <w:tr w14:paraId="5FFFF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blHeader/>
          <w:jc w:val="center"/>
        </w:trPr>
        <w:tc>
          <w:tcPr>
            <w:tcW w:w="546" w:type="dxa"/>
            <w:vAlign w:val="center"/>
          </w:tcPr>
          <w:p w14:paraId="71CC5833">
            <w:pPr>
              <w:jc w:val="center"/>
              <w:rPr>
                <w:rFonts w:ascii="宋体" w:hAnsi="宋体" w:cs="宋体"/>
                <w:sz w:val="20"/>
              </w:rPr>
            </w:pPr>
            <w:r>
              <w:rPr>
                <w:rFonts w:hint="eastAsia" w:ascii="宋体" w:hAnsi="宋体" w:cs="宋体"/>
                <w:sz w:val="20"/>
              </w:rPr>
              <w:t>序号</w:t>
            </w:r>
          </w:p>
        </w:tc>
        <w:tc>
          <w:tcPr>
            <w:tcW w:w="1650" w:type="dxa"/>
            <w:vAlign w:val="center"/>
          </w:tcPr>
          <w:p w14:paraId="631552AA">
            <w:pPr>
              <w:jc w:val="center"/>
              <w:rPr>
                <w:rFonts w:ascii="宋体" w:hAnsi="宋体" w:cs="宋体"/>
                <w:sz w:val="20"/>
              </w:rPr>
            </w:pPr>
            <w:bookmarkStart w:id="2" w:name="_GoBack"/>
            <w:bookmarkEnd w:id="2"/>
            <w:r>
              <w:rPr>
                <w:rFonts w:hint="eastAsia" w:ascii="宋体" w:hAnsi="宋体" w:cs="宋体"/>
                <w:sz w:val="20"/>
              </w:rPr>
              <w:t>名称</w:t>
            </w:r>
          </w:p>
        </w:tc>
        <w:tc>
          <w:tcPr>
            <w:tcW w:w="1636" w:type="dxa"/>
            <w:vAlign w:val="center"/>
          </w:tcPr>
          <w:p w14:paraId="10F7D112">
            <w:pPr>
              <w:jc w:val="center"/>
              <w:rPr>
                <w:rFonts w:ascii="宋体" w:hAnsi="宋体" w:cs="宋体"/>
                <w:sz w:val="20"/>
              </w:rPr>
            </w:pPr>
            <w:r>
              <w:rPr>
                <w:rFonts w:hint="eastAsia" w:ascii="宋体" w:hAnsi="宋体" w:cs="宋体"/>
                <w:sz w:val="20"/>
              </w:rPr>
              <w:t>数量</w:t>
            </w:r>
          </w:p>
        </w:tc>
        <w:tc>
          <w:tcPr>
            <w:tcW w:w="1958" w:type="dxa"/>
            <w:vAlign w:val="center"/>
          </w:tcPr>
          <w:p w14:paraId="42296C8A">
            <w:pPr>
              <w:jc w:val="center"/>
              <w:rPr>
                <w:rFonts w:hint="default" w:ascii="宋体" w:hAnsi="宋体" w:eastAsia="宋体" w:cs="宋体"/>
                <w:sz w:val="20"/>
                <w:lang w:val="en-US" w:eastAsia="zh-CN"/>
              </w:rPr>
            </w:pPr>
            <w:r>
              <w:rPr>
                <w:rFonts w:hint="eastAsia" w:ascii="宋体" w:hAnsi="宋体" w:cs="宋体"/>
                <w:sz w:val="20"/>
              </w:rPr>
              <w:t>品牌</w:t>
            </w:r>
            <w:r>
              <w:rPr>
                <w:rFonts w:hint="eastAsia" w:ascii="宋体" w:hAnsi="宋体" w:cs="宋体"/>
                <w:sz w:val="20"/>
                <w:lang w:val="en-US" w:eastAsia="zh-CN"/>
              </w:rPr>
              <w:t>及制造商名称</w:t>
            </w:r>
          </w:p>
        </w:tc>
        <w:tc>
          <w:tcPr>
            <w:tcW w:w="1151" w:type="dxa"/>
            <w:vAlign w:val="center"/>
          </w:tcPr>
          <w:p w14:paraId="55C89595">
            <w:pPr>
              <w:jc w:val="center"/>
              <w:rPr>
                <w:rFonts w:ascii="宋体" w:hAnsi="宋体" w:cs="宋体"/>
                <w:sz w:val="20"/>
              </w:rPr>
            </w:pPr>
            <w:r>
              <w:rPr>
                <w:rFonts w:hint="eastAsia" w:ascii="宋体" w:hAnsi="宋体" w:cs="宋体"/>
                <w:sz w:val="20"/>
              </w:rPr>
              <w:t>规格型号</w:t>
            </w:r>
          </w:p>
        </w:tc>
        <w:tc>
          <w:tcPr>
            <w:tcW w:w="1151" w:type="dxa"/>
            <w:vAlign w:val="center"/>
          </w:tcPr>
          <w:p w14:paraId="7B8F6482">
            <w:pPr>
              <w:jc w:val="center"/>
              <w:rPr>
                <w:rFonts w:ascii="宋体" w:hAnsi="宋体" w:cs="宋体"/>
                <w:sz w:val="20"/>
              </w:rPr>
            </w:pPr>
            <w:r>
              <w:rPr>
                <w:rFonts w:hint="eastAsia" w:ascii="宋体" w:hAnsi="宋体" w:cs="宋体"/>
                <w:sz w:val="20"/>
              </w:rPr>
              <w:t>单价（元）</w:t>
            </w:r>
          </w:p>
        </w:tc>
        <w:tc>
          <w:tcPr>
            <w:tcW w:w="1151" w:type="dxa"/>
            <w:vAlign w:val="center"/>
          </w:tcPr>
          <w:p w14:paraId="57666266">
            <w:pPr>
              <w:jc w:val="center"/>
              <w:rPr>
                <w:rFonts w:ascii="宋体" w:hAnsi="宋体" w:cs="宋体"/>
                <w:sz w:val="20"/>
              </w:rPr>
            </w:pPr>
            <w:r>
              <w:rPr>
                <w:rFonts w:hint="eastAsia" w:ascii="宋体" w:hAnsi="宋体" w:cs="宋体"/>
                <w:sz w:val="20"/>
              </w:rPr>
              <w:t>小计（元）</w:t>
            </w:r>
          </w:p>
        </w:tc>
        <w:tc>
          <w:tcPr>
            <w:tcW w:w="673" w:type="dxa"/>
            <w:vAlign w:val="center"/>
          </w:tcPr>
          <w:p w14:paraId="033C1E43">
            <w:pPr>
              <w:jc w:val="center"/>
              <w:rPr>
                <w:rFonts w:ascii="宋体" w:hAnsi="宋体" w:cs="宋体"/>
                <w:sz w:val="20"/>
              </w:rPr>
            </w:pPr>
            <w:r>
              <w:rPr>
                <w:rFonts w:hint="eastAsia" w:ascii="宋体" w:hAnsi="宋体" w:cs="宋体"/>
                <w:sz w:val="20"/>
              </w:rPr>
              <w:t>备注</w:t>
            </w:r>
          </w:p>
        </w:tc>
      </w:tr>
      <w:tr w14:paraId="0ED96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546" w:type="dxa"/>
            <w:vAlign w:val="center"/>
          </w:tcPr>
          <w:p w14:paraId="64B75DC4">
            <w:pPr>
              <w:keepNext w:val="0"/>
              <w:keepLines w:val="0"/>
              <w:widowControl/>
              <w:suppressLineNumbers w:val="0"/>
              <w:jc w:val="left"/>
              <w:textAlignment w:val="center"/>
              <w:rPr>
                <w:rFonts w:ascii="宋体" w:hAnsi="宋体"/>
                <w:sz w:val="20"/>
              </w:rPr>
            </w:pPr>
            <w:r>
              <w:rPr>
                <w:rFonts w:hint="eastAsia" w:ascii="宋体" w:hAnsi="宋体" w:cs="宋体"/>
                <w:i w:val="0"/>
                <w:iCs w:val="0"/>
                <w:color w:val="000000"/>
                <w:kern w:val="0"/>
                <w:sz w:val="22"/>
                <w:szCs w:val="22"/>
                <w:u w:val="none"/>
                <w:lang w:val="en-US" w:eastAsia="zh-CN" w:bidi="ar"/>
              </w:rPr>
              <w:t>1</w:t>
            </w:r>
          </w:p>
        </w:tc>
        <w:tc>
          <w:tcPr>
            <w:tcW w:w="1650" w:type="dxa"/>
            <w:vAlign w:val="center"/>
          </w:tcPr>
          <w:p w14:paraId="1370616E">
            <w:pPr>
              <w:keepNext w:val="0"/>
              <w:keepLines w:val="0"/>
              <w:widowControl/>
              <w:suppressLineNumbers w:val="0"/>
              <w:jc w:val="center"/>
              <w:textAlignment w:val="center"/>
              <w:rPr>
                <w:rFonts w:hint="eastAsia" w:ascii="宋体" w:hAnsi="宋体" w:cs="仿宋_GB2312"/>
                <w:sz w:val="20"/>
              </w:rPr>
            </w:pPr>
            <w:r>
              <w:rPr>
                <w:rFonts w:hint="eastAsia" w:ascii="宋体" w:hAnsi="宋体" w:cs="仿宋_GB2312"/>
                <w:sz w:val="20"/>
              </w:rPr>
              <w:t>沉浸式VR针灸腧穴与解剖虚拟实训系统</w:t>
            </w:r>
          </w:p>
        </w:tc>
        <w:tc>
          <w:tcPr>
            <w:tcW w:w="1636" w:type="dxa"/>
            <w:vAlign w:val="center"/>
          </w:tcPr>
          <w:p w14:paraId="07563900">
            <w:pPr>
              <w:keepNext w:val="0"/>
              <w:keepLines w:val="0"/>
              <w:widowControl/>
              <w:suppressLineNumbers w:val="0"/>
              <w:jc w:val="center"/>
              <w:textAlignment w:val="center"/>
              <w:rPr>
                <w:rFonts w:hint="default" w:ascii="宋体" w:hAnsi="宋体" w:eastAsia="宋体" w:cs="仿宋_GB2312"/>
                <w:sz w:val="20"/>
                <w:lang w:val="en-US" w:eastAsia="zh-CN"/>
              </w:rPr>
            </w:pPr>
            <w:r>
              <w:rPr>
                <w:rFonts w:hint="eastAsia" w:ascii="宋体" w:hAnsi="宋体" w:cs="仿宋_GB2312"/>
                <w:sz w:val="20"/>
                <w:lang w:val="en-US" w:eastAsia="zh-CN"/>
              </w:rPr>
              <w:t>1</w:t>
            </w:r>
          </w:p>
        </w:tc>
        <w:tc>
          <w:tcPr>
            <w:tcW w:w="1958" w:type="dxa"/>
            <w:vAlign w:val="center"/>
          </w:tcPr>
          <w:p w14:paraId="4E555D63">
            <w:pPr>
              <w:jc w:val="center"/>
              <w:rPr>
                <w:rFonts w:ascii="宋体" w:hAnsi="宋体" w:cs="宋体"/>
                <w:sz w:val="20"/>
              </w:rPr>
            </w:pPr>
          </w:p>
        </w:tc>
        <w:tc>
          <w:tcPr>
            <w:tcW w:w="1151" w:type="dxa"/>
            <w:vAlign w:val="center"/>
          </w:tcPr>
          <w:p w14:paraId="4D221F88">
            <w:pPr>
              <w:jc w:val="center"/>
              <w:rPr>
                <w:rFonts w:ascii="宋体" w:hAnsi="宋体" w:cs="宋体"/>
                <w:sz w:val="20"/>
              </w:rPr>
            </w:pPr>
          </w:p>
        </w:tc>
        <w:tc>
          <w:tcPr>
            <w:tcW w:w="1151" w:type="dxa"/>
            <w:vAlign w:val="center"/>
          </w:tcPr>
          <w:p w14:paraId="536C51C4">
            <w:pPr>
              <w:jc w:val="center"/>
              <w:rPr>
                <w:rFonts w:ascii="宋体" w:hAnsi="宋体" w:cs="宋体"/>
                <w:sz w:val="20"/>
              </w:rPr>
            </w:pPr>
          </w:p>
        </w:tc>
        <w:tc>
          <w:tcPr>
            <w:tcW w:w="1151" w:type="dxa"/>
            <w:vAlign w:val="center"/>
          </w:tcPr>
          <w:p w14:paraId="23C948F8">
            <w:pPr>
              <w:jc w:val="center"/>
              <w:rPr>
                <w:rFonts w:ascii="宋体" w:hAnsi="宋体" w:cs="宋体"/>
                <w:sz w:val="20"/>
              </w:rPr>
            </w:pPr>
          </w:p>
        </w:tc>
        <w:tc>
          <w:tcPr>
            <w:tcW w:w="673" w:type="dxa"/>
            <w:vAlign w:val="center"/>
          </w:tcPr>
          <w:p w14:paraId="7CFBF14E">
            <w:pPr>
              <w:jc w:val="center"/>
              <w:rPr>
                <w:rFonts w:ascii="宋体" w:hAnsi="宋体" w:cs="宋体"/>
                <w:sz w:val="20"/>
              </w:rPr>
            </w:pPr>
          </w:p>
        </w:tc>
      </w:tr>
      <w:tr w14:paraId="3B8A1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1" w:hRule="atLeast"/>
          <w:jc w:val="center"/>
        </w:trPr>
        <w:tc>
          <w:tcPr>
            <w:tcW w:w="546" w:type="dxa"/>
            <w:vAlign w:val="center"/>
          </w:tcPr>
          <w:p w14:paraId="2BFA2A47">
            <w:pPr>
              <w:keepNext w:val="0"/>
              <w:keepLines w:val="0"/>
              <w:widowControl/>
              <w:suppressLineNumbers w:val="0"/>
              <w:jc w:val="left"/>
              <w:textAlignment w:val="center"/>
              <w:rPr>
                <w:rFonts w:ascii="宋体" w:hAnsi="宋体"/>
                <w:sz w:val="20"/>
              </w:rPr>
            </w:pPr>
            <w:r>
              <w:rPr>
                <w:rFonts w:hint="eastAsia" w:ascii="宋体" w:hAnsi="宋体" w:cs="宋体"/>
                <w:i w:val="0"/>
                <w:iCs w:val="0"/>
                <w:color w:val="000000"/>
                <w:kern w:val="0"/>
                <w:sz w:val="22"/>
                <w:szCs w:val="22"/>
                <w:u w:val="none"/>
                <w:lang w:val="en-US" w:eastAsia="zh-CN" w:bidi="ar"/>
              </w:rPr>
              <w:t>2</w:t>
            </w:r>
          </w:p>
        </w:tc>
        <w:tc>
          <w:tcPr>
            <w:tcW w:w="1650" w:type="dxa"/>
            <w:vAlign w:val="center"/>
          </w:tcPr>
          <w:p w14:paraId="1B108ABC">
            <w:pPr>
              <w:keepNext w:val="0"/>
              <w:keepLines w:val="0"/>
              <w:widowControl/>
              <w:suppressLineNumbers w:val="0"/>
              <w:jc w:val="center"/>
              <w:textAlignment w:val="center"/>
              <w:rPr>
                <w:rFonts w:hint="eastAsia" w:ascii="宋体" w:hAnsi="宋体" w:cs="仿宋_GB2312"/>
                <w:sz w:val="20"/>
              </w:rPr>
            </w:pPr>
            <w:r>
              <w:rPr>
                <w:rFonts w:hint="eastAsia" w:ascii="宋体" w:hAnsi="宋体" w:cs="仿宋_GB2312"/>
                <w:sz w:val="20"/>
              </w:rPr>
              <w:t>交互式经络腧穴采集系统</w:t>
            </w:r>
          </w:p>
        </w:tc>
        <w:tc>
          <w:tcPr>
            <w:tcW w:w="1636" w:type="dxa"/>
            <w:vAlign w:val="center"/>
          </w:tcPr>
          <w:p w14:paraId="15A0292C">
            <w:pPr>
              <w:keepNext w:val="0"/>
              <w:keepLines w:val="0"/>
              <w:widowControl/>
              <w:suppressLineNumbers w:val="0"/>
              <w:jc w:val="center"/>
              <w:textAlignment w:val="center"/>
              <w:rPr>
                <w:rFonts w:hint="eastAsia" w:ascii="宋体" w:hAnsi="宋体" w:eastAsia="宋体" w:cs="仿宋_GB2312"/>
                <w:sz w:val="20"/>
                <w:lang w:val="en-US" w:eastAsia="zh-CN"/>
              </w:rPr>
            </w:pPr>
            <w:r>
              <w:rPr>
                <w:rFonts w:hint="eastAsia" w:ascii="宋体" w:hAnsi="宋体" w:cs="仿宋_GB2312"/>
                <w:sz w:val="20"/>
                <w:lang w:val="en-US" w:eastAsia="zh-CN"/>
              </w:rPr>
              <w:t>1</w:t>
            </w:r>
          </w:p>
        </w:tc>
        <w:tc>
          <w:tcPr>
            <w:tcW w:w="1958" w:type="dxa"/>
            <w:vAlign w:val="center"/>
          </w:tcPr>
          <w:p w14:paraId="5AE2CF79">
            <w:pPr>
              <w:jc w:val="center"/>
              <w:rPr>
                <w:rFonts w:ascii="宋体" w:hAnsi="宋体" w:cs="宋体"/>
                <w:sz w:val="20"/>
              </w:rPr>
            </w:pPr>
          </w:p>
        </w:tc>
        <w:tc>
          <w:tcPr>
            <w:tcW w:w="1151" w:type="dxa"/>
            <w:vAlign w:val="center"/>
          </w:tcPr>
          <w:p w14:paraId="75921113">
            <w:pPr>
              <w:jc w:val="center"/>
              <w:rPr>
                <w:rFonts w:ascii="宋体" w:hAnsi="宋体" w:cs="宋体"/>
                <w:sz w:val="20"/>
              </w:rPr>
            </w:pPr>
          </w:p>
        </w:tc>
        <w:tc>
          <w:tcPr>
            <w:tcW w:w="1151" w:type="dxa"/>
            <w:vAlign w:val="center"/>
          </w:tcPr>
          <w:p w14:paraId="09E616CF">
            <w:pPr>
              <w:jc w:val="center"/>
              <w:rPr>
                <w:rFonts w:ascii="宋体" w:hAnsi="宋体" w:cs="宋体"/>
                <w:sz w:val="20"/>
              </w:rPr>
            </w:pPr>
          </w:p>
        </w:tc>
        <w:tc>
          <w:tcPr>
            <w:tcW w:w="1151" w:type="dxa"/>
            <w:vAlign w:val="center"/>
          </w:tcPr>
          <w:p w14:paraId="29AFA79C">
            <w:pPr>
              <w:jc w:val="center"/>
              <w:rPr>
                <w:rFonts w:ascii="宋体" w:hAnsi="宋体" w:cs="宋体"/>
                <w:sz w:val="20"/>
              </w:rPr>
            </w:pPr>
          </w:p>
        </w:tc>
        <w:tc>
          <w:tcPr>
            <w:tcW w:w="673" w:type="dxa"/>
            <w:vAlign w:val="center"/>
          </w:tcPr>
          <w:p w14:paraId="13BD407B">
            <w:pPr>
              <w:jc w:val="center"/>
              <w:rPr>
                <w:rFonts w:ascii="宋体" w:hAnsi="宋体" w:cs="宋体"/>
                <w:sz w:val="20"/>
              </w:rPr>
            </w:pPr>
          </w:p>
        </w:tc>
      </w:tr>
      <w:tr w14:paraId="16102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7" w:hRule="atLeast"/>
          <w:jc w:val="center"/>
        </w:trPr>
        <w:tc>
          <w:tcPr>
            <w:tcW w:w="2196" w:type="dxa"/>
            <w:gridSpan w:val="2"/>
            <w:vAlign w:val="center"/>
          </w:tcPr>
          <w:p w14:paraId="23166A9C">
            <w:pPr>
              <w:jc w:val="center"/>
              <w:rPr>
                <w:rFonts w:ascii="宋体" w:hAnsi="宋体" w:cs="宋体"/>
                <w:sz w:val="20"/>
              </w:rPr>
            </w:pPr>
            <w:r>
              <w:rPr>
                <w:rFonts w:hint="eastAsia" w:ascii="宋体" w:hAnsi="宋体" w:cs="宋体"/>
                <w:sz w:val="20"/>
              </w:rPr>
              <w:t>合计：</w:t>
            </w:r>
          </w:p>
        </w:tc>
        <w:tc>
          <w:tcPr>
            <w:tcW w:w="7720" w:type="dxa"/>
            <w:gridSpan w:val="6"/>
            <w:vAlign w:val="center"/>
          </w:tcPr>
          <w:p w14:paraId="76FE18B4">
            <w:pPr>
              <w:jc w:val="center"/>
              <w:rPr>
                <w:rFonts w:ascii="宋体" w:hAnsi="宋体" w:cs="宋体"/>
                <w:sz w:val="20"/>
              </w:rPr>
            </w:pPr>
            <w:r>
              <w:rPr>
                <w:rFonts w:hint="eastAsia" w:ascii="宋体" w:hAnsi="宋体" w:cs="宋体"/>
                <w:sz w:val="20"/>
              </w:rPr>
              <w:t>元</w:t>
            </w:r>
          </w:p>
        </w:tc>
      </w:tr>
    </w:tbl>
    <w:p w14:paraId="075CB428">
      <w:pPr>
        <w:spacing w:line="400" w:lineRule="exact"/>
        <w:rPr>
          <w:rFonts w:hint="eastAsia" w:ascii="宋体" w:hAnsi="宋体" w:cs="宋体"/>
          <w:sz w:val="22"/>
          <w:szCs w:val="22"/>
        </w:rPr>
      </w:pPr>
      <w:r>
        <w:rPr>
          <w:rFonts w:hint="eastAsia" w:ascii="宋体" w:hAnsi="宋体" w:cs="宋体"/>
          <w:sz w:val="22"/>
          <w:szCs w:val="22"/>
        </w:rPr>
        <w:t>注：分项报价表合计应与开标一览表投标总价一致，若出现不一致以分项报价表合计为准。</w:t>
      </w:r>
    </w:p>
    <w:p w14:paraId="0A7812A4">
      <w:pPr>
        <w:spacing w:line="400" w:lineRule="exact"/>
        <w:rPr>
          <w:rFonts w:hint="eastAsia" w:ascii="宋体" w:hAnsi="宋体" w:cs="宋体"/>
          <w:sz w:val="22"/>
          <w:szCs w:val="22"/>
        </w:rPr>
      </w:pPr>
    </w:p>
    <w:p w14:paraId="3B6FC238">
      <w:pPr>
        <w:spacing w:line="400" w:lineRule="exact"/>
        <w:rPr>
          <w:rFonts w:hint="eastAsia" w:ascii="宋体" w:hAnsi="宋体" w:cs="宋体"/>
          <w:sz w:val="22"/>
          <w:szCs w:val="22"/>
        </w:rPr>
      </w:pPr>
      <w:r>
        <w:rPr>
          <w:rFonts w:hint="eastAsia" w:ascii="宋体" w:hAnsi="宋体" w:cs="宋体"/>
          <w:sz w:val="22"/>
          <w:szCs w:val="22"/>
        </w:rPr>
        <w:t>授权代表人（签字或盖章）：</w:t>
      </w:r>
    </w:p>
    <w:p w14:paraId="497AB15D">
      <w:pPr>
        <w:spacing w:line="400" w:lineRule="exact"/>
        <w:rPr>
          <w:rFonts w:hint="eastAsia" w:ascii="宋体" w:hAnsi="宋体" w:cs="宋体"/>
          <w:sz w:val="22"/>
          <w:szCs w:val="22"/>
        </w:rPr>
      </w:pPr>
    </w:p>
    <w:p w14:paraId="02F32085">
      <w:pPr>
        <w:spacing w:line="400" w:lineRule="exact"/>
        <w:rPr>
          <w:rFonts w:hint="eastAsia" w:ascii="宋体" w:hAnsi="宋体" w:cs="宋体"/>
          <w:sz w:val="22"/>
          <w:szCs w:val="22"/>
        </w:rPr>
      </w:pPr>
      <w:r>
        <w:rPr>
          <w:rFonts w:hint="eastAsia" w:ascii="宋体" w:hAnsi="宋体" w:cs="宋体"/>
          <w:sz w:val="22"/>
          <w:szCs w:val="22"/>
        </w:rPr>
        <w:t>公章：</w:t>
      </w:r>
    </w:p>
    <w:p w14:paraId="443338BA">
      <w:pPr>
        <w:spacing w:after="120"/>
        <w:jc w:val="center"/>
        <w:rPr>
          <w:rFonts w:hint="eastAsia" w:ascii="新宋体" w:hAnsi="新宋体" w:eastAsia="新宋体" w:cs="新宋体"/>
          <w:b/>
          <w:sz w:val="32"/>
          <w:szCs w:val="32"/>
        </w:rPr>
        <w:sectPr>
          <w:pgSz w:w="11906" w:h="16838"/>
          <w:pgMar w:top="1440" w:right="1800" w:bottom="1440" w:left="1800" w:header="851" w:footer="992" w:gutter="0"/>
          <w:cols w:space="720" w:num="1"/>
          <w:titlePg/>
          <w:docGrid w:type="lines" w:linePitch="312" w:charSpace="0"/>
        </w:sectPr>
      </w:pPr>
    </w:p>
    <w:p w14:paraId="7C140A11">
      <w:pPr>
        <w:spacing w:after="120"/>
        <w:jc w:val="center"/>
        <w:rPr>
          <w:rFonts w:hint="eastAsia" w:ascii="宋体" w:hAnsi="宋体" w:cs="宋体"/>
          <w:b/>
          <w:sz w:val="32"/>
          <w:szCs w:val="32"/>
        </w:rPr>
      </w:pPr>
      <w:r>
        <w:rPr>
          <w:rFonts w:hint="eastAsia" w:ascii="宋体" w:hAnsi="宋体" w:cs="宋体"/>
          <w:b/>
          <w:sz w:val="32"/>
          <w:szCs w:val="32"/>
        </w:rPr>
        <w:t>三、投标方案说明书</w:t>
      </w:r>
    </w:p>
    <w:p w14:paraId="27D31E7F">
      <w:pPr>
        <w:spacing w:line="400" w:lineRule="exact"/>
        <w:rPr>
          <w:rFonts w:hint="eastAsia" w:ascii="宋体" w:hAnsi="宋体" w:cs="宋体"/>
          <w:sz w:val="22"/>
          <w:szCs w:val="22"/>
        </w:rPr>
      </w:pPr>
      <w:r>
        <w:rPr>
          <w:rFonts w:hint="eastAsia" w:ascii="宋体" w:hAnsi="宋体" w:cs="宋体"/>
          <w:sz w:val="22"/>
          <w:szCs w:val="22"/>
        </w:rPr>
        <w:t xml:space="preserve">投标人名称： </w:t>
      </w:r>
    </w:p>
    <w:p w14:paraId="6945AC66">
      <w:pPr>
        <w:spacing w:line="400" w:lineRule="exact"/>
        <w:rPr>
          <w:rFonts w:hint="eastAsia" w:ascii="宋体" w:hAnsi="宋体" w:cs="宋体"/>
          <w:sz w:val="22"/>
          <w:szCs w:val="22"/>
        </w:rPr>
      </w:pPr>
      <w:r>
        <w:rPr>
          <w:rFonts w:hint="eastAsia" w:ascii="宋体" w:hAnsi="宋体" w:cs="宋体"/>
          <w:sz w:val="22"/>
          <w:szCs w:val="22"/>
        </w:rPr>
        <w:t>项目编号：</w:t>
      </w:r>
    </w:p>
    <w:p w14:paraId="30F3C316">
      <w:pPr>
        <w:spacing w:line="0" w:lineRule="atLeast"/>
        <w:rPr>
          <w:rFonts w:hint="eastAsia" w:ascii="宋体" w:hAnsi="宋体" w:cs="宋体"/>
          <w:sz w:val="22"/>
          <w:szCs w:val="22"/>
        </w:rPr>
      </w:pPr>
      <w:r>
        <w:rPr>
          <w:rFonts w:hint="eastAsia" w:ascii="宋体" w:hAnsi="宋体" w:cs="宋体"/>
          <w:sz w:val="22"/>
          <w:szCs w:val="22"/>
        </w:rPr>
        <w:t xml:space="preserve">  </w:t>
      </w:r>
    </w:p>
    <w:p w14:paraId="128FEA67">
      <w:pPr>
        <w:spacing w:line="440" w:lineRule="exact"/>
        <w:ind w:firstLine="440" w:firstLineChars="200"/>
        <w:rPr>
          <w:rFonts w:hint="eastAsia" w:ascii="宋体" w:hAnsi="宋体" w:cs="宋体"/>
          <w:sz w:val="22"/>
          <w:szCs w:val="22"/>
        </w:rPr>
      </w:pPr>
      <w:r>
        <w:rPr>
          <w:rFonts w:hint="eastAsia" w:ascii="宋体" w:hAnsi="宋体" w:cs="宋体"/>
          <w:sz w:val="22"/>
          <w:szCs w:val="22"/>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156210</wp:posOffset>
                </wp:positionV>
                <wp:extent cx="5867400" cy="0"/>
                <wp:effectExtent l="9525" t="9525" r="9525" b="9525"/>
                <wp:wrapNone/>
                <wp:docPr id="2" name="直线 2"/>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ln>
                      </wps:spPr>
                      <wps:bodyPr/>
                    </wps:wsp>
                  </a:graphicData>
                </a:graphic>
              </wp:anchor>
            </w:drawing>
          </mc:Choice>
          <mc:Fallback>
            <w:pict>
              <v:line id="直线 2" o:spid="_x0000_s1026" o:spt="20" style="position:absolute;left:0pt;margin-left:-18pt;margin-top:12.3pt;height:0pt;width:462pt;z-index:251660288;mso-width-relative:page;mso-height-relative:page;" filled="f" stroked="t" coordsize="21600,21600" o:gfxdata="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WZcDtdYAAAAJAQAADwAAAAAAAAABACAA&#10;AAAiAAAAZHJzL2Rvd25yZXYueG1sUEsBAhQAFAAAAAgAh07iQFnj7fzWAQAAoQMAAA4AAAAAAAAA&#10;AQAgAAAAJQEAAGRycy9lMm9Eb2MueG1sUEsFBgAAAAAGAAYAWQEAAG0FAAAAAA==&#10;">
                <v:fill on="f" focussize="0,0"/>
                <v:stroke color="#000000" joinstyle="round"/>
                <v:imagedata o:title=""/>
                <o:lock v:ext="edit" aspectratio="f"/>
              </v:line>
            </w:pict>
          </mc:Fallback>
        </mc:AlternateContent>
      </w:r>
    </w:p>
    <w:p w14:paraId="362028DE">
      <w:pPr>
        <w:spacing w:line="460" w:lineRule="exact"/>
        <w:ind w:firstLine="440" w:firstLineChars="200"/>
        <w:rPr>
          <w:rFonts w:hint="eastAsia" w:ascii="宋体" w:hAnsi="宋体" w:cs="宋体"/>
          <w:sz w:val="22"/>
          <w:szCs w:val="22"/>
        </w:rPr>
      </w:pPr>
      <w:r>
        <w:rPr>
          <w:rFonts w:hint="eastAsia" w:ascii="宋体" w:hAnsi="宋体" w:cs="宋体"/>
          <w:sz w:val="22"/>
          <w:szCs w:val="22"/>
        </w:rPr>
        <w:t>按照招标文件的要求编制投标方案说明书，逐条对招标文件提出的技术要求和商务要求进行应答，说明所提供的货物和服务对招标的技术和商务要求是否做出了实质性响应并提供支持文件。包括但不限于以下内容：</w:t>
      </w:r>
    </w:p>
    <w:p w14:paraId="0ACC9003">
      <w:pPr>
        <w:spacing w:line="360" w:lineRule="auto"/>
        <w:rPr>
          <w:rFonts w:hint="eastAsia" w:ascii="宋体" w:hAnsi="宋体" w:cs="宋体"/>
          <w:sz w:val="22"/>
          <w:szCs w:val="22"/>
        </w:rPr>
      </w:pPr>
    </w:p>
    <w:p w14:paraId="64BD81E1">
      <w:pPr>
        <w:spacing w:line="360" w:lineRule="auto"/>
        <w:rPr>
          <w:rFonts w:hint="eastAsia" w:ascii="宋体" w:hAnsi="宋体" w:cs="宋体"/>
          <w:sz w:val="22"/>
          <w:szCs w:val="22"/>
        </w:rPr>
      </w:pPr>
    </w:p>
    <w:p w14:paraId="552C76D2">
      <w:pPr>
        <w:spacing w:line="360" w:lineRule="auto"/>
        <w:rPr>
          <w:rFonts w:hint="eastAsia" w:ascii="宋体" w:hAnsi="宋体" w:cs="宋体"/>
          <w:sz w:val="22"/>
          <w:szCs w:val="22"/>
        </w:rPr>
      </w:pPr>
      <w:r>
        <w:rPr>
          <w:rFonts w:hint="eastAsia" w:ascii="宋体" w:hAnsi="宋体" w:cs="宋体"/>
          <w:sz w:val="22"/>
          <w:szCs w:val="22"/>
        </w:rPr>
        <w:t>投标人可根据招标文件第八章 评标方法编制投标方案说明书</w:t>
      </w:r>
    </w:p>
    <w:p w14:paraId="25D72737">
      <w:pPr>
        <w:spacing w:line="360" w:lineRule="auto"/>
        <w:rPr>
          <w:rFonts w:hint="eastAsia" w:ascii="宋体" w:hAnsi="宋体" w:cs="宋体"/>
          <w:b/>
          <w:bCs/>
          <w:sz w:val="22"/>
          <w:szCs w:val="22"/>
        </w:rPr>
      </w:pPr>
    </w:p>
    <w:p w14:paraId="4A08230D">
      <w:pPr>
        <w:spacing w:line="360" w:lineRule="auto"/>
        <w:rPr>
          <w:rFonts w:hint="eastAsia" w:ascii="宋体" w:hAnsi="宋体" w:cs="宋体"/>
          <w:b/>
          <w:bCs/>
          <w:sz w:val="22"/>
          <w:szCs w:val="22"/>
        </w:rPr>
      </w:pPr>
    </w:p>
    <w:p w14:paraId="35357ACC">
      <w:pPr>
        <w:spacing w:line="360" w:lineRule="auto"/>
        <w:rPr>
          <w:rFonts w:hint="eastAsia" w:ascii="宋体" w:hAnsi="宋体" w:cs="宋体"/>
          <w:b/>
          <w:bCs/>
          <w:sz w:val="22"/>
          <w:szCs w:val="22"/>
        </w:rPr>
      </w:pPr>
      <w:r>
        <w:rPr>
          <w:rFonts w:hint="eastAsia" w:ascii="宋体" w:hAnsi="宋体" w:cs="宋体"/>
          <w:b/>
          <w:bCs/>
          <w:sz w:val="22"/>
          <w:szCs w:val="22"/>
        </w:rPr>
        <w:t>说明：后附部分内容参考格式，其他内容投标人自行编制，但不得缺少内容。</w:t>
      </w:r>
    </w:p>
    <w:p w14:paraId="5FB4AC1D">
      <w:pPr>
        <w:spacing w:line="360" w:lineRule="auto"/>
        <w:rPr>
          <w:rFonts w:hint="eastAsia" w:ascii="宋体" w:hAnsi="宋体" w:cs="宋体"/>
          <w:sz w:val="20"/>
          <w:szCs w:val="18"/>
        </w:rPr>
      </w:pPr>
      <w:r>
        <w:rPr>
          <w:rFonts w:hint="eastAsia" w:ascii="宋体" w:hAnsi="宋体" w:cs="宋体"/>
          <w:sz w:val="20"/>
          <w:szCs w:val="18"/>
        </w:rPr>
        <w:t xml:space="preserve">                                                                            </w:t>
      </w:r>
    </w:p>
    <w:p w14:paraId="313BC3BB">
      <w:pPr>
        <w:rPr>
          <w:rFonts w:hint="eastAsia" w:ascii="宋体" w:hAnsi="宋体" w:cs="宋体"/>
          <w:sz w:val="22"/>
          <w:szCs w:val="22"/>
        </w:rPr>
      </w:pPr>
      <w:r>
        <w:rPr>
          <w:rFonts w:hint="eastAsia" w:ascii="宋体" w:hAnsi="宋体" w:cs="宋体"/>
          <w:sz w:val="20"/>
          <w:szCs w:val="18"/>
        </w:rPr>
        <w:br w:type="page"/>
      </w:r>
    </w:p>
    <w:bookmarkEnd w:id="0"/>
    <w:p w14:paraId="48187180">
      <w:pPr>
        <w:adjustRightInd w:val="0"/>
        <w:snapToGrid w:val="0"/>
        <w:spacing w:line="360" w:lineRule="auto"/>
        <w:ind w:firstLine="723"/>
        <w:jc w:val="center"/>
        <w:rPr>
          <w:rFonts w:hint="eastAsia" w:ascii="宋体" w:hAnsi="宋体"/>
          <w:b/>
          <w:bCs/>
          <w:sz w:val="36"/>
          <w:szCs w:val="36"/>
        </w:rPr>
      </w:pPr>
      <w:r>
        <w:rPr>
          <w:rFonts w:hint="eastAsia" w:ascii="宋体" w:hAnsi="宋体"/>
          <w:b/>
          <w:bCs/>
          <w:sz w:val="36"/>
          <w:szCs w:val="36"/>
        </w:rPr>
        <w:t>五、其他材料</w:t>
      </w:r>
    </w:p>
    <w:p w14:paraId="6CC722AD">
      <w:pPr>
        <w:adjustRightInd w:val="0"/>
        <w:snapToGrid w:val="0"/>
        <w:spacing w:line="360" w:lineRule="auto"/>
        <w:rPr>
          <w:rFonts w:hint="eastAsia" w:ascii="宋体" w:hAnsi="宋体"/>
        </w:rPr>
      </w:pPr>
    </w:p>
    <w:p w14:paraId="2E8A2542">
      <w:pPr>
        <w:adjustRightInd w:val="0"/>
        <w:snapToGrid w:val="0"/>
        <w:spacing w:line="360" w:lineRule="auto"/>
        <w:rPr>
          <w:rFonts w:hint="eastAsia" w:ascii="宋体" w:hAnsi="宋体"/>
        </w:rPr>
      </w:pPr>
      <w:r>
        <w:rPr>
          <w:rFonts w:hint="eastAsia" w:ascii="宋体" w:hAnsi="宋体"/>
        </w:rPr>
        <w:t>附件1</w:t>
      </w:r>
    </w:p>
    <w:p w14:paraId="04C429B9">
      <w:pPr>
        <w:adjustRightInd w:val="0"/>
        <w:snapToGrid w:val="0"/>
        <w:spacing w:line="360" w:lineRule="auto"/>
        <w:ind w:firstLine="482"/>
        <w:jc w:val="center"/>
        <w:rPr>
          <w:rFonts w:hint="eastAsia" w:ascii="宋体" w:hAnsi="宋体"/>
          <w:b/>
          <w:bCs/>
        </w:rPr>
      </w:pPr>
      <w:r>
        <w:rPr>
          <w:rFonts w:hint="eastAsia" w:ascii="宋体" w:hAnsi="宋体"/>
          <w:b/>
          <w:bCs/>
        </w:rPr>
        <w:t>强制、优先采购产品承诺函</w:t>
      </w:r>
    </w:p>
    <w:p w14:paraId="74816264">
      <w:pPr>
        <w:adjustRightInd w:val="0"/>
        <w:snapToGrid w:val="0"/>
        <w:spacing w:line="360" w:lineRule="auto"/>
        <w:rPr>
          <w:rFonts w:hint="eastAsia" w:ascii="宋体" w:hAnsi="宋体"/>
        </w:rPr>
      </w:pPr>
      <w:r>
        <w:rPr>
          <w:rFonts w:hint="eastAsia" w:ascii="宋体" w:hAnsi="宋体"/>
        </w:rPr>
        <w:t xml:space="preserve">致：（采购人名称或代理机构名称） </w:t>
      </w:r>
    </w:p>
    <w:p w14:paraId="22A87B69">
      <w:pPr>
        <w:adjustRightInd w:val="0"/>
        <w:snapToGrid w:val="0"/>
        <w:spacing w:line="360" w:lineRule="auto"/>
        <w:rPr>
          <w:rFonts w:hint="eastAsia" w:ascii="宋体" w:hAnsi="宋体"/>
        </w:rPr>
      </w:pPr>
      <w:r>
        <w:rPr>
          <w:rFonts w:hint="eastAsia" w:ascii="宋体" w:hAnsi="宋体"/>
        </w:rPr>
        <w:t>我方作为参与本次采购项目的供应商，根据招标文件要求，现郑重承诺如下：</w:t>
      </w:r>
    </w:p>
    <w:p w14:paraId="34931FF8">
      <w:pPr>
        <w:adjustRightInd w:val="0"/>
        <w:snapToGrid w:val="0"/>
        <w:spacing w:line="360" w:lineRule="auto"/>
        <w:rPr>
          <w:rFonts w:hint="eastAsia" w:ascii="宋体" w:hAnsi="宋体"/>
          <w:b/>
          <w:bCs/>
        </w:rPr>
      </w:pPr>
      <w:r>
        <w:rPr>
          <w:rFonts w:hint="eastAsia" w:ascii="宋体" w:hAnsi="宋体"/>
        </w:rPr>
        <w:t>一、我单位提供的</w:t>
      </w:r>
      <w:r>
        <w:rPr>
          <w:rFonts w:hint="eastAsia" w:ascii="宋体" w:hAnsi="宋体"/>
          <w:u w:val="single"/>
        </w:rPr>
        <w:t xml:space="preserve"> </w:t>
      </w:r>
      <w:r>
        <w:rPr>
          <w:rFonts w:ascii="宋体" w:hAnsi="宋体"/>
          <w:b/>
          <w:bCs/>
          <w:i/>
          <w:iCs/>
          <w:u w:val="single"/>
        </w:rPr>
        <w:t>{</w:t>
      </w:r>
      <w:r>
        <w:rPr>
          <w:rFonts w:hint="eastAsia" w:ascii="宋体" w:hAnsi="宋体"/>
          <w:b/>
          <w:bCs/>
          <w:i/>
          <w:iCs/>
          <w:u w:val="single"/>
        </w:rPr>
        <w:t>请填写产品名称</w:t>
      </w:r>
      <w:r>
        <w:rPr>
          <w:rFonts w:ascii="宋体" w:hAnsi="宋体"/>
          <w:b/>
          <w:bCs/>
          <w:i/>
          <w:iCs/>
          <w:u w:val="single"/>
        </w:rPr>
        <w:t>}</w:t>
      </w:r>
      <w:r>
        <w:rPr>
          <w:rFonts w:ascii="宋体" w:hAnsi="宋体"/>
          <w:b/>
          <w:bCs/>
          <w:u w:val="single"/>
        </w:rPr>
        <w:t xml:space="preserve"> </w:t>
      </w:r>
      <w:r>
        <w:rPr>
          <w:rFonts w:hint="eastAsia" w:ascii="宋体" w:hAnsi="宋体"/>
        </w:rPr>
        <w:t xml:space="preserve">产品属于强制节能政府采购品目清单范围的产品，我单位在供货时提供认证结果信息发布平台公布的该产品认证信息截图，或者在有效期内的认证证书。  </w:t>
      </w:r>
      <w:r>
        <w:rPr>
          <w:rFonts w:hint="eastAsia" w:ascii="宋体" w:hAnsi="宋体"/>
          <w:b/>
          <w:bCs/>
        </w:rPr>
        <w:t>(实质性要求)</w:t>
      </w:r>
    </w:p>
    <w:p w14:paraId="0B3E491C">
      <w:pPr>
        <w:adjustRightInd w:val="0"/>
        <w:snapToGrid w:val="0"/>
        <w:spacing w:line="360" w:lineRule="auto"/>
        <w:rPr>
          <w:rFonts w:hint="eastAsia" w:ascii="宋体" w:hAnsi="宋体"/>
        </w:rPr>
      </w:pPr>
      <w:r>
        <w:rPr>
          <w:rFonts w:hint="eastAsia" w:ascii="宋体" w:hAnsi="宋体"/>
        </w:rPr>
        <w:t>二、我单位提供的</w:t>
      </w:r>
      <w:r>
        <w:rPr>
          <w:rFonts w:hint="eastAsia" w:ascii="宋体" w:hAnsi="宋体"/>
          <w:u w:val="single"/>
        </w:rPr>
        <w:t xml:space="preserve"> </w:t>
      </w:r>
      <w:r>
        <w:rPr>
          <w:rFonts w:hint="eastAsia" w:ascii="宋体" w:hAnsi="宋体"/>
          <w:i/>
          <w:iCs/>
          <w:u w:val="single"/>
        </w:rPr>
        <w:t xml:space="preserve">无 </w:t>
      </w:r>
      <w:r>
        <w:rPr>
          <w:rFonts w:ascii="宋体" w:hAnsi="宋体"/>
          <w:i/>
          <w:iCs/>
          <w:u w:val="single"/>
        </w:rPr>
        <w:t>{</w:t>
      </w:r>
      <w:r>
        <w:rPr>
          <w:rFonts w:hint="eastAsia" w:ascii="宋体" w:hAnsi="宋体"/>
          <w:i/>
          <w:iCs/>
          <w:u w:val="single"/>
        </w:rPr>
        <w:t>请填写产品名称</w:t>
      </w:r>
      <w:r>
        <w:rPr>
          <w:rFonts w:ascii="宋体" w:hAnsi="宋体"/>
          <w:i/>
          <w:iCs/>
          <w:u w:val="single"/>
        </w:rPr>
        <w:t>}</w:t>
      </w:r>
      <w:r>
        <w:rPr>
          <w:rFonts w:ascii="宋体" w:hAnsi="宋体"/>
          <w:u w:val="single"/>
        </w:rPr>
        <w:t xml:space="preserve"> </w:t>
      </w:r>
      <w:r>
        <w:rPr>
          <w:rFonts w:hint="eastAsia" w:ascii="宋体" w:hAnsi="宋体"/>
        </w:rPr>
        <w:t>产品属于优先节能政府采购品目清单范围的产品，同时在投标文件中提供前述产品具有节能产品认证证书。我单位在供货时提供认证结果信息发布平台公布的该产品认证信息截图，或者在有效期内的认证证书。</w:t>
      </w:r>
    </w:p>
    <w:p w14:paraId="6F876CBE">
      <w:pPr>
        <w:adjustRightInd w:val="0"/>
        <w:snapToGrid w:val="0"/>
        <w:spacing w:line="360" w:lineRule="auto"/>
        <w:rPr>
          <w:rFonts w:hint="eastAsia" w:ascii="宋体" w:hAnsi="宋体"/>
        </w:rPr>
      </w:pPr>
      <w:r>
        <w:rPr>
          <w:rFonts w:hint="eastAsia" w:ascii="宋体" w:hAnsi="宋体"/>
        </w:rPr>
        <w:t>三、我单位提供的</w:t>
      </w:r>
      <w:r>
        <w:rPr>
          <w:rFonts w:hint="eastAsia" w:ascii="宋体" w:hAnsi="宋体"/>
          <w:i/>
          <w:iCs/>
          <w:u w:val="single"/>
        </w:rPr>
        <w:t xml:space="preserve"> 无 </w:t>
      </w:r>
      <w:r>
        <w:rPr>
          <w:rFonts w:ascii="宋体" w:hAnsi="宋体"/>
          <w:i/>
          <w:iCs/>
          <w:u w:val="single"/>
        </w:rPr>
        <w:t>{</w:t>
      </w:r>
      <w:r>
        <w:rPr>
          <w:rFonts w:hint="eastAsia" w:ascii="宋体" w:hAnsi="宋体"/>
          <w:i/>
          <w:iCs/>
          <w:u w:val="single"/>
        </w:rPr>
        <w:t>请填写产品名称</w:t>
      </w:r>
      <w:r>
        <w:rPr>
          <w:rFonts w:ascii="宋体" w:hAnsi="宋体"/>
          <w:i/>
          <w:iCs/>
          <w:u w:val="single"/>
        </w:rPr>
        <w:t xml:space="preserve">} </w:t>
      </w:r>
      <w:r>
        <w:rPr>
          <w:rFonts w:hint="eastAsia" w:ascii="宋体" w:hAnsi="宋体"/>
        </w:rPr>
        <w:t>产品属于优先环境标志政府采购品目清单范围的产品，同时在投标文件中提供前述产品具有环境标志产品认证证书。我单位在供货时提供认证结果信息发布平台公布的该产品认证信息截图，或者在有效期内的认证证书。</w:t>
      </w:r>
    </w:p>
    <w:p w14:paraId="3963B05B">
      <w:pPr>
        <w:adjustRightInd w:val="0"/>
        <w:snapToGrid w:val="0"/>
        <w:spacing w:line="360" w:lineRule="auto"/>
        <w:rPr>
          <w:rFonts w:hint="eastAsia" w:ascii="宋体" w:hAnsi="宋体"/>
        </w:rPr>
      </w:pPr>
      <w:r>
        <w:rPr>
          <w:rFonts w:hint="eastAsia" w:ascii="宋体" w:hAnsi="宋体"/>
        </w:rPr>
        <w:t>我单位对上述承诺内容的真实性负责，如经查证承诺内容存在虚假，我单位愿意依法承担因提供虚假材料谋取成交的法律责任。</w:t>
      </w:r>
    </w:p>
    <w:p w14:paraId="40716C4C">
      <w:pPr>
        <w:adjustRightInd w:val="0"/>
        <w:snapToGrid w:val="0"/>
        <w:spacing w:line="360" w:lineRule="auto"/>
        <w:rPr>
          <w:rFonts w:hint="eastAsia" w:ascii="宋体" w:hAnsi="宋体"/>
        </w:rPr>
      </w:pPr>
    </w:p>
    <w:p w14:paraId="5A548643">
      <w:pPr>
        <w:adjustRightInd w:val="0"/>
        <w:snapToGrid w:val="0"/>
        <w:spacing w:line="360" w:lineRule="auto"/>
        <w:rPr>
          <w:rFonts w:hint="eastAsia" w:ascii="宋体" w:hAnsi="宋体"/>
        </w:rPr>
      </w:pPr>
    </w:p>
    <w:p w14:paraId="77AF8C55">
      <w:pPr>
        <w:adjustRightInd w:val="0"/>
        <w:snapToGrid w:val="0"/>
        <w:spacing w:line="360" w:lineRule="auto"/>
        <w:rPr>
          <w:rFonts w:hint="eastAsia" w:ascii="宋体" w:hAnsi="宋体"/>
        </w:rPr>
      </w:pPr>
      <w:r>
        <w:rPr>
          <w:rFonts w:hint="eastAsia" w:ascii="宋体" w:hAnsi="宋体"/>
        </w:rPr>
        <w:t>供应商名称（盖章）：</w:t>
      </w:r>
    </w:p>
    <w:p w14:paraId="24A78A79">
      <w:pPr>
        <w:adjustRightInd w:val="0"/>
        <w:snapToGrid w:val="0"/>
        <w:spacing w:line="360" w:lineRule="auto"/>
        <w:rPr>
          <w:rFonts w:hint="eastAsia" w:ascii="宋体" w:hAnsi="宋体"/>
        </w:rPr>
      </w:pPr>
      <w:r>
        <w:rPr>
          <w:rFonts w:hint="eastAsia" w:ascii="宋体" w:hAnsi="宋体"/>
        </w:rPr>
        <w:t>日期：2025年  月  日</w:t>
      </w:r>
    </w:p>
    <w:p w14:paraId="4A780585">
      <w:pPr>
        <w:widowControl/>
        <w:spacing w:line="360" w:lineRule="auto"/>
        <w:jc w:val="left"/>
      </w:pPr>
    </w:p>
    <w:p w14:paraId="797896AE">
      <w:pPr>
        <w:widowControl/>
        <w:spacing w:line="360" w:lineRule="auto"/>
        <w:jc w:val="left"/>
      </w:pPr>
    </w:p>
    <w:p w14:paraId="22398979">
      <w:pPr>
        <w:widowControl/>
        <w:spacing w:line="360" w:lineRule="auto"/>
        <w:jc w:val="left"/>
      </w:pPr>
      <w:r>
        <w:rPr>
          <w:rFonts w:hint="eastAsia"/>
        </w:rPr>
        <w:t>注：1、如果供应商投标产品中包含有</w:t>
      </w:r>
      <w:r>
        <w:rPr>
          <w:rFonts w:hint="eastAsia"/>
          <w:u w:val="single"/>
          <w:lang w:val="en-US" w:eastAsia="zh-CN"/>
        </w:rPr>
        <w:t xml:space="preserve">  显示屏（液晶显示屏）  </w:t>
      </w:r>
      <w:r>
        <w:rPr>
          <w:rFonts w:hint="eastAsia"/>
        </w:rPr>
        <w:t>等属于节能产品政府采购品目清单以“★”标注的政府强制采购产品，供应商应自行填入上述强制、优先采购产品承诺函对应位置进行承诺，否则作无效响应处理。</w:t>
      </w:r>
    </w:p>
    <w:p w14:paraId="5A259DEC">
      <w:pPr>
        <w:spacing w:line="360" w:lineRule="auto"/>
      </w:pPr>
      <w:r>
        <w:rPr>
          <w:rFonts w:hint="eastAsia"/>
        </w:rPr>
        <w:t>2、节能产品政府采购品目清单后附。</w:t>
      </w:r>
    </w:p>
    <w:p w14:paraId="145BAEF7">
      <w:pPr>
        <w:ind w:firstLine="440"/>
      </w:pPr>
      <w:r>
        <w:rPr>
          <w:rFonts w:ascii="宋体" w:hAnsi="宋体"/>
          <w:kern w:val="0"/>
          <w:sz w:val="22"/>
          <w:szCs w:val="22"/>
          <w:lang w:bidi="ar"/>
        </w:rPr>
        <w:drawing>
          <wp:inline distT="0" distB="0" distL="114300" distR="114300">
            <wp:extent cx="5271135" cy="7453630"/>
            <wp:effectExtent l="0" t="0" r="5715" b="13970"/>
            <wp:docPr id="5" name="图片 5" descr="节能产品政府采购品目清单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节能产品政府采购品目清单_00"/>
                    <pic:cNvPicPr>
                      <a:picLocks noChangeAspect="1"/>
                    </pic:cNvPicPr>
                  </pic:nvPicPr>
                  <pic:blipFill>
                    <a:blip r:embed="rId5"/>
                    <a:stretch>
                      <a:fillRect/>
                    </a:stretch>
                  </pic:blipFill>
                  <pic:spPr>
                    <a:xfrm>
                      <a:off x="0" y="0"/>
                      <a:ext cx="5271135" cy="7453630"/>
                    </a:xfrm>
                    <a:prstGeom prst="rect">
                      <a:avLst/>
                    </a:prstGeom>
                  </pic:spPr>
                </pic:pic>
              </a:graphicData>
            </a:graphic>
          </wp:inline>
        </w:drawing>
      </w:r>
      <w:r>
        <w:rPr>
          <w:rFonts w:ascii="宋体" w:hAnsi="宋体"/>
          <w:kern w:val="0"/>
          <w:sz w:val="22"/>
          <w:szCs w:val="22"/>
          <w:lang w:bidi="ar"/>
        </w:rPr>
        <w:drawing>
          <wp:inline distT="0" distB="0" distL="114300" distR="114300">
            <wp:extent cx="5271135" cy="7453630"/>
            <wp:effectExtent l="0" t="0" r="5715" b="13970"/>
            <wp:docPr id="7" name="图片 7" descr="节能产品政府采购品目清单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节能产品政府采购品目清单_01"/>
                    <pic:cNvPicPr>
                      <a:picLocks noChangeAspect="1"/>
                    </pic:cNvPicPr>
                  </pic:nvPicPr>
                  <pic:blipFill>
                    <a:blip r:embed="rId6"/>
                    <a:stretch>
                      <a:fillRect/>
                    </a:stretch>
                  </pic:blipFill>
                  <pic:spPr>
                    <a:xfrm>
                      <a:off x="0" y="0"/>
                      <a:ext cx="5271135" cy="7453630"/>
                    </a:xfrm>
                    <a:prstGeom prst="rect">
                      <a:avLst/>
                    </a:prstGeom>
                  </pic:spPr>
                </pic:pic>
              </a:graphicData>
            </a:graphic>
          </wp:inline>
        </w:drawing>
      </w:r>
      <w:r>
        <w:rPr>
          <w:rFonts w:ascii="宋体" w:hAnsi="宋体"/>
          <w:kern w:val="0"/>
          <w:sz w:val="22"/>
          <w:szCs w:val="22"/>
          <w:lang w:bidi="ar"/>
        </w:rPr>
        <w:drawing>
          <wp:inline distT="0" distB="0" distL="114300" distR="114300">
            <wp:extent cx="5271135" cy="7453630"/>
            <wp:effectExtent l="0" t="0" r="5715" b="13970"/>
            <wp:docPr id="8" name="图片 8" descr="节能产品政府采购品目清单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节能产品政府采购品目清单_02"/>
                    <pic:cNvPicPr>
                      <a:picLocks noChangeAspect="1"/>
                    </pic:cNvPicPr>
                  </pic:nvPicPr>
                  <pic:blipFill>
                    <a:blip r:embed="rId7"/>
                    <a:stretch>
                      <a:fillRect/>
                    </a:stretch>
                  </pic:blipFill>
                  <pic:spPr>
                    <a:xfrm>
                      <a:off x="0" y="0"/>
                      <a:ext cx="5271135" cy="7453630"/>
                    </a:xfrm>
                    <a:prstGeom prst="rect">
                      <a:avLst/>
                    </a:prstGeom>
                  </pic:spPr>
                </pic:pic>
              </a:graphicData>
            </a:graphic>
          </wp:inline>
        </w:drawing>
      </w:r>
      <w:r>
        <w:rPr>
          <w:rFonts w:ascii="宋体" w:hAnsi="宋体"/>
          <w:kern w:val="0"/>
          <w:sz w:val="22"/>
          <w:szCs w:val="22"/>
          <w:lang w:bidi="ar"/>
        </w:rPr>
        <w:drawing>
          <wp:inline distT="0" distB="0" distL="114300" distR="114300">
            <wp:extent cx="5271135" cy="7453630"/>
            <wp:effectExtent l="0" t="0" r="5715" b="13970"/>
            <wp:docPr id="13" name="图片 13" descr="节能产品政府采购品目清单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节能产品政府采购品目清单_03"/>
                    <pic:cNvPicPr>
                      <a:picLocks noChangeAspect="1"/>
                    </pic:cNvPicPr>
                  </pic:nvPicPr>
                  <pic:blipFill>
                    <a:blip r:embed="rId8"/>
                    <a:stretch>
                      <a:fillRect/>
                    </a:stretch>
                  </pic:blipFill>
                  <pic:spPr>
                    <a:xfrm>
                      <a:off x="0" y="0"/>
                      <a:ext cx="5271135" cy="7453630"/>
                    </a:xfrm>
                    <a:prstGeom prst="rect">
                      <a:avLst/>
                    </a:prstGeom>
                  </pic:spPr>
                </pic:pic>
              </a:graphicData>
            </a:graphic>
          </wp:inline>
        </w:drawing>
      </w:r>
    </w:p>
    <w:p w14:paraId="36746F3C">
      <w:pPr>
        <w:widowControl/>
        <w:spacing w:line="240" w:lineRule="auto"/>
        <w:ind w:firstLine="0" w:firstLineChars="0"/>
        <w:jc w:val="left"/>
      </w:pPr>
      <w:r>
        <w:br w:type="page"/>
      </w:r>
    </w:p>
    <w:p w14:paraId="5353584C">
      <w:r>
        <w:rPr>
          <w:rFonts w:hint="eastAsia"/>
        </w:rPr>
        <w:t>3、环境标志产品政府采购品目清单。</w:t>
      </w:r>
    </w:p>
    <w:p w14:paraId="22EC7E10">
      <w:r>
        <w:drawing>
          <wp:inline distT="0" distB="0" distL="0" distR="0">
            <wp:extent cx="5133975" cy="7334250"/>
            <wp:effectExtent l="0" t="0" r="9525" b="0"/>
            <wp:docPr id="129561852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618521"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133975" cy="7334250"/>
                    </a:xfrm>
                    <a:prstGeom prst="rect">
                      <a:avLst/>
                    </a:prstGeom>
                    <a:noFill/>
                    <a:ln>
                      <a:noFill/>
                    </a:ln>
                  </pic:spPr>
                </pic:pic>
              </a:graphicData>
            </a:graphic>
          </wp:inline>
        </w:drawing>
      </w:r>
      <w:r>
        <w:drawing>
          <wp:inline distT="0" distB="0" distL="0" distR="0">
            <wp:extent cx="5191125" cy="7143750"/>
            <wp:effectExtent l="0" t="0" r="9525" b="0"/>
            <wp:docPr id="96715879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158791" name="图片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191125" cy="7143750"/>
                    </a:xfrm>
                    <a:prstGeom prst="rect">
                      <a:avLst/>
                    </a:prstGeom>
                    <a:noFill/>
                    <a:ln>
                      <a:noFill/>
                    </a:ln>
                  </pic:spPr>
                </pic:pic>
              </a:graphicData>
            </a:graphic>
          </wp:inline>
        </w:drawing>
      </w:r>
      <w:r>
        <w:drawing>
          <wp:inline distT="0" distB="0" distL="0" distR="0">
            <wp:extent cx="5153025" cy="7277100"/>
            <wp:effectExtent l="0" t="0" r="9525" b="0"/>
            <wp:docPr id="114206398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063984" name="图片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5153025" cy="7277100"/>
                    </a:xfrm>
                    <a:prstGeom prst="rect">
                      <a:avLst/>
                    </a:prstGeom>
                    <a:noFill/>
                    <a:ln>
                      <a:noFill/>
                    </a:ln>
                  </pic:spPr>
                </pic:pic>
              </a:graphicData>
            </a:graphic>
          </wp:inline>
        </w:drawing>
      </w:r>
      <w:r>
        <w:drawing>
          <wp:inline distT="0" distB="0" distL="0" distR="0">
            <wp:extent cx="5143500" cy="7086600"/>
            <wp:effectExtent l="0" t="0" r="0" b="0"/>
            <wp:docPr id="180714886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148860" name="图片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143500" cy="7086600"/>
                    </a:xfrm>
                    <a:prstGeom prst="rect">
                      <a:avLst/>
                    </a:prstGeom>
                    <a:noFill/>
                    <a:ln>
                      <a:noFill/>
                    </a:ln>
                  </pic:spPr>
                </pic:pic>
              </a:graphicData>
            </a:graphic>
          </wp:inline>
        </w:drawing>
      </w:r>
    </w:p>
    <w:p w14:paraId="6EEB361F">
      <w:pPr>
        <w:rPr>
          <w:rFonts w:hint="eastAsia" w:ascii="宋体" w:hAnsi="宋体" w:cs="宋体"/>
          <w:b/>
          <w:sz w:val="28"/>
          <w:szCs w:val="28"/>
        </w:rPr>
      </w:pPr>
    </w:p>
    <w:sectPr>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微软雅黑">
    <w:altName w:val="宋体"/>
    <w:panose1 w:val="00000000000000000000"/>
    <w:charset w:val="86"/>
    <w:family w:val="roman"/>
    <w:pitch w:val="default"/>
    <w:sig w:usb0="00000000" w:usb1="00000000" w:usb2="00000000" w:usb3="00000000" w:csb0="00040001" w:csb1="00000000"/>
  </w:font>
  <w:font w:name="宋体;SimSun">
    <w:altName w:val="宋体"/>
    <w:panose1 w:val="00000000000000000000"/>
    <w:charset w:val="86"/>
    <w:family w:val="roman"/>
    <w:pitch w:val="default"/>
    <w:sig w:usb0="00000000" w:usb1="00000000" w:usb2="00000000"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4CE28">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E66CF1">
                          <w:pPr>
                            <w:pStyle w:val="17"/>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DE66CF1">
                    <w:pPr>
                      <w:pStyle w:val="17"/>
                    </w:pPr>
                    <w:r>
                      <w:fldChar w:fldCharType="begin"/>
                    </w:r>
                    <w:r>
                      <w:instrText xml:space="preserve"> PAGE  \* MERGEFORMAT </w:instrText>
                    </w:r>
                    <w:r>
                      <w:fldChar w:fldCharType="separate"/>
                    </w:r>
                    <w:r>
                      <w:t>63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A8B62E"/>
    <w:multiLevelType w:val="singleLevel"/>
    <w:tmpl w:val="18A8B62E"/>
    <w:lvl w:ilvl="0" w:tentative="0">
      <w:start w:val="4"/>
      <w:numFmt w:val="chineseCounting"/>
      <w:suff w:val="nothing"/>
      <w:lvlText w:val="%1、"/>
      <w:lvlJc w:val="left"/>
      <w:rPr>
        <w:rFonts w:hint="eastAsia"/>
        <w:b/>
        <w:bCs/>
      </w:rPr>
    </w:lvl>
  </w:abstractNum>
  <w:abstractNum w:abstractNumId="1">
    <w:nsid w:val="624D5B6A"/>
    <w:multiLevelType w:val="multilevel"/>
    <w:tmpl w:val="624D5B6A"/>
    <w:lvl w:ilvl="0" w:tentative="0">
      <w:start w:val="1"/>
      <w:numFmt w:val="lowerLetter"/>
      <w:pStyle w:val="77"/>
      <w:lvlText w:val="%1）"/>
      <w:lvlJc w:val="left"/>
      <w:pPr>
        <w:ind w:left="465" w:hanging="465"/>
      </w:pPr>
      <w:rPr>
        <w:rFonts w:hint="default"/>
      </w:rPr>
    </w:lvl>
    <w:lvl w:ilvl="1" w:tentative="0">
      <w:start w:val="1"/>
      <w:numFmt w:val="lowerLetter"/>
      <w:lvlText w:val="%2)"/>
      <w:lvlJc w:val="left"/>
      <w:pPr>
        <w:ind w:left="981" w:hanging="420"/>
      </w:pPr>
    </w:lvl>
    <w:lvl w:ilvl="2" w:tentative="0">
      <w:start w:val="1"/>
      <w:numFmt w:val="lowerRoman"/>
      <w:lvlText w:val="%3."/>
      <w:lvlJc w:val="right"/>
      <w:pPr>
        <w:ind w:left="1401" w:hanging="420"/>
      </w:pPr>
    </w:lvl>
    <w:lvl w:ilvl="3" w:tentative="0">
      <w:start w:val="1"/>
      <w:numFmt w:val="decimal"/>
      <w:lvlText w:val="%4."/>
      <w:lvlJc w:val="left"/>
      <w:pPr>
        <w:ind w:left="1821" w:hanging="420"/>
      </w:pPr>
    </w:lvl>
    <w:lvl w:ilvl="4" w:tentative="0">
      <w:start w:val="1"/>
      <w:numFmt w:val="lowerLetter"/>
      <w:lvlText w:val="%5)"/>
      <w:lvlJc w:val="left"/>
      <w:pPr>
        <w:ind w:left="2241" w:hanging="420"/>
      </w:pPr>
    </w:lvl>
    <w:lvl w:ilvl="5" w:tentative="0">
      <w:start w:val="1"/>
      <w:numFmt w:val="lowerRoman"/>
      <w:lvlText w:val="%6."/>
      <w:lvlJc w:val="right"/>
      <w:pPr>
        <w:ind w:left="2661" w:hanging="420"/>
      </w:pPr>
    </w:lvl>
    <w:lvl w:ilvl="6" w:tentative="0">
      <w:start w:val="1"/>
      <w:numFmt w:val="decimal"/>
      <w:lvlText w:val="%7."/>
      <w:lvlJc w:val="left"/>
      <w:pPr>
        <w:ind w:left="3081" w:hanging="420"/>
      </w:pPr>
    </w:lvl>
    <w:lvl w:ilvl="7" w:tentative="0">
      <w:start w:val="1"/>
      <w:numFmt w:val="lowerLetter"/>
      <w:lvlText w:val="%8)"/>
      <w:lvlJc w:val="left"/>
      <w:pPr>
        <w:ind w:left="3501" w:hanging="420"/>
      </w:pPr>
    </w:lvl>
    <w:lvl w:ilvl="8" w:tentative="0">
      <w:start w:val="1"/>
      <w:numFmt w:val="lowerRoman"/>
      <w:lvlText w:val="%9."/>
      <w:lvlJc w:val="right"/>
      <w:pPr>
        <w:ind w:left="3921"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balanceSingleByteDoubleByteWidth/>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FkMzhkZGNlOWFmNWYzN2I1NjhhODVhNjlmN2UwNmQifQ=="/>
  </w:docVars>
  <w:rsids>
    <w:rsidRoot w:val="00B42A10"/>
    <w:rsid w:val="00000082"/>
    <w:rsid w:val="0000107D"/>
    <w:rsid w:val="00001C78"/>
    <w:rsid w:val="00004396"/>
    <w:rsid w:val="000044A0"/>
    <w:rsid w:val="00005E2E"/>
    <w:rsid w:val="00012FEB"/>
    <w:rsid w:val="000148D6"/>
    <w:rsid w:val="00016543"/>
    <w:rsid w:val="00031FE4"/>
    <w:rsid w:val="00046680"/>
    <w:rsid w:val="000531B9"/>
    <w:rsid w:val="000579DA"/>
    <w:rsid w:val="00063D92"/>
    <w:rsid w:val="00065D66"/>
    <w:rsid w:val="0006700F"/>
    <w:rsid w:val="00090866"/>
    <w:rsid w:val="000A29D6"/>
    <w:rsid w:val="000A4597"/>
    <w:rsid w:val="000B0BCC"/>
    <w:rsid w:val="000B1DE8"/>
    <w:rsid w:val="000B31A2"/>
    <w:rsid w:val="000B50F0"/>
    <w:rsid w:val="000D025D"/>
    <w:rsid w:val="000D077C"/>
    <w:rsid w:val="000D7BFB"/>
    <w:rsid w:val="000E3CBB"/>
    <w:rsid w:val="000E60AF"/>
    <w:rsid w:val="000F1DCD"/>
    <w:rsid w:val="000F4E0F"/>
    <w:rsid w:val="000F533F"/>
    <w:rsid w:val="000F562A"/>
    <w:rsid w:val="00101637"/>
    <w:rsid w:val="001022AE"/>
    <w:rsid w:val="00112454"/>
    <w:rsid w:val="001269B6"/>
    <w:rsid w:val="00126ABA"/>
    <w:rsid w:val="00133AF7"/>
    <w:rsid w:val="00135568"/>
    <w:rsid w:val="00140F16"/>
    <w:rsid w:val="00142FFA"/>
    <w:rsid w:val="001525B5"/>
    <w:rsid w:val="00155020"/>
    <w:rsid w:val="00161639"/>
    <w:rsid w:val="00162E39"/>
    <w:rsid w:val="00163A37"/>
    <w:rsid w:val="00173E31"/>
    <w:rsid w:val="00175D33"/>
    <w:rsid w:val="00181395"/>
    <w:rsid w:val="0018151B"/>
    <w:rsid w:val="0019062F"/>
    <w:rsid w:val="00193B2F"/>
    <w:rsid w:val="00193FF5"/>
    <w:rsid w:val="001958DA"/>
    <w:rsid w:val="001975A3"/>
    <w:rsid w:val="001A7E99"/>
    <w:rsid w:val="001B2D09"/>
    <w:rsid w:val="001C73C6"/>
    <w:rsid w:val="001E26B9"/>
    <w:rsid w:val="001E47BA"/>
    <w:rsid w:val="001E66B7"/>
    <w:rsid w:val="001F1F12"/>
    <w:rsid w:val="00202116"/>
    <w:rsid w:val="00205078"/>
    <w:rsid w:val="00216338"/>
    <w:rsid w:val="00223FA5"/>
    <w:rsid w:val="0024231E"/>
    <w:rsid w:val="00255D04"/>
    <w:rsid w:val="00262561"/>
    <w:rsid w:val="00262B7D"/>
    <w:rsid w:val="002639B8"/>
    <w:rsid w:val="0026452C"/>
    <w:rsid w:val="002659D7"/>
    <w:rsid w:val="00277C90"/>
    <w:rsid w:val="00282819"/>
    <w:rsid w:val="00286A4A"/>
    <w:rsid w:val="002A2FD6"/>
    <w:rsid w:val="002B2781"/>
    <w:rsid w:val="002C0A5D"/>
    <w:rsid w:val="002C5BF1"/>
    <w:rsid w:val="002D2EA0"/>
    <w:rsid w:val="002D3D4B"/>
    <w:rsid w:val="002D4140"/>
    <w:rsid w:val="002D54F9"/>
    <w:rsid w:val="002E33EC"/>
    <w:rsid w:val="002E4195"/>
    <w:rsid w:val="002E6EEA"/>
    <w:rsid w:val="002F79C7"/>
    <w:rsid w:val="00305733"/>
    <w:rsid w:val="00307A52"/>
    <w:rsid w:val="00310452"/>
    <w:rsid w:val="00312E91"/>
    <w:rsid w:val="00321446"/>
    <w:rsid w:val="00327885"/>
    <w:rsid w:val="0033270A"/>
    <w:rsid w:val="00333194"/>
    <w:rsid w:val="00333A01"/>
    <w:rsid w:val="00333A32"/>
    <w:rsid w:val="00336EB3"/>
    <w:rsid w:val="003410E7"/>
    <w:rsid w:val="00343EB1"/>
    <w:rsid w:val="003466AA"/>
    <w:rsid w:val="00362127"/>
    <w:rsid w:val="00373542"/>
    <w:rsid w:val="00376D59"/>
    <w:rsid w:val="00381314"/>
    <w:rsid w:val="00390E39"/>
    <w:rsid w:val="0039210A"/>
    <w:rsid w:val="00393F87"/>
    <w:rsid w:val="003A2066"/>
    <w:rsid w:val="003A2AD7"/>
    <w:rsid w:val="003A2C23"/>
    <w:rsid w:val="003B0682"/>
    <w:rsid w:val="003B49EE"/>
    <w:rsid w:val="003C0FF3"/>
    <w:rsid w:val="003C3999"/>
    <w:rsid w:val="003D0E61"/>
    <w:rsid w:val="003F3EB1"/>
    <w:rsid w:val="003F4220"/>
    <w:rsid w:val="004013EA"/>
    <w:rsid w:val="004023BD"/>
    <w:rsid w:val="00402A13"/>
    <w:rsid w:val="00403C44"/>
    <w:rsid w:val="00404169"/>
    <w:rsid w:val="00407FD2"/>
    <w:rsid w:val="004105F5"/>
    <w:rsid w:val="004207FC"/>
    <w:rsid w:val="00422E78"/>
    <w:rsid w:val="00422FB2"/>
    <w:rsid w:val="00427AAA"/>
    <w:rsid w:val="00434BFF"/>
    <w:rsid w:val="00443042"/>
    <w:rsid w:val="00451053"/>
    <w:rsid w:val="004514C5"/>
    <w:rsid w:val="00456F91"/>
    <w:rsid w:val="00467D24"/>
    <w:rsid w:val="00472AE1"/>
    <w:rsid w:val="00472AFB"/>
    <w:rsid w:val="004732FB"/>
    <w:rsid w:val="004755F2"/>
    <w:rsid w:val="0048586D"/>
    <w:rsid w:val="00486496"/>
    <w:rsid w:val="00487324"/>
    <w:rsid w:val="0049188D"/>
    <w:rsid w:val="004A638D"/>
    <w:rsid w:val="004A6CC9"/>
    <w:rsid w:val="004A7023"/>
    <w:rsid w:val="004A77D9"/>
    <w:rsid w:val="004C16A7"/>
    <w:rsid w:val="004C74A5"/>
    <w:rsid w:val="004D4A2E"/>
    <w:rsid w:val="004E5948"/>
    <w:rsid w:val="004E726B"/>
    <w:rsid w:val="004F0711"/>
    <w:rsid w:val="005042C5"/>
    <w:rsid w:val="005062A3"/>
    <w:rsid w:val="0052276E"/>
    <w:rsid w:val="005331CF"/>
    <w:rsid w:val="00537969"/>
    <w:rsid w:val="00544621"/>
    <w:rsid w:val="00547BBC"/>
    <w:rsid w:val="005537A7"/>
    <w:rsid w:val="00555B0B"/>
    <w:rsid w:val="005574E2"/>
    <w:rsid w:val="005604CC"/>
    <w:rsid w:val="00560A35"/>
    <w:rsid w:val="00563A60"/>
    <w:rsid w:val="005654E8"/>
    <w:rsid w:val="00571612"/>
    <w:rsid w:val="00571732"/>
    <w:rsid w:val="00575735"/>
    <w:rsid w:val="0057603E"/>
    <w:rsid w:val="005878F0"/>
    <w:rsid w:val="005901D4"/>
    <w:rsid w:val="00592F51"/>
    <w:rsid w:val="005944D5"/>
    <w:rsid w:val="005A2979"/>
    <w:rsid w:val="005A75BA"/>
    <w:rsid w:val="005B1EB8"/>
    <w:rsid w:val="005B61CA"/>
    <w:rsid w:val="005C07B5"/>
    <w:rsid w:val="005C4CF2"/>
    <w:rsid w:val="005C6BFF"/>
    <w:rsid w:val="005D277A"/>
    <w:rsid w:val="005D7894"/>
    <w:rsid w:val="005E1A5C"/>
    <w:rsid w:val="005E2FE5"/>
    <w:rsid w:val="005E51A8"/>
    <w:rsid w:val="005F08B5"/>
    <w:rsid w:val="005F1098"/>
    <w:rsid w:val="005F14D9"/>
    <w:rsid w:val="005F4A03"/>
    <w:rsid w:val="0060516D"/>
    <w:rsid w:val="00614E8D"/>
    <w:rsid w:val="0063697E"/>
    <w:rsid w:val="00652C49"/>
    <w:rsid w:val="006540A8"/>
    <w:rsid w:val="00655662"/>
    <w:rsid w:val="00666441"/>
    <w:rsid w:val="00670200"/>
    <w:rsid w:val="00674298"/>
    <w:rsid w:val="00684359"/>
    <w:rsid w:val="006857F7"/>
    <w:rsid w:val="00686474"/>
    <w:rsid w:val="0069511A"/>
    <w:rsid w:val="006A7BF2"/>
    <w:rsid w:val="006B4241"/>
    <w:rsid w:val="006B4597"/>
    <w:rsid w:val="006D1347"/>
    <w:rsid w:val="006D3A1F"/>
    <w:rsid w:val="006D51C3"/>
    <w:rsid w:val="006D698F"/>
    <w:rsid w:val="006E2A09"/>
    <w:rsid w:val="006E4FC8"/>
    <w:rsid w:val="006E5DD1"/>
    <w:rsid w:val="006E7DB4"/>
    <w:rsid w:val="006F35BF"/>
    <w:rsid w:val="00702CE2"/>
    <w:rsid w:val="00704D68"/>
    <w:rsid w:val="0070742E"/>
    <w:rsid w:val="007231B2"/>
    <w:rsid w:val="00726954"/>
    <w:rsid w:val="007340F7"/>
    <w:rsid w:val="0073634A"/>
    <w:rsid w:val="00742A0C"/>
    <w:rsid w:val="007436BD"/>
    <w:rsid w:val="00744449"/>
    <w:rsid w:val="00750AC5"/>
    <w:rsid w:val="007756C4"/>
    <w:rsid w:val="00781770"/>
    <w:rsid w:val="00783C9C"/>
    <w:rsid w:val="00786606"/>
    <w:rsid w:val="007869C8"/>
    <w:rsid w:val="0078788E"/>
    <w:rsid w:val="007A0176"/>
    <w:rsid w:val="007A4AD1"/>
    <w:rsid w:val="007B1BB7"/>
    <w:rsid w:val="007C1BB6"/>
    <w:rsid w:val="007C2B88"/>
    <w:rsid w:val="007D367D"/>
    <w:rsid w:val="007D6FAD"/>
    <w:rsid w:val="007E0356"/>
    <w:rsid w:val="007F6CDF"/>
    <w:rsid w:val="00804DA8"/>
    <w:rsid w:val="00810680"/>
    <w:rsid w:val="00816EF4"/>
    <w:rsid w:val="008178E5"/>
    <w:rsid w:val="008329C4"/>
    <w:rsid w:val="008336BE"/>
    <w:rsid w:val="00833B24"/>
    <w:rsid w:val="008376A6"/>
    <w:rsid w:val="008409DF"/>
    <w:rsid w:val="00850CC9"/>
    <w:rsid w:val="00862006"/>
    <w:rsid w:val="008638E1"/>
    <w:rsid w:val="00864D54"/>
    <w:rsid w:val="00870DB3"/>
    <w:rsid w:val="00873451"/>
    <w:rsid w:val="00882230"/>
    <w:rsid w:val="00891F77"/>
    <w:rsid w:val="008A324F"/>
    <w:rsid w:val="008A5C2E"/>
    <w:rsid w:val="008A79EB"/>
    <w:rsid w:val="008B1011"/>
    <w:rsid w:val="008B3BE5"/>
    <w:rsid w:val="008B532C"/>
    <w:rsid w:val="008D2009"/>
    <w:rsid w:val="008D6D41"/>
    <w:rsid w:val="008E3F31"/>
    <w:rsid w:val="008F27A1"/>
    <w:rsid w:val="008F3C4E"/>
    <w:rsid w:val="008F6961"/>
    <w:rsid w:val="00907AAF"/>
    <w:rsid w:val="00912958"/>
    <w:rsid w:val="009141B2"/>
    <w:rsid w:val="00914766"/>
    <w:rsid w:val="00916E4B"/>
    <w:rsid w:val="00922345"/>
    <w:rsid w:val="00924B50"/>
    <w:rsid w:val="00926C1C"/>
    <w:rsid w:val="0093339D"/>
    <w:rsid w:val="00933CCA"/>
    <w:rsid w:val="009342D9"/>
    <w:rsid w:val="0093608E"/>
    <w:rsid w:val="00940FB2"/>
    <w:rsid w:val="00951F46"/>
    <w:rsid w:val="00957949"/>
    <w:rsid w:val="00960362"/>
    <w:rsid w:val="00971262"/>
    <w:rsid w:val="00974198"/>
    <w:rsid w:val="00980096"/>
    <w:rsid w:val="00981ADB"/>
    <w:rsid w:val="00992D64"/>
    <w:rsid w:val="009A2FA6"/>
    <w:rsid w:val="009B31C6"/>
    <w:rsid w:val="009C1380"/>
    <w:rsid w:val="009C330F"/>
    <w:rsid w:val="009D0116"/>
    <w:rsid w:val="009D41E5"/>
    <w:rsid w:val="009E39A6"/>
    <w:rsid w:val="00A00C56"/>
    <w:rsid w:val="00A0326A"/>
    <w:rsid w:val="00A03B7F"/>
    <w:rsid w:val="00A10177"/>
    <w:rsid w:val="00A1101A"/>
    <w:rsid w:val="00A12B3D"/>
    <w:rsid w:val="00A31F7A"/>
    <w:rsid w:val="00A33610"/>
    <w:rsid w:val="00A422CC"/>
    <w:rsid w:val="00A42CAA"/>
    <w:rsid w:val="00A537CF"/>
    <w:rsid w:val="00A53957"/>
    <w:rsid w:val="00A624A7"/>
    <w:rsid w:val="00A65F1B"/>
    <w:rsid w:val="00A668CA"/>
    <w:rsid w:val="00A80BC4"/>
    <w:rsid w:val="00A80FB2"/>
    <w:rsid w:val="00AA6164"/>
    <w:rsid w:val="00AB0C37"/>
    <w:rsid w:val="00AB0D80"/>
    <w:rsid w:val="00AC312A"/>
    <w:rsid w:val="00AC3BB1"/>
    <w:rsid w:val="00AC47D6"/>
    <w:rsid w:val="00AC7286"/>
    <w:rsid w:val="00AD2E77"/>
    <w:rsid w:val="00AE4828"/>
    <w:rsid w:val="00AE4E34"/>
    <w:rsid w:val="00AF46DD"/>
    <w:rsid w:val="00B04AF9"/>
    <w:rsid w:val="00B04E3D"/>
    <w:rsid w:val="00B104B4"/>
    <w:rsid w:val="00B14DA8"/>
    <w:rsid w:val="00B25158"/>
    <w:rsid w:val="00B360D9"/>
    <w:rsid w:val="00B42A10"/>
    <w:rsid w:val="00B468A0"/>
    <w:rsid w:val="00B47C27"/>
    <w:rsid w:val="00B51880"/>
    <w:rsid w:val="00B56104"/>
    <w:rsid w:val="00B64FFB"/>
    <w:rsid w:val="00B76AA4"/>
    <w:rsid w:val="00B848A8"/>
    <w:rsid w:val="00B90A42"/>
    <w:rsid w:val="00B90A9C"/>
    <w:rsid w:val="00B90C44"/>
    <w:rsid w:val="00BA0CE3"/>
    <w:rsid w:val="00BA2203"/>
    <w:rsid w:val="00BA47B9"/>
    <w:rsid w:val="00BA63A5"/>
    <w:rsid w:val="00BB4557"/>
    <w:rsid w:val="00BB73B4"/>
    <w:rsid w:val="00BB7693"/>
    <w:rsid w:val="00BC7984"/>
    <w:rsid w:val="00BD010A"/>
    <w:rsid w:val="00BD4ACB"/>
    <w:rsid w:val="00BE6FAE"/>
    <w:rsid w:val="00BE76A5"/>
    <w:rsid w:val="00BF0360"/>
    <w:rsid w:val="00BF0A98"/>
    <w:rsid w:val="00BF64C2"/>
    <w:rsid w:val="00C00311"/>
    <w:rsid w:val="00C00DFF"/>
    <w:rsid w:val="00C01E5F"/>
    <w:rsid w:val="00C0670D"/>
    <w:rsid w:val="00C06C33"/>
    <w:rsid w:val="00C11840"/>
    <w:rsid w:val="00C13166"/>
    <w:rsid w:val="00C15512"/>
    <w:rsid w:val="00C16505"/>
    <w:rsid w:val="00C20912"/>
    <w:rsid w:val="00C30212"/>
    <w:rsid w:val="00C3302D"/>
    <w:rsid w:val="00C34A4F"/>
    <w:rsid w:val="00C41155"/>
    <w:rsid w:val="00C47557"/>
    <w:rsid w:val="00C57548"/>
    <w:rsid w:val="00C65F13"/>
    <w:rsid w:val="00C66D8E"/>
    <w:rsid w:val="00C70C63"/>
    <w:rsid w:val="00C77C4E"/>
    <w:rsid w:val="00C807AA"/>
    <w:rsid w:val="00C82BF2"/>
    <w:rsid w:val="00C84F70"/>
    <w:rsid w:val="00C92612"/>
    <w:rsid w:val="00C931C2"/>
    <w:rsid w:val="00C96F80"/>
    <w:rsid w:val="00C975F7"/>
    <w:rsid w:val="00CA6CBD"/>
    <w:rsid w:val="00CB207D"/>
    <w:rsid w:val="00CB2D62"/>
    <w:rsid w:val="00CD2AB3"/>
    <w:rsid w:val="00CF3154"/>
    <w:rsid w:val="00CF4514"/>
    <w:rsid w:val="00D06AA7"/>
    <w:rsid w:val="00D1004F"/>
    <w:rsid w:val="00D1115E"/>
    <w:rsid w:val="00D11990"/>
    <w:rsid w:val="00D15ABF"/>
    <w:rsid w:val="00D32288"/>
    <w:rsid w:val="00D32844"/>
    <w:rsid w:val="00D428FC"/>
    <w:rsid w:val="00D44DF4"/>
    <w:rsid w:val="00D55B5E"/>
    <w:rsid w:val="00D7110F"/>
    <w:rsid w:val="00D736AB"/>
    <w:rsid w:val="00D90C03"/>
    <w:rsid w:val="00D922D8"/>
    <w:rsid w:val="00D95E62"/>
    <w:rsid w:val="00DB6DA2"/>
    <w:rsid w:val="00DB7430"/>
    <w:rsid w:val="00DB7765"/>
    <w:rsid w:val="00DB7DCC"/>
    <w:rsid w:val="00DC5629"/>
    <w:rsid w:val="00DD0B86"/>
    <w:rsid w:val="00DD2733"/>
    <w:rsid w:val="00DD6577"/>
    <w:rsid w:val="00DE12DC"/>
    <w:rsid w:val="00DE3EAA"/>
    <w:rsid w:val="00DE631C"/>
    <w:rsid w:val="00DE69D8"/>
    <w:rsid w:val="00DE7876"/>
    <w:rsid w:val="00DF00AB"/>
    <w:rsid w:val="00DF0A18"/>
    <w:rsid w:val="00DF549C"/>
    <w:rsid w:val="00DF7E1E"/>
    <w:rsid w:val="00E03D64"/>
    <w:rsid w:val="00E15E0C"/>
    <w:rsid w:val="00E16C4A"/>
    <w:rsid w:val="00E17190"/>
    <w:rsid w:val="00E37827"/>
    <w:rsid w:val="00E426A5"/>
    <w:rsid w:val="00E4330C"/>
    <w:rsid w:val="00E46C9F"/>
    <w:rsid w:val="00E50D20"/>
    <w:rsid w:val="00E51C85"/>
    <w:rsid w:val="00E56193"/>
    <w:rsid w:val="00E63299"/>
    <w:rsid w:val="00E64595"/>
    <w:rsid w:val="00E6615A"/>
    <w:rsid w:val="00E944C1"/>
    <w:rsid w:val="00E96D19"/>
    <w:rsid w:val="00E97EB1"/>
    <w:rsid w:val="00EA7FD7"/>
    <w:rsid w:val="00EB435B"/>
    <w:rsid w:val="00EB5DDE"/>
    <w:rsid w:val="00EB637F"/>
    <w:rsid w:val="00EB67A9"/>
    <w:rsid w:val="00EF043A"/>
    <w:rsid w:val="00F0175D"/>
    <w:rsid w:val="00F0666F"/>
    <w:rsid w:val="00F12D86"/>
    <w:rsid w:val="00F13879"/>
    <w:rsid w:val="00F1418A"/>
    <w:rsid w:val="00F2095C"/>
    <w:rsid w:val="00F2136D"/>
    <w:rsid w:val="00F22FBE"/>
    <w:rsid w:val="00F24687"/>
    <w:rsid w:val="00F27DCF"/>
    <w:rsid w:val="00F464EE"/>
    <w:rsid w:val="00F54863"/>
    <w:rsid w:val="00F55187"/>
    <w:rsid w:val="00F558ED"/>
    <w:rsid w:val="00F616BD"/>
    <w:rsid w:val="00F70C91"/>
    <w:rsid w:val="00F84618"/>
    <w:rsid w:val="00F84E31"/>
    <w:rsid w:val="00F92F01"/>
    <w:rsid w:val="00FA049B"/>
    <w:rsid w:val="00FA232B"/>
    <w:rsid w:val="00FA5EBA"/>
    <w:rsid w:val="00FC4A3F"/>
    <w:rsid w:val="00FC5902"/>
    <w:rsid w:val="00FC69AC"/>
    <w:rsid w:val="00FD71CE"/>
    <w:rsid w:val="00FE3C6B"/>
    <w:rsid w:val="00FF3D5C"/>
    <w:rsid w:val="012B77A4"/>
    <w:rsid w:val="01477CD1"/>
    <w:rsid w:val="01521C8D"/>
    <w:rsid w:val="018E1076"/>
    <w:rsid w:val="01B36825"/>
    <w:rsid w:val="01CF1E73"/>
    <w:rsid w:val="02696283"/>
    <w:rsid w:val="036D5585"/>
    <w:rsid w:val="0370464D"/>
    <w:rsid w:val="03734029"/>
    <w:rsid w:val="03917D26"/>
    <w:rsid w:val="039A7CA9"/>
    <w:rsid w:val="042B5143"/>
    <w:rsid w:val="045D3E37"/>
    <w:rsid w:val="048A3194"/>
    <w:rsid w:val="05934957"/>
    <w:rsid w:val="060E63E0"/>
    <w:rsid w:val="06150F68"/>
    <w:rsid w:val="069476C5"/>
    <w:rsid w:val="06D373CC"/>
    <w:rsid w:val="06EE64D1"/>
    <w:rsid w:val="07033ECF"/>
    <w:rsid w:val="0715624A"/>
    <w:rsid w:val="07333A01"/>
    <w:rsid w:val="079052BE"/>
    <w:rsid w:val="07C03DF5"/>
    <w:rsid w:val="08031F33"/>
    <w:rsid w:val="08062BFC"/>
    <w:rsid w:val="08326375"/>
    <w:rsid w:val="08B76626"/>
    <w:rsid w:val="08F17FDE"/>
    <w:rsid w:val="09A3577C"/>
    <w:rsid w:val="09A446FB"/>
    <w:rsid w:val="09C91E87"/>
    <w:rsid w:val="0A595E3B"/>
    <w:rsid w:val="0A8B0891"/>
    <w:rsid w:val="0AB2719C"/>
    <w:rsid w:val="0ABE2142"/>
    <w:rsid w:val="0B301C2C"/>
    <w:rsid w:val="0B3A0365"/>
    <w:rsid w:val="0B3C67D8"/>
    <w:rsid w:val="0B640F3B"/>
    <w:rsid w:val="0BA46895"/>
    <w:rsid w:val="0C7E4423"/>
    <w:rsid w:val="0D686040"/>
    <w:rsid w:val="0DF905F9"/>
    <w:rsid w:val="0E375D2D"/>
    <w:rsid w:val="0E7E40C2"/>
    <w:rsid w:val="0E8D07A9"/>
    <w:rsid w:val="0EBD2559"/>
    <w:rsid w:val="0F8C0A60"/>
    <w:rsid w:val="100B5E29"/>
    <w:rsid w:val="100E76C7"/>
    <w:rsid w:val="101107C9"/>
    <w:rsid w:val="102313C5"/>
    <w:rsid w:val="10B562B2"/>
    <w:rsid w:val="1162023A"/>
    <w:rsid w:val="122E2B0A"/>
    <w:rsid w:val="12AD480E"/>
    <w:rsid w:val="12D22C2E"/>
    <w:rsid w:val="132D4E0B"/>
    <w:rsid w:val="13A50343"/>
    <w:rsid w:val="140B464A"/>
    <w:rsid w:val="142B300C"/>
    <w:rsid w:val="144C35C1"/>
    <w:rsid w:val="14EB1C67"/>
    <w:rsid w:val="14F55F6D"/>
    <w:rsid w:val="154738B2"/>
    <w:rsid w:val="15E05662"/>
    <w:rsid w:val="15F35395"/>
    <w:rsid w:val="1601698B"/>
    <w:rsid w:val="160752E5"/>
    <w:rsid w:val="176723F8"/>
    <w:rsid w:val="17A0365F"/>
    <w:rsid w:val="18023FB5"/>
    <w:rsid w:val="18697F84"/>
    <w:rsid w:val="18A922AD"/>
    <w:rsid w:val="193D1F88"/>
    <w:rsid w:val="19464ED3"/>
    <w:rsid w:val="194D2535"/>
    <w:rsid w:val="1A295829"/>
    <w:rsid w:val="1A3D0254"/>
    <w:rsid w:val="1A3E171A"/>
    <w:rsid w:val="1AA81F57"/>
    <w:rsid w:val="1AC8554C"/>
    <w:rsid w:val="1AD078FE"/>
    <w:rsid w:val="1B041DF3"/>
    <w:rsid w:val="1C892811"/>
    <w:rsid w:val="1C922820"/>
    <w:rsid w:val="1CA7537B"/>
    <w:rsid w:val="1D0D19D4"/>
    <w:rsid w:val="1DCE2502"/>
    <w:rsid w:val="1E026ABD"/>
    <w:rsid w:val="1E68420C"/>
    <w:rsid w:val="1E965458"/>
    <w:rsid w:val="1EF03292"/>
    <w:rsid w:val="1FE80648"/>
    <w:rsid w:val="20CE10D9"/>
    <w:rsid w:val="20D83B05"/>
    <w:rsid w:val="20E5453C"/>
    <w:rsid w:val="20F33FA2"/>
    <w:rsid w:val="21420EBE"/>
    <w:rsid w:val="22097CEF"/>
    <w:rsid w:val="224E16FD"/>
    <w:rsid w:val="22F117B5"/>
    <w:rsid w:val="23187374"/>
    <w:rsid w:val="2359518F"/>
    <w:rsid w:val="238F7AA1"/>
    <w:rsid w:val="2436544B"/>
    <w:rsid w:val="24CA5E5B"/>
    <w:rsid w:val="24F25867"/>
    <w:rsid w:val="25010759"/>
    <w:rsid w:val="2578269C"/>
    <w:rsid w:val="25E53A31"/>
    <w:rsid w:val="275D0175"/>
    <w:rsid w:val="27604E2E"/>
    <w:rsid w:val="27814EF7"/>
    <w:rsid w:val="27C042F2"/>
    <w:rsid w:val="28237D5C"/>
    <w:rsid w:val="285252EB"/>
    <w:rsid w:val="2895357D"/>
    <w:rsid w:val="293D4E4D"/>
    <w:rsid w:val="2970109F"/>
    <w:rsid w:val="29A46B7E"/>
    <w:rsid w:val="2A631902"/>
    <w:rsid w:val="2A6A50B2"/>
    <w:rsid w:val="2AC72853"/>
    <w:rsid w:val="2AED3710"/>
    <w:rsid w:val="2B4C0D09"/>
    <w:rsid w:val="2BA8442D"/>
    <w:rsid w:val="2CDB1D39"/>
    <w:rsid w:val="2CFF61E0"/>
    <w:rsid w:val="2D2F25B5"/>
    <w:rsid w:val="2DE53D06"/>
    <w:rsid w:val="2E0E6DB8"/>
    <w:rsid w:val="2EED10C4"/>
    <w:rsid w:val="2F2A08D0"/>
    <w:rsid w:val="2F5E5B1E"/>
    <w:rsid w:val="30234671"/>
    <w:rsid w:val="3034062C"/>
    <w:rsid w:val="30A42AD3"/>
    <w:rsid w:val="30C51E78"/>
    <w:rsid w:val="30E346C5"/>
    <w:rsid w:val="310F5840"/>
    <w:rsid w:val="31EF6F01"/>
    <w:rsid w:val="323E39E4"/>
    <w:rsid w:val="32A4041C"/>
    <w:rsid w:val="32AA2E28"/>
    <w:rsid w:val="32DE36B5"/>
    <w:rsid w:val="336974A2"/>
    <w:rsid w:val="35076310"/>
    <w:rsid w:val="35200172"/>
    <w:rsid w:val="354D114C"/>
    <w:rsid w:val="3577485D"/>
    <w:rsid w:val="360016DD"/>
    <w:rsid w:val="362D16A4"/>
    <w:rsid w:val="364041CF"/>
    <w:rsid w:val="36570CEB"/>
    <w:rsid w:val="367770AE"/>
    <w:rsid w:val="36A71B58"/>
    <w:rsid w:val="3834566E"/>
    <w:rsid w:val="384673ED"/>
    <w:rsid w:val="387463B2"/>
    <w:rsid w:val="38806B05"/>
    <w:rsid w:val="38F0305B"/>
    <w:rsid w:val="390A1FE6"/>
    <w:rsid w:val="39112E4E"/>
    <w:rsid w:val="39B92ED3"/>
    <w:rsid w:val="39F350B4"/>
    <w:rsid w:val="3A59108B"/>
    <w:rsid w:val="3A8C4ED7"/>
    <w:rsid w:val="3ADF6838"/>
    <w:rsid w:val="3B3836C7"/>
    <w:rsid w:val="3B411760"/>
    <w:rsid w:val="3BA74224"/>
    <w:rsid w:val="3BFF5F92"/>
    <w:rsid w:val="3C347BA5"/>
    <w:rsid w:val="3D3006B4"/>
    <w:rsid w:val="3D793B23"/>
    <w:rsid w:val="3D8449A1"/>
    <w:rsid w:val="3DB01B64"/>
    <w:rsid w:val="3DE543E9"/>
    <w:rsid w:val="3E2907F0"/>
    <w:rsid w:val="3E420B2F"/>
    <w:rsid w:val="3F4A5777"/>
    <w:rsid w:val="3F532CEC"/>
    <w:rsid w:val="3F6631BD"/>
    <w:rsid w:val="4050168D"/>
    <w:rsid w:val="407E4294"/>
    <w:rsid w:val="408502C6"/>
    <w:rsid w:val="40866C82"/>
    <w:rsid w:val="40BB2F2B"/>
    <w:rsid w:val="40CF0629"/>
    <w:rsid w:val="410763FF"/>
    <w:rsid w:val="415B3617"/>
    <w:rsid w:val="41B25F49"/>
    <w:rsid w:val="41B3493B"/>
    <w:rsid w:val="41C00111"/>
    <w:rsid w:val="424C5CAA"/>
    <w:rsid w:val="42BF022A"/>
    <w:rsid w:val="42C83582"/>
    <w:rsid w:val="434B7D0F"/>
    <w:rsid w:val="43550E5F"/>
    <w:rsid w:val="4374206C"/>
    <w:rsid w:val="453018B3"/>
    <w:rsid w:val="455E4168"/>
    <w:rsid w:val="45D07CB0"/>
    <w:rsid w:val="45E83FB7"/>
    <w:rsid w:val="45ED0B27"/>
    <w:rsid w:val="464949DA"/>
    <w:rsid w:val="469761E5"/>
    <w:rsid w:val="46F8173E"/>
    <w:rsid w:val="470E79D1"/>
    <w:rsid w:val="476015FA"/>
    <w:rsid w:val="47FB1D04"/>
    <w:rsid w:val="47FF0EDB"/>
    <w:rsid w:val="48CA2379"/>
    <w:rsid w:val="48DF209C"/>
    <w:rsid w:val="48E72B59"/>
    <w:rsid w:val="49595500"/>
    <w:rsid w:val="49CA7BE0"/>
    <w:rsid w:val="4A5D4EF8"/>
    <w:rsid w:val="4ACE1952"/>
    <w:rsid w:val="4B9805B5"/>
    <w:rsid w:val="4BB87F0C"/>
    <w:rsid w:val="4BC45510"/>
    <w:rsid w:val="4BFE0015"/>
    <w:rsid w:val="4C0B240F"/>
    <w:rsid w:val="4C583524"/>
    <w:rsid w:val="4C6F3A23"/>
    <w:rsid w:val="4CB918D7"/>
    <w:rsid w:val="4CEB0465"/>
    <w:rsid w:val="4D383BA9"/>
    <w:rsid w:val="4DC4703C"/>
    <w:rsid w:val="4DE33966"/>
    <w:rsid w:val="4DEB2789"/>
    <w:rsid w:val="4E39442C"/>
    <w:rsid w:val="4E50411F"/>
    <w:rsid w:val="4E8D24D4"/>
    <w:rsid w:val="4EC56E43"/>
    <w:rsid w:val="4F22401A"/>
    <w:rsid w:val="50382ABC"/>
    <w:rsid w:val="507034B6"/>
    <w:rsid w:val="50C07F8E"/>
    <w:rsid w:val="50DE7AC8"/>
    <w:rsid w:val="51520ED8"/>
    <w:rsid w:val="51600E2A"/>
    <w:rsid w:val="52B0193D"/>
    <w:rsid w:val="52CC4CAD"/>
    <w:rsid w:val="53760DD8"/>
    <w:rsid w:val="547277F2"/>
    <w:rsid w:val="54C35392"/>
    <w:rsid w:val="55050666"/>
    <w:rsid w:val="55192C70"/>
    <w:rsid w:val="55BD2E21"/>
    <w:rsid w:val="561C6A35"/>
    <w:rsid w:val="567F34BD"/>
    <w:rsid w:val="56B46AC6"/>
    <w:rsid w:val="56C8056B"/>
    <w:rsid w:val="57E05EA1"/>
    <w:rsid w:val="580C3AB9"/>
    <w:rsid w:val="595B04E2"/>
    <w:rsid w:val="59723DF0"/>
    <w:rsid w:val="59CA3C2C"/>
    <w:rsid w:val="59CB7136"/>
    <w:rsid w:val="59F760A3"/>
    <w:rsid w:val="5A497642"/>
    <w:rsid w:val="5A867B53"/>
    <w:rsid w:val="5B2F616A"/>
    <w:rsid w:val="5BC07095"/>
    <w:rsid w:val="5BC76675"/>
    <w:rsid w:val="5BE84A77"/>
    <w:rsid w:val="5BF334E6"/>
    <w:rsid w:val="5C851936"/>
    <w:rsid w:val="5D5926CE"/>
    <w:rsid w:val="5D6677C8"/>
    <w:rsid w:val="5DEB7F91"/>
    <w:rsid w:val="5F25387D"/>
    <w:rsid w:val="5F321771"/>
    <w:rsid w:val="5F5753BE"/>
    <w:rsid w:val="60B74E3C"/>
    <w:rsid w:val="60E14B06"/>
    <w:rsid w:val="60FD0F2E"/>
    <w:rsid w:val="6118702B"/>
    <w:rsid w:val="615D5386"/>
    <w:rsid w:val="61CB22EF"/>
    <w:rsid w:val="62D43425"/>
    <w:rsid w:val="63344E12"/>
    <w:rsid w:val="637C7D45"/>
    <w:rsid w:val="63846BFA"/>
    <w:rsid w:val="63D77671"/>
    <w:rsid w:val="64055F8C"/>
    <w:rsid w:val="642F74B0"/>
    <w:rsid w:val="64412D3D"/>
    <w:rsid w:val="65184DDE"/>
    <w:rsid w:val="654266AF"/>
    <w:rsid w:val="65571D3D"/>
    <w:rsid w:val="66057D8A"/>
    <w:rsid w:val="66303069"/>
    <w:rsid w:val="669333FE"/>
    <w:rsid w:val="673B100F"/>
    <w:rsid w:val="67565F9D"/>
    <w:rsid w:val="67590DBE"/>
    <w:rsid w:val="675A76A7"/>
    <w:rsid w:val="67AA0528"/>
    <w:rsid w:val="67B01A84"/>
    <w:rsid w:val="67B200E5"/>
    <w:rsid w:val="67F0706A"/>
    <w:rsid w:val="68AE4EDD"/>
    <w:rsid w:val="69A43B52"/>
    <w:rsid w:val="69CB1691"/>
    <w:rsid w:val="6A04460E"/>
    <w:rsid w:val="6AE31532"/>
    <w:rsid w:val="6B0B6624"/>
    <w:rsid w:val="6B486AE5"/>
    <w:rsid w:val="6CA54DA4"/>
    <w:rsid w:val="6CF42040"/>
    <w:rsid w:val="6D0843F7"/>
    <w:rsid w:val="6D464858"/>
    <w:rsid w:val="6D601A36"/>
    <w:rsid w:val="6D973CE9"/>
    <w:rsid w:val="6D9A0D8A"/>
    <w:rsid w:val="6DE56043"/>
    <w:rsid w:val="6E250FD9"/>
    <w:rsid w:val="6EBD7D76"/>
    <w:rsid w:val="6F1D4F83"/>
    <w:rsid w:val="6F255735"/>
    <w:rsid w:val="6F8377C3"/>
    <w:rsid w:val="6FF46EB5"/>
    <w:rsid w:val="701D01BA"/>
    <w:rsid w:val="705F148A"/>
    <w:rsid w:val="70904336"/>
    <w:rsid w:val="709E7113"/>
    <w:rsid w:val="70B85FFE"/>
    <w:rsid w:val="70D237A0"/>
    <w:rsid w:val="71755DD4"/>
    <w:rsid w:val="71E948F9"/>
    <w:rsid w:val="72C34098"/>
    <w:rsid w:val="731E7A6C"/>
    <w:rsid w:val="73993FFB"/>
    <w:rsid w:val="73F12B3A"/>
    <w:rsid w:val="74254024"/>
    <w:rsid w:val="744729C8"/>
    <w:rsid w:val="74620891"/>
    <w:rsid w:val="74675227"/>
    <w:rsid w:val="748A428C"/>
    <w:rsid w:val="74DE710F"/>
    <w:rsid w:val="751002ED"/>
    <w:rsid w:val="75581C94"/>
    <w:rsid w:val="755A1EB0"/>
    <w:rsid w:val="75B17B5B"/>
    <w:rsid w:val="76007D2F"/>
    <w:rsid w:val="761563EA"/>
    <w:rsid w:val="762C44AF"/>
    <w:rsid w:val="766A21E5"/>
    <w:rsid w:val="779D658D"/>
    <w:rsid w:val="78220C68"/>
    <w:rsid w:val="787943FB"/>
    <w:rsid w:val="789703E9"/>
    <w:rsid w:val="78AF42C1"/>
    <w:rsid w:val="78C55892"/>
    <w:rsid w:val="78F817C4"/>
    <w:rsid w:val="7931117A"/>
    <w:rsid w:val="7955321E"/>
    <w:rsid w:val="79D81362"/>
    <w:rsid w:val="79DA35C0"/>
    <w:rsid w:val="79FA1433"/>
    <w:rsid w:val="7A4078C7"/>
    <w:rsid w:val="7A9434AD"/>
    <w:rsid w:val="7B4E63D0"/>
    <w:rsid w:val="7C1A30DA"/>
    <w:rsid w:val="7CE85FF3"/>
    <w:rsid w:val="7DC223A1"/>
    <w:rsid w:val="7E665339"/>
    <w:rsid w:val="7E8A0369"/>
    <w:rsid w:val="7ED91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nhideWhenUsed="0" w:uiPriority="1"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iPriority="0" w:semiHidden="0"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9"/>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5"/>
    <w:link w:val="78"/>
    <w:autoRedefine/>
    <w:qFormat/>
    <w:uiPriority w:val="0"/>
    <w:pPr>
      <w:keepNext/>
      <w:keepLines/>
      <w:numPr>
        <w:ilvl w:val="2"/>
        <w:numId w:val="1"/>
      </w:numPr>
      <w:tabs>
        <w:tab w:val="left" w:pos="840"/>
      </w:tabs>
      <w:spacing w:line="360" w:lineRule="auto"/>
      <w:outlineLvl w:val="2"/>
    </w:pPr>
    <w:rPr>
      <w:rFonts w:ascii="黑体" w:eastAsia="黑体"/>
      <w:bCs/>
      <w:sz w:val="24"/>
      <w:szCs w:val="32"/>
    </w:rPr>
  </w:style>
  <w:style w:type="paragraph" w:styleId="6">
    <w:name w:val="heading 4"/>
    <w:basedOn w:val="1"/>
    <w:next w:val="1"/>
    <w:link w:val="64"/>
    <w:autoRedefine/>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7">
    <w:name w:val="heading 7"/>
    <w:basedOn w:val="1"/>
    <w:next w:val="1"/>
    <w:link w:val="55"/>
    <w:autoRedefine/>
    <w:qFormat/>
    <w:uiPriority w:val="1"/>
    <w:pPr>
      <w:spacing w:before="35"/>
      <w:ind w:left="595"/>
      <w:outlineLvl w:val="6"/>
    </w:pPr>
    <w:rPr>
      <w:rFonts w:ascii="宋体" w:hAnsi="宋体" w:cs="宋体"/>
      <w:b/>
      <w:bCs/>
      <w:szCs w:val="21"/>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79"/>
    <w:autoRedefine/>
    <w:qFormat/>
    <w:uiPriority w:val="0"/>
    <w:pPr>
      <w:ind w:firstLine="420" w:firstLineChars="200"/>
    </w:pPr>
  </w:style>
  <w:style w:type="paragraph" w:styleId="8">
    <w:name w:val="annotation text"/>
    <w:basedOn w:val="1"/>
    <w:link w:val="53"/>
    <w:autoRedefine/>
    <w:unhideWhenUsed/>
    <w:qFormat/>
    <w:uiPriority w:val="99"/>
    <w:pPr>
      <w:jc w:val="left"/>
    </w:pPr>
  </w:style>
  <w:style w:type="paragraph" w:styleId="9">
    <w:name w:val="Body Text"/>
    <w:basedOn w:val="1"/>
    <w:next w:val="10"/>
    <w:link w:val="40"/>
    <w:autoRedefine/>
    <w:unhideWhenUsed/>
    <w:qFormat/>
    <w:uiPriority w:val="99"/>
    <w:pPr>
      <w:spacing w:after="120"/>
    </w:pPr>
  </w:style>
  <w:style w:type="paragraph" w:customStyle="1" w:styleId="10">
    <w:name w:val="一级条标题"/>
    <w:basedOn w:val="11"/>
    <w:next w:val="12"/>
    <w:qFormat/>
    <w:uiPriority w:val="0"/>
    <w:pPr>
      <w:spacing w:line="240" w:lineRule="auto"/>
      <w:ind w:left="420"/>
      <w:outlineLvl w:val="2"/>
    </w:pPr>
  </w:style>
  <w:style w:type="paragraph" w:customStyle="1" w:styleId="11">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12">
    <w:name w:val="段"/>
    <w:next w:val="1"/>
    <w:link w:val="80"/>
    <w:autoRedefine/>
    <w:qFormat/>
    <w:uiPriority w:val="0"/>
    <w:pPr>
      <w:autoSpaceDE w:val="0"/>
      <w:autoSpaceDN w:val="0"/>
      <w:ind w:firstLine="200" w:firstLineChars="200"/>
      <w:jc w:val="both"/>
    </w:pPr>
    <w:rPr>
      <w:rFonts w:ascii="宋体" w:hAnsi="Times New Roman" w:eastAsia="宋体" w:cs="Verdana"/>
      <w:sz w:val="21"/>
      <w:szCs w:val="28"/>
      <w:lang w:val="en-US" w:eastAsia="zh-CN" w:bidi="ar-SA"/>
    </w:rPr>
  </w:style>
  <w:style w:type="paragraph" w:styleId="13">
    <w:name w:val="Body Text Indent"/>
    <w:basedOn w:val="1"/>
    <w:link w:val="41"/>
    <w:autoRedefine/>
    <w:qFormat/>
    <w:uiPriority w:val="0"/>
    <w:pPr>
      <w:ind w:firstLine="552"/>
    </w:pPr>
    <w:rPr>
      <w:rFonts w:ascii="宋体"/>
      <w:sz w:val="28"/>
    </w:rPr>
  </w:style>
  <w:style w:type="paragraph" w:styleId="14">
    <w:name w:val="Plain Text"/>
    <w:basedOn w:val="1"/>
    <w:link w:val="42"/>
    <w:autoRedefine/>
    <w:qFormat/>
    <w:uiPriority w:val="0"/>
    <w:rPr>
      <w:rFonts w:ascii="宋体" w:hAnsi="Courier New"/>
    </w:rPr>
  </w:style>
  <w:style w:type="paragraph" w:styleId="15">
    <w:name w:val="Date"/>
    <w:basedOn w:val="1"/>
    <w:next w:val="1"/>
    <w:link w:val="36"/>
    <w:autoRedefine/>
    <w:unhideWhenUsed/>
    <w:qFormat/>
    <w:uiPriority w:val="99"/>
    <w:pPr>
      <w:ind w:left="100" w:leftChars="2500"/>
    </w:pPr>
  </w:style>
  <w:style w:type="paragraph" w:styleId="16">
    <w:name w:val="Balloon Text"/>
    <w:basedOn w:val="1"/>
    <w:link w:val="60"/>
    <w:autoRedefine/>
    <w:semiHidden/>
    <w:unhideWhenUsed/>
    <w:qFormat/>
    <w:uiPriority w:val="99"/>
    <w:rPr>
      <w:sz w:val="18"/>
      <w:szCs w:val="18"/>
    </w:rPr>
  </w:style>
  <w:style w:type="paragraph" w:styleId="17">
    <w:name w:val="footer"/>
    <w:basedOn w:val="1"/>
    <w:link w:val="35"/>
    <w:autoRedefine/>
    <w:unhideWhenUsed/>
    <w:qFormat/>
    <w:uiPriority w:val="0"/>
    <w:pPr>
      <w:tabs>
        <w:tab w:val="center" w:pos="4153"/>
        <w:tab w:val="right" w:pos="8306"/>
      </w:tabs>
      <w:snapToGrid w:val="0"/>
      <w:jc w:val="left"/>
    </w:pPr>
    <w:rPr>
      <w:sz w:val="18"/>
      <w:szCs w:val="18"/>
    </w:rPr>
  </w:style>
  <w:style w:type="paragraph" w:styleId="18">
    <w:name w:val="header"/>
    <w:basedOn w:val="1"/>
    <w:link w:val="3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autoRedefine/>
    <w:semiHidden/>
    <w:unhideWhenUsed/>
    <w:qFormat/>
    <w:uiPriority w:val="39"/>
  </w:style>
  <w:style w:type="paragraph" w:styleId="20">
    <w:name w:val="toc 2"/>
    <w:basedOn w:val="1"/>
    <w:next w:val="1"/>
    <w:autoRedefine/>
    <w:semiHidden/>
    <w:unhideWhenUsed/>
    <w:qFormat/>
    <w:uiPriority w:val="39"/>
    <w:pPr>
      <w:ind w:left="420" w:leftChars="200"/>
    </w:pPr>
  </w:style>
  <w:style w:type="paragraph" w:styleId="21">
    <w:name w:val="HTML Preformatted"/>
    <w:basedOn w:val="1"/>
    <w:link w:val="43"/>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22">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23">
    <w:name w:val="annotation subject"/>
    <w:basedOn w:val="8"/>
    <w:next w:val="8"/>
    <w:link w:val="54"/>
    <w:autoRedefine/>
    <w:semiHidden/>
    <w:unhideWhenUsed/>
    <w:qFormat/>
    <w:uiPriority w:val="99"/>
    <w:rPr>
      <w:b/>
      <w:bCs/>
    </w:rPr>
  </w:style>
  <w:style w:type="paragraph" w:styleId="24">
    <w:name w:val="Body Text First Indent"/>
    <w:basedOn w:val="9"/>
    <w:link w:val="56"/>
    <w:autoRedefine/>
    <w:unhideWhenUsed/>
    <w:qFormat/>
    <w:uiPriority w:val="0"/>
    <w:pPr>
      <w:ind w:firstLine="420" w:firstLineChars="100"/>
    </w:pPr>
    <w:rPr>
      <w:rFonts w:ascii="等线" w:hAnsi="等线" w:eastAsia="等线"/>
      <w:szCs w:val="22"/>
    </w:rPr>
  </w:style>
  <w:style w:type="paragraph" w:styleId="25">
    <w:name w:val="Body Text First Indent 2"/>
    <w:basedOn w:val="13"/>
    <w:autoRedefine/>
    <w:qFormat/>
    <w:uiPriority w:val="99"/>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autoRedefine/>
    <w:qFormat/>
    <w:uiPriority w:val="22"/>
    <w:rPr>
      <w:b/>
      <w:bCs/>
    </w:rPr>
  </w:style>
  <w:style w:type="character" w:styleId="30">
    <w:name w:val="page number"/>
    <w:basedOn w:val="28"/>
    <w:autoRedefine/>
    <w:qFormat/>
    <w:uiPriority w:val="0"/>
  </w:style>
  <w:style w:type="character" w:styleId="31">
    <w:name w:val="FollowedHyperlink"/>
    <w:basedOn w:val="28"/>
    <w:autoRedefine/>
    <w:semiHidden/>
    <w:unhideWhenUsed/>
    <w:qFormat/>
    <w:uiPriority w:val="99"/>
    <w:rPr>
      <w:color w:val="156356"/>
      <w:u w:val="none"/>
    </w:rPr>
  </w:style>
  <w:style w:type="character" w:styleId="32">
    <w:name w:val="Hyperlink"/>
    <w:basedOn w:val="28"/>
    <w:autoRedefine/>
    <w:unhideWhenUsed/>
    <w:qFormat/>
    <w:uiPriority w:val="0"/>
    <w:rPr>
      <w:color w:val="0563C1" w:themeColor="hyperlink"/>
      <w:u w:val="single"/>
      <w14:textFill>
        <w14:solidFill>
          <w14:schemeClr w14:val="hlink"/>
        </w14:solidFill>
      </w14:textFill>
    </w:rPr>
  </w:style>
  <w:style w:type="character" w:styleId="33">
    <w:name w:val="annotation reference"/>
    <w:basedOn w:val="28"/>
    <w:autoRedefine/>
    <w:semiHidden/>
    <w:unhideWhenUsed/>
    <w:qFormat/>
    <w:uiPriority w:val="99"/>
    <w:rPr>
      <w:sz w:val="21"/>
      <w:szCs w:val="21"/>
    </w:rPr>
  </w:style>
  <w:style w:type="character" w:customStyle="1" w:styleId="34">
    <w:name w:val="页眉 字符"/>
    <w:basedOn w:val="28"/>
    <w:link w:val="18"/>
    <w:autoRedefine/>
    <w:qFormat/>
    <w:uiPriority w:val="0"/>
    <w:rPr>
      <w:sz w:val="18"/>
      <w:szCs w:val="18"/>
    </w:rPr>
  </w:style>
  <w:style w:type="character" w:customStyle="1" w:styleId="35">
    <w:name w:val="页脚 字符"/>
    <w:basedOn w:val="28"/>
    <w:link w:val="17"/>
    <w:autoRedefine/>
    <w:qFormat/>
    <w:uiPriority w:val="0"/>
    <w:rPr>
      <w:sz w:val="18"/>
      <w:szCs w:val="18"/>
    </w:rPr>
  </w:style>
  <w:style w:type="character" w:customStyle="1" w:styleId="36">
    <w:name w:val="日期 字符"/>
    <w:basedOn w:val="28"/>
    <w:link w:val="15"/>
    <w:autoRedefine/>
    <w:qFormat/>
    <w:uiPriority w:val="99"/>
    <w:rPr>
      <w:rFonts w:ascii="Times New Roman" w:hAnsi="Times New Roman" w:eastAsia="宋体" w:cs="Times New Roman"/>
      <w:szCs w:val="20"/>
    </w:rPr>
  </w:style>
  <w:style w:type="character" w:customStyle="1" w:styleId="37">
    <w:name w:val="未处理的提及1"/>
    <w:basedOn w:val="28"/>
    <w:autoRedefine/>
    <w:semiHidden/>
    <w:unhideWhenUsed/>
    <w:qFormat/>
    <w:uiPriority w:val="99"/>
    <w:rPr>
      <w:color w:val="605E5C"/>
      <w:shd w:val="clear" w:color="auto" w:fill="E1DFDD"/>
    </w:rPr>
  </w:style>
  <w:style w:type="character" w:customStyle="1" w:styleId="38">
    <w:name w:val="标题 2 字符"/>
    <w:basedOn w:val="28"/>
    <w:link w:val="3"/>
    <w:autoRedefine/>
    <w:qFormat/>
    <w:uiPriority w:val="0"/>
    <w:rPr>
      <w:rFonts w:ascii="Arial" w:hAnsi="Arial" w:eastAsia="黑体" w:cs="Times New Roman"/>
      <w:b/>
      <w:bCs/>
      <w:sz w:val="32"/>
      <w:szCs w:val="32"/>
    </w:rPr>
  </w:style>
  <w:style w:type="character" w:customStyle="1" w:styleId="39">
    <w:name w:val="标题 1 字符"/>
    <w:basedOn w:val="28"/>
    <w:link w:val="2"/>
    <w:autoRedefine/>
    <w:qFormat/>
    <w:uiPriority w:val="0"/>
    <w:rPr>
      <w:rFonts w:ascii="Times New Roman" w:hAnsi="Times New Roman" w:eastAsia="宋体" w:cs="Times New Roman"/>
      <w:b/>
      <w:bCs/>
      <w:kern w:val="44"/>
      <w:sz w:val="44"/>
      <w:szCs w:val="44"/>
    </w:rPr>
  </w:style>
  <w:style w:type="character" w:customStyle="1" w:styleId="40">
    <w:name w:val="正文文本 字符"/>
    <w:basedOn w:val="28"/>
    <w:link w:val="9"/>
    <w:autoRedefine/>
    <w:qFormat/>
    <w:uiPriority w:val="0"/>
    <w:rPr>
      <w:rFonts w:ascii="Times New Roman" w:hAnsi="Times New Roman" w:eastAsia="宋体" w:cs="Times New Roman"/>
      <w:szCs w:val="20"/>
    </w:rPr>
  </w:style>
  <w:style w:type="character" w:customStyle="1" w:styleId="41">
    <w:name w:val="正文文本缩进 字符"/>
    <w:basedOn w:val="28"/>
    <w:link w:val="13"/>
    <w:autoRedefine/>
    <w:qFormat/>
    <w:uiPriority w:val="0"/>
    <w:rPr>
      <w:rFonts w:ascii="宋体" w:hAnsi="Times New Roman" w:eastAsia="宋体" w:cs="Times New Roman"/>
      <w:sz w:val="28"/>
      <w:szCs w:val="20"/>
    </w:rPr>
  </w:style>
  <w:style w:type="character" w:customStyle="1" w:styleId="42">
    <w:name w:val="纯文本 字符"/>
    <w:basedOn w:val="28"/>
    <w:link w:val="14"/>
    <w:autoRedefine/>
    <w:qFormat/>
    <w:uiPriority w:val="0"/>
    <w:rPr>
      <w:rFonts w:ascii="宋体" w:hAnsi="Courier New" w:eastAsia="宋体" w:cs="Times New Roman"/>
      <w:szCs w:val="20"/>
    </w:rPr>
  </w:style>
  <w:style w:type="character" w:customStyle="1" w:styleId="43">
    <w:name w:val="HTML 预设格式 字符"/>
    <w:basedOn w:val="28"/>
    <w:link w:val="21"/>
    <w:autoRedefine/>
    <w:qFormat/>
    <w:uiPriority w:val="0"/>
    <w:rPr>
      <w:rFonts w:ascii="黑体" w:hAnsi="Courier New" w:eastAsia="黑体" w:cs="Courier New"/>
      <w:kern w:val="0"/>
      <w:sz w:val="20"/>
      <w:szCs w:val="20"/>
    </w:rPr>
  </w:style>
  <w:style w:type="paragraph" w:customStyle="1" w:styleId="44">
    <w:name w:val="Char"/>
    <w:basedOn w:val="1"/>
    <w:autoRedefine/>
    <w:qFormat/>
    <w:uiPriority w:val="0"/>
    <w:pPr>
      <w:widowControl/>
      <w:spacing w:after="160" w:line="240" w:lineRule="exact"/>
      <w:jc w:val="left"/>
    </w:pPr>
    <w:rPr>
      <w:rFonts w:ascii="Verdana" w:hAnsi="Verdana" w:eastAsia="仿宋_GB2312"/>
      <w:kern w:val="0"/>
      <w:sz w:val="24"/>
      <w:lang w:eastAsia="en-US"/>
    </w:rPr>
  </w:style>
  <w:style w:type="paragraph" w:customStyle="1" w:styleId="45">
    <w:name w:val="Char2"/>
    <w:basedOn w:val="1"/>
    <w:autoRedefine/>
    <w:qFormat/>
    <w:uiPriority w:val="0"/>
    <w:rPr>
      <w:rFonts w:ascii="Tahoma" w:hAnsi="Tahoma"/>
      <w:sz w:val="24"/>
    </w:rPr>
  </w:style>
  <w:style w:type="paragraph" w:styleId="46">
    <w:name w:val="List Paragraph"/>
    <w:basedOn w:val="1"/>
    <w:autoRedefine/>
    <w:qFormat/>
    <w:uiPriority w:val="34"/>
    <w:pPr>
      <w:spacing w:line="360" w:lineRule="auto"/>
      <w:ind w:left="425"/>
      <w:jc w:val="left"/>
    </w:pPr>
    <w:rPr>
      <w:rFonts w:ascii="Calibri" w:hAnsi="Calibri"/>
      <w:szCs w:val="22"/>
    </w:rPr>
  </w:style>
  <w:style w:type="paragraph" w:customStyle="1" w:styleId="47">
    <w:name w:val="样式2"/>
    <w:basedOn w:val="48"/>
    <w:autoRedefine/>
    <w:qFormat/>
    <w:uiPriority w:val="0"/>
    <w:pPr>
      <w:spacing w:line="560" w:lineRule="exact"/>
      <w:ind w:firstLine="643" w:firstLineChars="200"/>
      <w:jc w:val="both"/>
    </w:pPr>
    <w:rPr>
      <w:rFonts w:ascii="仿宋_GB2312" w:hAnsi="仿宋" w:eastAsia="仿宋_GB2312"/>
      <w:b/>
      <w:bCs/>
      <w:szCs w:val="32"/>
    </w:rPr>
  </w:style>
  <w:style w:type="paragraph" w:customStyle="1" w:styleId="48">
    <w:name w:val="@标题"/>
    <w:basedOn w:val="1"/>
    <w:next w:val="49"/>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49">
    <w:name w:val="@正文"/>
    <w:basedOn w:val="50"/>
    <w:autoRedefine/>
    <w:qFormat/>
    <w:uiPriority w:val="0"/>
    <w:pPr>
      <w:wordWrap/>
      <w:spacing w:line="240" w:lineRule="auto"/>
      <w:ind w:firstLine="200" w:firstLineChars="200"/>
    </w:pPr>
    <w:rPr>
      <w:rFonts w:ascii="Calibri" w:hAnsi="Calibri" w:eastAsia="宋体" w:cs="Calibri"/>
      <w:color w:val="000000"/>
      <w:kern w:val="24"/>
      <w:sz w:val="24"/>
      <w:szCs w:val="24"/>
    </w:rPr>
  </w:style>
  <w:style w:type="paragraph" w:customStyle="1" w:styleId="50">
    <w:name w:val="※正文"/>
    <w:basedOn w:val="1"/>
    <w:next w:val="1"/>
    <w:autoRedefine/>
    <w:qFormat/>
    <w:uiPriority w:val="0"/>
    <w:pPr>
      <w:wordWrap w:val="0"/>
      <w:spacing w:line="400" w:lineRule="exact"/>
    </w:pPr>
    <w:rPr>
      <w:rFonts w:ascii="Calibri Light" w:hAnsi="Calibri Light" w:eastAsia="华文仿宋"/>
      <w:sz w:val="28"/>
      <w:szCs w:val="28"/>
    </w:rPr>
  </w:style>
  <w:style w:type="character" w:customStyle="1" w:styleId="51">
    <w:name w:val="NormalCharacter"/>
    <w:link w:val="52"/>
    <w:autoRedefine/>
    <w:qFormat/>
    <w:locked/>
    <w:uiPriority w:val="99"/>
  </w:style>
  <w:style w:type="paragraph" w:customStyle="1" w:styleId="52">
    <w:name w:val="UserStyle_4"/>
    <w:basedOn w:val="1"/>
    <w:link w:val="51"/>
    <w:autoRedefine/>
    <w:qFormat/>
    <w:uiPriority w:val="99"/>
    <w:rPr>
      <w:rFonts w:asciiTheme="minorHAnsi" w:hAnsiTheme="minorHAnsi" w:eastAsiaTheme="minorEastAsia" w:cstheme="minorBidi"/>
      <w:szCs w:val="22"/>
    </w:rPr>
  </w:style>
  <w:style w:type="character" w:customStyle="1" w:styleId="53">
    <w:name w:val="批注文字 字符"/>
    <w:basedOn w:val="28"/>
    <w:link w:val="8"/>
    <w:autoRedefine/>
    <w:qFormat/>
    <w:uiPriority w:val="99"/>
    <w:rPr>
      <w:kern w:val="2"/>
      <w:sz w:val="21"/>
    </w:rPr>
  </w:style>
  <w:style w:type="character" w:customStyle="1" w:styleId="54">
    <w:name w:val="批注主题 字符"/>
    <w:basedOn w:val="53"/>
    <w:link w:val="23"/>
    <w:autoRedefine/>
    <w:semiHidden/>
    <w:qFormat/>
    <w:uiPriority w:val="99"/>
    <w:rPr>
      <w:rFonts w:ascii="Times New Roman" w:hAnsi="Times New Roman" w:eastAsia="宋体" w:cs="Times New Roman"/>
      <w:b/>
      <w:bCs/>
      <w:kern w:val="2"/>
      <w:sz w:val="21"/>
      <w:szCs w:val="20"/>
    </w:rPr>
  </w:style>
  <w:style w:type="character" w:customStyle="1" w:styleId="55">
    <w:name w:val="标题 7 字符"/>
    <w:basedOn w:val="28"/>
    <w:link w:val="7"/>
    <w:autoRedefine/>
    <w:qFormat/>
    <w:uiPriority w:val="1"/>
    <w:rPr>
      <w:rFonts w:ascii="宋体" w:hAnsi="宋体" w:eastAsia="宋体" w:cs="宋体"/>
      <w:b/>
      <w:bCs/>
      <w:szCs w:val="21"/>
    </w:rPr>
  </w:style>
  <w:style w:type="character" w:customStyle="1" w:styleId="56">
    <w:name w:val="正文文本首行缩进 字符"/>
    <w:basedOn w:val="40"/>
    <w:link w:val="24"/>
    <w:autoRedefine/>
    <w:qFormat/>
    <w:uiPriority w:val="0"/>
    <w:rPr>
      <w:rFonts w:ascii="等线" w:hAnsi="等线" w:eastAsia="等线" w:cs="Times New Roman"/>
      <w:szCs w:val="20"/>
    </w:rPr>
  </w:style>
  <w:style w:type="paragraph" w:customStyle="1" w:styleId="57">
    <w:name w:val="Char1"/>
    <w:basedOn w:val="1"/>
    <w:autoRedefine/>
    <w:qFormat/>
    <w:uiPriority w:val="0"/>
  </w:style>
  <w:style w:type="paragraph" w:customStyle="1" w:styleId="58">
    <w:name w:val="Table Paragraph"/>
    <w:basedOn w:val="1"/>
    <w:autoRedefine/>
    <w:qFormat/>
    <w:uiPriority w:val="1"/>
    <w:rPr>
      <w:rFonts w:ascii="宋体" w:hAnsi="宋体" w:cs="宋体"/>
      <w:szCs w:val="22"/>
    </w:rPr>
  </w:style>
  <w:style w:type="paragraph" w:customStyle="1" w:styleId="59">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60">
    <w:name w:val="批注框文本 字符"/>
    <w:basedOn w:val="28"/>
    <w:link w:val="16"/>
    <w:autoRedefine/>
    <w:semiHidden/>
    <w:qFormat/>
    <w:uiPriority w:val="99"/>
    <w:rPr>
      <w:rFonts w:ascii="Times New Roman" w:hAnsi="Times New Roman" w:eastAsia="宋体" w:cs="Times New Roman"/>
      <w:kern w:val="2"/>
      <w:sz w:val="18"/>
      <w:szCs w:val="18"/>
    </w:rPr>
  </w:style>
  <w:style w:type="paragraph" w:customStyle="1" w:styleId="61">
    <w:name w:val="Default"/>
    <w:autoRedefine/>
    <w:qFormat/>
    <w:uiPriority w:val="0"/>
    <w:pPr>
      <w:widowControl w:val="0"/>
      <w:autoSpaceDE w:val="0"/>
      <w:autoSpaceDN w:val="0"/>
      <w:adjustRightInd w:val="0"/>
    </w:pPr>
    <w:rPr>
      <w:rFonts w:ascii="宋体" w:hAnsi="Calibri" w:eastAsia="宋体" w:cs="Times New Roman"/>
      <w:color w:val="000000"/>
      <w:sz w:val="24"/>
      <w:lang w:val="en-US" w:eastAsia="zh-CN" w:bidi="ar-SA"/>
    </w:rPr>
  </w:style>
  <w:style w:type="paragraph" w:styleId="62">
    <w:name w:val="Intense Quote"/>
    <w:next w:val="1"/>
    <w:autoRedefine/>
    <w:qFormat/>
    <w:uiPriority w:val="0"/>
    <w:pPr>
      <w:wordWrap w:val="0"/>
      <w:spacing w:before="360" w:after="360"/>
      <w:ind w:left="950" w:right="950"/>
      <w:jc w:val="center"/>
    </w:pPr>
    <w:rPr>
      <w:rFonts w:ascii="Calibri" w:hAnsi="Calibri" w:eastAsia="宋体" w:cs="Times New Roman"/>
      <w:i/>
      <w:sz w:val="21"/>
      <w:lang w:val="en-US" w:eastAsia="zh-CN" w:bidi="ar-SA"/>
    </w:rPr>
  </w:style>
  <w:style w:type="paragraph" w:customStyle="1" w:styleId="63">
    <w:name w:val="修订2"/>
    <w:autoRedefine/>
    <w:hidden/>
    <w:unhideWhenUsed/>
    <w:qFormat/>
    <w:uiPriority w:val="99"/>
    <w:rPr>
      <w:rFonts w:ascii="Times New Roman" w:hAnsi="Times New Roman" w:eastAsia="宋体" w:cs="Times New Roman"/>
      <w:kern w:val="2"/>
      <w:sz w:val="21"/>
      <w:lang w:val="en-US" w:eastAsia="zh-CN" w:bidi="ar-SA"/>
    </w:rPr>
  </w:style>
  <w:style w:type="character" w:customStyle="1" w:styleId="64">
    <w:name w:val="标题 4 字符"/>
    <w:basedOn w:val="28"/>
    <w:link w:val="6"/>
    <w:autoRedefine/>
    <w:semiHidden/>
    <w:qFormat/>
    <w:uiPriority w:val="9"/>
    <w:rPr>
      <w:rFonts w:asciiTheme="majorHAnsi" w:hAnsiTheme="majorHAnsi" w:eastAsiaTheme="majorEastAsia" w:cstheme="majorBidi"/>
      <w:b/>
      <w:bCs/>
      <w:kern w:val="2"/>
      <w:sz w:val="28"/>
      <w:szCs w:val="28"/>
    </w:rPr>
  </w:style>
  <w:style w:type="paragraph" w:customStyle="1" w:styleId="65">
    <w:name w:val="WPSOffice手动目录 1"/>
    <w:autoRedefine/>
    <w:qFormat/>
    <w:uiPriority w:val="0"/>
    <w:rPr>
      <w:rFonts w:ascii="等线" w:hAnsi="等线" w:eastAsia="等线" w:cs="等线"/>
      <w:lang w:val="en-US" w:eastAsia="zh-CN" w:bidi="ar-SA"/>
    </w:rPr>
  </w:style>
  <w:style w:type="paragraph" w:customStyle="1" w:styleId="66">
    <w:name w:val="WPSOffice手动目录 2"/>
    <w:autoRedefine/>
    <w:qFormat/>
    <w:uiPriority w:val="0"/>
    <w:pPr>
      <w:ind w:left="200" w:leftChars="200"/>
    </w:pPr>
    <w:rPr>
      <w:rFonts w:ascii="等线" w:hAnsi="等线" w:eastAsia="等线" w:cs="等线"/>
      <w:lang w:val="en-US" w:eastAsia="zh-CN" w:bidi="ar-SA"/>
    </w:rPr>
  </w:style>
  <w:style w:type="paragraph" w:customStyle="1" w:styleId="67">
    <w:name w:val="WPSOffice手动目录 3"/>
    <w:autoRedefine/>
    <w:qFormat/>
    <w:uiPriority w:val="0"/>
    <w:pPr>
      <w:ind w:left="400" w:leftChars="400"/>
    </w:pPr>
    <w:rPr>
      <w:rFonts w:ascii="等线" w:hAnsi="等线" w:eastAsia="等线" w:cs="等线"/>
      <w:lang w:val="en-US" w:eastAsia="zh-CN" w:bidi="ar-SA"/>
    </w:rPr>
  </w:style>
  <w:style w:type="paragraph" w:customStyle="1" w:styleId="68">
    <w:name w:val="修订3"/>
    <w:autoRedefine/>
    <w:hidden/>
    <w:unhideWhenUsed/>
    <w:qFormat/>
    <w:uiPriority w:val="99"/>
    <w:rPr>
      <w:rFonts w:ascii="Times New Roman" w:hAnsi="Times New Roman" w:eastAsia="宋体" w:cs="Times New Roman"/>
      <w:kern w:val="2"/>
      <w:sz w:val="21"/>
      <w:lang w:val="en-US" w:eastAsia="zh-CN" w:bidi="ar-SA"/>
    </w:rPr>
  </w:style>
  <w:style w:type="character" w:customStyle="1" w:styleId="69">
    <w:name w:val="layui-laypage-curr"/>
    <w:basedOn w:val="28"/>
    <w:autoRedefine/>
    <w:qFormat/>
    <w:uiPriority w:val="0"/>
  </w:style>
  <w:style w:type="character" w:customStyle="1" w:styleId="70">
    <w:name w:val="hover11"/>
    <w:basedOn w:val="28"/>
    <w:autoRedefine/>
    <w:qFormat/>
    <w:uiPriority w:val="0"/>
  </w:style>
  <w:style w:type="character" w:customStyle="1" w:styleId="71">
    <w:name w:val="label"/>
    <w:basedOn w:val="28"/>
    <w:autoRedefine/>
    <w:qFormat/>
    <w:uiPriority w:val="0"/>
    <w:rPr>
      <w:color w:val="999999"/>
    </w:rPr>
  </w:style>
  <w:style w:type="paragraph" w:customStyle="1" w:styleId="72">
    <w:name w:val="_Style 68"/>
    <w:basedOn w:val="1"/>
    <w:next w:val="1"/>
    <w:autoRedefine/>
    <w:qFormat/>
    <w:uiPriority w:val="0"/>
    <w:pPr>
      <w:pBdr>
        <w:bottom w:val="single" w:color="auto" w:sz="6" w:space="1"/>
      </w:pBdr>
      <w:jc w:val="center"/>
    </w:pPr>
    <w:rPr>
      <w:rFonts w:ascii="Arial"/>
      <w:vanish/>
      <w:sz w:val="16"/>
    </w:rPr>
  </w:style>
  <w:style w:type="paragraph" w:customStyle="1" w:styleId="73">
    <w:name w:val="_Style 69"/>
    <w:basedOn w:val="1"/>
    <w:next w:val="1"/>
    <w:autoRedefine/>
    <w:qFormat/>
    <w:uiPriority w:val="0"/>
    <w:pPr>
      <w:pBdr>
        <w:top w:val="single" w:color="auto" w:sz="6" w:space="1"/>
      </w:pBdr>
      <w:jc w:val="center"/>
    </w:pPr>
    <w:rPr>
      <w:rFonts w:ascii="Arial"/>
      <w:vanish/>
      <w:sz w:val="16"/>
    </w:rPr>
  </w:style>
  <w:style w:type="character" w:customStyle="1" w:styleId="74">
    <w:name w:val="jedx1"/>
    <w:basedOn w:val="28"/>
    <w:autoRedefine/>
    <w:qFormat/>
    <w:uiPriority w:val="0"/>
    <w:rPr>
      <w:color w:val="32CDFF"/>
      <w:sz w:val="21"/>
      <w:szCs w:val="21"/>
    </w:rPr>
  </w:style>
  <w:style w:type="paragraph" w:customStyle="1" w:styleId="75">
    <w:name w:val="正文（缩进2）"/>
    <w:autoRedefine/>
    <w:qFormat/>
    <w:uiPriority w:val="0"/>
    <w:pPr>
      <w:adjustRightInd w:val="0"/>
      <w:snapToGrid w:val="0"/>
      <w:spacing w:line="520" w:lineRule="exact"/>
      <w:ind w:firstLine="200" w:firstLineChars="200"/>
    </w:pPr>
    <w:rPr>
      <w:rFonts w:ascii="宋体" w:cs="Verdana" w:hAnsiTheme="minorHAnsi" w:eastAsiaTheme="minorEastAsia"/>
      <w:snapToGrid w:val="0"/>
      <w:sz w:val="28"/>
      <w:szCs w:val="28"/>
      <w:lang w:val="en-US" w:eastAsia="zh-CN" w:bidi="ar-SA"/>
    </w:rPr>
  </w:style>
  <w:style w:type="character" w:customStyle="1" w:styleId="76">
    <w:name w:val="第1层字母编号列项1[Alt+A][SWIEE] Char"/>
    <w:link w:val="77"/>
    <w:autoRedefine/>
    <w:qFormat/>
    <w:uiPriority w:val="0"/>
    <w:rPr>
      <w:sz w:val="24"/>
    </w:rPr>
  </w:style>
  <w:style w:type="paragraph" w:customStyle="1" w:styleId="77">
    <w:name w:val="第1层字母编号列项1[Alt+A][SWIEE]"/>
    <w:link w:val="76"/>
    <w:autoRedefine/>
    <w:qFormat/>
    <w:uiPriority w:val="0"/>
    <w:pPr>
      <w:widowControl w:val="0"/>
      <w:numPr>
        <w:ilvl w:val="0"/>
        <w:numId w:val="2"/>
      </w:numPr>
      <w:tabs>
        <w:tab w:val="left" w:pos="885"/>
      </w:tabs>
      <w:adjustRightInd w:val="0"/>
      <w:snapToGrid w:val="0"/>
      <w:spacing w:line="360" w:lineRule="auto"/>
      <w:jc w:val="both"/>
    </w:pPr>
    <w:rPr>
      <w:rFonts w:ascii="Times New Roman" w:hAnsi="Times New Roman" w:eastAsia="宋体" w:cs="Times New Roman"/>
      <w:sz w:val="24"/>
      <w:lang w:val="en-US" w:eastAsia="zh-CN" w:bidi="ar-SA"/>
    </w:rPr>
  </w:style>
  <w:style w:type="character" w:customStyle="1" w:styleId="78">
    <w:name w:val="标题 3 字符"/>
    <w:basedOn w:val="28"/>
    <w:link w:val="4"/>
    <w:autoRedefine/>
    <w:qFormat/>
    <w:uiPriority w:val="0"/>
    <w:rPr>
      <w:rFonts w:ascii="黑体" w:eastAsia="黑体"/>
      <w:bCs/>
      <w:kern w:val="2"/>
      <w:sz w:val="24"/>
      <w:szCs w:val="32"/>
    </w:rPr>
  </w:style>
  <w:style w:type="character" w:customStyle="1" w:styleId="79">
    <w:name w:val="正文缩进 字符"/>
    <w:link w:val="5"/>
    <w:autoRedefine/>
    <w:qFormat/>
    <w:uiPriority w:val="0"/>
    <w:rPr>
      <w:kern w:val="2"/>
      <w:sz w:val="21"/>
    </w:rPr>
  </w:style>
  <w:style w:type="character" w:customStyle="1" w:styleId="80">
    <w:name w:val="段 Char"/>
    <w:link w:val="12"/>
    <w:autoRedefine/>
    <w:qFormat/>
    <w:uiPriority w:val="0"/>
    <w:rPr>
      <w:rFonts w:ascii="宋体" w:cs="Verdana"/>
      <w:sz w:val="21"/>
      <w:szCs w:val="28"/>
    </w:rPr>
  </w:style>
  <w:style w:type="paragraph" w:customStyle="1" w:styleId="81">
    <w:name w:val="修订4"/>
    <w:autoRedefine/>
    <w:hidden/>
    <w:unhideWhenUsed/>
    <w:qFormat/>
    <w:uiPriority w:val="99"/>
    <w:rPr>
      <w:rFonts w:ascii="Times New Roman" w:hAnsi="Times New Roman" w:eastAsia="宋体" w:cs="Times New Roman"/>
      <w:kern w:val="2"/>
      <w:sz w:val="21"/>
      <w:lang w:val="en-US" w:eastAsia="zh-CN" w:bidi="ar-SA"/>
    </w:rPr>
  </w:style>
  <w:style w:type="table" w:customStyle="1" w:styleId="82">
    <w:name w:val="网格型3"/>
    <w:basedOn w:val="26"/>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3">
    <w:name w:val="首行缩进"/>
    <w:basedOn w:val="1"/>
    <w:next w:val="84"/>
    <w:qFormat/>
    <w:uiPriority w:val="0"/>
    <w:pPr>
      <w:ind w:firstLine="480" w:firstLineChars="200"/>
    </w:pPr>
    <w:rPr>
      <w:rFonts w:ascii="Calibri" w:hAnsi="Calibri"/>
    </w:rPr>
  </w:style>
  <w:style w:type="paragraph" w:customStyle="1" w:styleId="84">
    <w:name w:val="样式 行距: 1.5 倍行距1"/>
    <w:basedOn w:val="1"/>
    <w:next w:val="85"/>
    <w:qFormat/>
    <w:uiPriority w:val="0"/>
  </w:style>
  <w:style w:type="paragraph" w:customStyle="1" w:styleId="85">
    <w:name w:val="Item Step"/>
    <w:next w:val="1"/>
    <w:qFormat/>
    <w:uiPriority w:val="0"/>
    <w:pPr>
      <w:ind w:left="1644" w:hanging="510"/>
      <w:outlineLvl w:val="4"/>
    </w:pPr>
    <w:rPr>
      <w:rFonts w:ascii="Arial" w:hAnsi="Times New Roman" w:eastAsia="宋体" w:cs="Times New Roman"/>
      <w:sz w:val="21"/>
      <w:lang w:val="en-US" w:eastAsia="zh-CN" w:bidi="ar-SA"/>
    </w:rPr>
  </w:style>
  <w:style w:type="paragraph" w:customStyle="1" w:styleId="86">
    <w:name w:val="正文文本 21"/>
    <w:basedOn w:val="1"/>
    <w:qFormat/>
    <w:uiPriority w:val="0"/>
    <w:pPr>
      <w:jc w:val="left"/>
    </w:pPr>
    <w:rPr>
      <w:rFonts w:ascii="仿宋_GB2312;微软雅黑" w:hAnsi="仿宋_GB2312;微软雅黑" w:eastAsia="仿宋_GB2312;微软雅黑" w:cs="宋体;SimSun"/>
    </w:rPr>
  </w:style>
  <w:style w:type="character" w:customStyle="1" w:styleId="87">
    <w:name w:val="first-child"/>
    <w:basedOn w:val="28"/>
    <w:qFormat/>
    <w:uiPriority w:val="0"/>
  </w:style>
  <w:style w:type="character" w:customStyle="1" w:styleId="88">
    <w:name w:val="first-child1"/>
    <w:basedOn w:val="28"/>
    <w:qFormat/>
    <w:uiPriority w:val="0"/>
  </w:style>
  <w:style w:type="character" w:customStyle="1" w:styleId="89">
    <w:name w:val="layui-this4"/>
    <w:basedOn w:val="28"/>
    <w:qFormat/>
    <w:uiPriority w:val="0"/>
    <w:rPr>
      <w:shd w:val="clear" w:color="auto" w:fill="FFFFFF"/>
    </w:rPr>
  </w:style>
  <w:style w:type="character" w:customStyle="1" w:styleId="90">
    <w:name w:val="ellipsis"/>
    <w:basedOn w:val="28"/>
    <w:qFormat/>
    <w:uiPriority w:val="0"/>
  </w:style>
  <w:style w:type="character" w:customStyle="1" w:styleId="91">
    <w:name w:val="hover14"/>
    <w:basedOn w:val="28"/>
    <w:qFormat/>
    <w:uiPriority w:val="0"/>
  </w:style>
  <w:style w:type="character" w:customStyle="1" w:styleId="92">
    <w:name w:val="hover15"/>
    <w:basedOn w:val="28"/>
    <w:qFormat/>
    <w:uiPriority w:val="0"/>
    <w:rPr>
      <w:shd w:val="clear" w:color="auto" w:fill="E5E5E5"/>
    </w:rPr>
  </w:style>
  <w:style w:type="character" w:customStyle="1" w:styleId="93">
    <w:name w:val="hover16"/>
    <w:basedOn w:val="28"/>
    <w:qFormat/>
    <w:uiPriority w:val="0"/>
    <w:rPr>
      <w:color w:val="16B777"/>
    </w:rPr>
  </w:style>
  <w:style w:type="character" w:customStyle="1" w:styleId="94">
    <w:name w:val="hover17"/>
    <w:basedOn w:val="28"/>
    <w:qFormat/>
    <w:uiPriority w:val="0"/>
    <w:rPr>
      <w:color w:val="16B777"/>
    </w:rPr>
  </w:style>
  <w:style w:type="character" w:customStyle="1" w:styleId="95">
    <w:name w:val="hover18"/>
    <w:basedOn w:val="28"/>
    <w:qFormat/>
    <w:uiPriority w:val="0"/>
    <w:rPr>
      <w:color w:val="FFFFFF"/>
    </w:rPr>
  </w:style>
  <w:style w:type="character" w:customStyle="1" w:styleId="96">
    <w:name w:val="layui-laydate-preview"/>
    <w:basedOn w:val="28"/>
    <w:qFormat/>
    <w:uiPriority w:val="0"/>
  </w:style>
  <w:style w:type="character" w:customStyle="1" w:styleId="97">
    <w:name w:val="last-child1"/>
    <w:basedOn w:val="28"/>
    <w:qFormat/>
    <w:uiPriority w:val="0"/>
  </w:style>
  <w:style w:type="character" w:customStyle="1" w:styleId="98">
    <w:name w:val="last-child"/>
    <w:basedOn w:val="28"/>
    <w:qFormat/>
    <w:uiPriority w:val="0"/>
  </w:style>
  <w:style w:type="character" w:customStyle="1" w:styleId="99">
    <w:name w:val="first-child2"/>
    <w:basedOn w:val="28"/>
    <w:qFormat/>
    <w:uiPriority w:val="0"/>
  </w:style>
  <w:style w:type="character" w:customStyle="1" w:styleId="100">
    <w:name w:val="hover19"/>
    <w:basedOn w:val="28"/>
    <w:qFormat/>
    <w:uiPriority w:val="0"/>
    <w:rPr>
      <w:shd w:val="clear" w:color="auto" w:fill="E5E5E5"/>
    </w:rPr>
  </w:style>
  <w:style w:type="paragraph" w:customStyle="1" w:styleId="101">
    <w:name w:val="_Style 98"/>
    <w:basedOn w:val="1"/>
    <w:next w:val="1"/>
    <w:qFormat/>
    <w:uiPriority w:val="0"/>
    <w:pPr>
      <w:pBdr>
        <w:bottom w:val="single" w:color="auto" w:sz="6" w:space="1"/>
      </w:pBdr>
      <w:jc w:val="center"/>
    </w:pPr>
    <w:rPr>
      <w:rFonts w:ascii="Arial"/>
      <w:vanish/>
      <w:sz w:val="16"/>
    </w:rPr>
  </w:style>
  <w:style w:type="paragraph" w:customStyle="1" w:styleId="102">
    <w:name w:val="_Style 99"/>
    <w:basedOn w:val="1"/>
    <w:next w:val="1"/>
    <w:qFormat/>
    <w:uiPriority w:val="0"/>
    <w:pPr>
      <w:pBdr>
        <w:top w:val="single" w:color="auto" w:sz="6" w:space="1"/>
      </w:pBdr>
      <w:jc w:val="center"/>
    </w:pPr>
    <w:rPr>
      <w:rFonts w:ascii="Arial"/>
      <w:vanish/>
      <w:sz w:val="16"/>
    </w:rPr>
  </w:style>
  <w:style w:type="character" w:customStyle="1" w:styleId="103">
    <w:name w:val="表格 正文+"/>
    <w:qFormat/>
    <w:uiPriority w:val="0"/>
    <w:rPr>
      <w:rFonts w:ascii="Arial" w:hAnsi="Arial" w:eastAsia="宋体"/>
      <w:color w:val="auto"/>
      <w:kern w:val="0"/>
      <w:sz w:val="18"/>
      <w:szCs w:val="18"/>
    </w:rPr>
  </w:style>
  <w:style w:type="character" w:customStyle="1" w:styleId="104">
    <w:name w:val="样式 正文 样式 宋体 段前:0行 + 首行缩进:  2 字符 Char"/>
    <w:link w:val="105"/>
    <w:qFormat/>
    <w:uiPriority w:val="0"/>
    <w:rPr>
      <w:rFonts w:ascii="Arial" w:hAnsi="Arial" w:cs="Arial"/>
      <w:bCs/>
      <w:szCs w:val="21"/>
    </w:rPr>
  </w:style>
  <w:style w:type="paragraph" w:customStyle="1" w:styleId="105">
    <w:name w:val="样式 正文 样式 宋体 段前:0行 + 首行缩进:  2 字符"/>
    <w:basedOn w:val="1"/>
    <w:link w:val="104"/>
    <w:qFormat/>
    <w:uiPriority w:val="0"/>
    <w:pPr>
      <w:spacing w:line="360" w:lineRule="auto"/>
      <w:ind w:right="-288" w:rightChars="-137" w:firstLine="420" w:firstLineChars="200"/>
    </w:pPr>
    <w:rPr>
      <w:rFonts w:ascii="Arial" w:hAnsi="Arial" w:cs="Arial"/>
      <w:bCs/>
      <w:kern w:val="0"/>
      <w:sz w:val="20"/>
      <w:szCs w:val="21"/>
    </w:rPr>
  </w:style>
  <w:style w:type="paragraph" w:customStyle="1" w:styleId="106">
    <w:name w:val="_Style 103"/>
    <w:basedOn w:val="1"/>
    <w:next w:val="1"/>
    <w:qFormat/>
    <w:uiPriority w:val="0"/>
    <w:pPr>
      <w:pBdr>
        <w:bottom w:val="single" w:color="auto" w:sz="6" w:space="1"/>
      </w:pBdr>
      <w:jc w:val="center"/>
    </w:pPr>
    <w:rPr>
      <w:rFonts w:ascii="Arial"/>
      <w:vanish/>
      <w:sz w:val="16"/>
    </w:rPr>
  </w:style>
  <w:style w:type="paragraph" w:customStyle="1" w:styleId="107">
    <w:name w:val="_Style 104"/>
    <w:basedOn w:val="1"/>
    <w:next w:val="1"/>
    <w:qFormat/>
    <w:uiPriority w:val="0"/>
    <w:pPr>
      <w:pBdr>
        <w:top w:val="single" w:color="auto" w:sz="6" w:space="1"/>
      </w:pBdr>
      <w:jc w:val="center"/>
    </w:pPr>
    <w:rPr>
      <w:rFonts w:ascii="Arial"/>
      <w:vanish/>
      <w:sz w:val="16"/>
    </w:rPr>
  </w:style>
  <w:style w:type="character" w:customStyle="1" w:styleId="108">
    <w:name w:val="focus"/>
    <w:basedOn w:val="28"/>
    <w:qFormat/>
    <w:uiPriority w:val="0"/>
    <w:rPr>
      <w:shd w:val="clear" w:color="auto" w:fill="FFFFFF"/>
    </w:rPr>
  </w:style>
  <w:style w:type="paragraph" w:customStyle="1" w:styleId="109">
    <w:name w:val="_Style 106"/>
    <w:basedOn w:val="1"/>
    <w:next w:val="1"/>
    <w:qFormat/>
    <w:uiPriority w:val="0"/>
    <w:pPr>
      <w:pBdr>
        <w:bottom w:val="single" w:color="auto" w:sz="6" w:space="1"/>
      </w:pBdr>
      <w:jc w:val="center"/>
    </w:pPr>
    <w:rPr>
      <w:rFonts w:ascii="Arial"/>
      <w:vanish/>
      <w:sz w:val="16"/>
    </w:rPr>
  </w:style>
  <w:style w:type="paragraph" w:customStyle="1" w:styleId="110">
    <w:name w:val="_Style 107"/>
    <w:basedOn w:val="1"/>
    <w:next w:val="1"/>
    <w:qFormat/>
    <w:uiPriority w:val="0"/>
    <w:pPr>
      <w:pBdr>
        <w:top w:val="single" w:color="auto" w:sz="6" w:space="1"/>
      </w:pBdr>
      <w:jc w:val="center"/>
    </w:pPr>
    <w:rPr>
      <w:rFonts w:ascii="Arial"/>
      <w:vanish/>
      <w:sz w:val="16"/>
    </w:rPr>
  </w:style>
  <w:style w:type="character" w:customStyle="1" w:styleId="111">
    <w:name w:val="hover"/>
    <w:basedOn w:val="28"/>
    <w:qFormat/>
    <w:uiPriority w:val="0"/>
    <w:rPr>
      <w:shd w:val="clear" w:color="auto" w:fill="E5E5E5"/>
    </w:rPr>
  </w:style>
  <w:style w:type="character" w:customStyle="1" w:styleId="112">
    <w:name w:val="hover1"/>
    <w:basedOn w:val="28"/>
    <w:qFormat/>
    <w:uiPriority w:val="0"/>
  </w:style>
  <w:style w:type="character" w:customStyle="1" w:styleId="113">
    <w:name w:val="hover2"/>
    <w:basedOn w:val="28"/>
    <w:qFormat/>
    <w:uiPriority w:val="0"/>
    <w:rPr>
      <w:color w:val="16B777"/>
    </w:rPr>
  </w:style>
  <w:style w:type="character" w:customStyle="1" w:styleId="114">
    <w:name w:val="hover3"/>
    <w:basedOn w:val="28"/>
    <w:qFormat/>
    <w:uiPriority w:val="0"/>
    <w:rPr>
      <w:color w:val="16B777"/>
    </w:rPr>
  </w:style>
  <w:style w:type="character" w:customStyle="1" w:styleId="115">
    <w:name w:val="hover4"/>
    <w:basedOn w:val="28"/>
    <w:qFormat/>
    <w:uiPriority w:val="0"/>
    <w:rPr>
      <w:color w:val="FFFFFF"/>
    </w:rPr>
  </w:style>
  <w:style w:type="character" w:customStyle="1" w:styleId="116">
    <w:name w:val="layui-this"/>
    <w:basedOn w:val="28"/>
    <w:qFormat/>
    <w:uiPriority w:val="0"/>
    <w:rPr>
      <w:shd w:val="clear" w:color="auto" w:fill="FFFFFF"/>
    </w:rPr>
  </w:style>
  <w:style w:type="paragraph" w:customStyle="1" w:styleId="117">
    <w:name w:val="修订5"/>
    <w:hidden/>
    <w:unhideWhenUsed/>
    <w:qFormat/>
    <w:uiPriority w:val="99"/>
    <w:rPr>
      <w:rFonts w:ascii="Times New Roman" w:hAnsi="Times New Roman" w:eastAsia="宋体" w:cs="Times New Roman"/>
      <w:kern w:val="2"/>
      <w:sz w:val="21"/>
      <w:lang w:val="en-US" w:eastAsia="zh-CN" w:bidi="ar-SA"/>
    </w:rPr>
  </w:style>
  <w:style w:type="paragraph" w:customStyle="1" w:styleId="118">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9537C2-5F15-46E7-AA58-830854EBAAD3}">
  <ds:schemaRefs/>
</ds:datastoreItem>
</file>

<file path=docProps/app.xml><?xml version="1.0" encoding="utf-8"?>
<Properties xmlns="http://schemas.openxmlformats.org/officeDocument/2006/extended-properties" xmlns:vt="http://schemas.openxmlformats.org/officeDocument/2006/docPropsVTypes">
  <Template>Normal</Template>
  <Pages>15</Pages>
  <Words>1525</Words>
  <Characters>1530</Characters>
  <Lines>976</Lines>
  <Paragraphs>1012</Paragraphs>
  <TotalTime>0</TotalTime>
  <ScaleCrop>false</ScaleCrop>
  <LinksUpToDate>false</LinksUpToDate>
  <CharactersWithSpaces>1801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2024-11-20T05:29:00Z</dcterms:created>
  <dc:creator>Administrator</dc:creator>
  <cp:lastModifiedBy>宋鹏飞</cp:lastModifiedBy>
  <dcterms:modified xsi:type="dcterms:W3CDTF">2025-09-23T06:23:04Z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25B781A3686C42758F87202E945EBFA9_13</vt:lpwstr>
  </property>
  <property fmtid="{D5CDD505-2E9C-101B-9397-08002B2CF9AE}" pid="4" name="KSOTemplateDocerSaveRecord">
    <vt:lpwstr>eyJoZGlkIjoiZDgxMGJjZjcxODEyZmFiZjFmOTVlODc2MWEwMzgwYjkiLCJ1c2VySWQiOiI0MjgwMjQ4NTcifQ==</vt:lpwstr>
  </property>
</Properties>
</file>