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6EAC5">
      <w:pPr>
        <w:pStyle w:val="5"/>
        <w:spacing w:before="69" w:line="222" w:lineRule="auto"/>
        <w:outlineLvl w:val="0"/>
        <w:rPr>
          <w:rFonts w:hint="eastAsia" w:ascii="宋体" w:hAnsi="宋体" w:eastAsia="宋体" w:cs="宋体"/>
          <w:spacing w:val="9"/>
          <w:sz w:val="34"/>
          <w:szCs w:val="34"/>
        </w:rPr>
      </w:pPr>
      <w:r>
        <w:rPr>
          <w:rFonts w:hint="eastAsia" w:ascii="宋体" w:hAnsi="宋体" w:eastAsia="宋体" w:cs="宋体"/>
          <w:spacing w:val="9"/>
          <w:sz w:val="21"/>
          <w:szCs w:val="21"/>
        </w:rPr>
        <w:t>附件：开标一览表</w:t>
      </w:r>
    </w:p>
    <w:p w14:paraId="5198AB04">
      <w:pPr>
        <w:pStyle w:val="5"/>
        <w:spacing w:before="69" w:line="222" w:lineRule="auto"/>
        <w:ind w:left="3545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开标一览表</w:t>
      </w:r>
    </w:p>
    <w:p w14:paraId="6F7E322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5" w:line="360" w:lineRule="auto"/>
        <w:ind w:left="2879"/>
        <w:textAlignment w:val="auto"/>
        <w:outlineLvl w:val="9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</w:rPr>
        <w:t>包号：</w:t>
      </w:r>
      <w:r>
        <w:rPr>
          <w:rFonts w:hint="eastAsia" w:ascii="仿宋" w:hAnsi="仿宋" w:eastAsia="仿宋" w:cs="仿宋"/>
          <w:color w:val="auto"/>
          <w:spacing w:val="-28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</w:rPr>
        <w:t>{包号}</w:t>
      </w:r>
      <w:r>
        <w:rPr>
          <w:rFonts w:hint="eastAsia" w:ascii="仿宋" w:hAnsi="仿宋" w:eastAsia="仿宋" w:cs="仿宋"/>
          <w:color w:val="auto"/>
          <w:spacing w:val="22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</w:rPr>
        <w:t>包名称：</w:t>
      </w:r>
      <w:r>
        <w:rPr>
          <w:rFonts w:hint="eastAsia" w:ascii="仿宋" w:hAnsi="仿宋" w:eastAsia="仿宋" w:cs="仿宋"/>
          <w:color w:val="auto"/>
          <w:spacing w:val="-27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</w:rPr>
        <w:t>{包名称}</w:t>
      </w:r>
    </w:p>
    <w:p w14:paraId="37C9A553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6C7D9081">
      <w:pPr>
        <w:tabs>
          <w:tab w:val="left" w:pos="1800"/>
          <w:tab w:val="left" w:pos="5580"/>
        </w:tabs>
        <w:spacing w:line="360" w:lineRule="auto"/>
        <w:ind w:right="-867" w:rightChars="-413"/>
        <w:rPr>
          <w:rFonts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报价单位：人民币</w:t>
      </w:r>
      <w:r>
        <w:rPr>
          <w:rFonts w:hint="eastAsia" w:ascii="仿宋" w:hAnsi="仿宋" w:eastAsia="仿宋" w:cs="仿宋"/>
          <w:b/>
          <w:color w:val="auto"/>
          <w:sz w:val="24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</w:rPr>
        <w:t>元</w:t>
      </w:r>
    </w:p>
    <w:tbl>
      <w:tblPr>
        <w:tblStyle w:val="7"/>
        <w:tblW w:w="976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2"/>
        <w:gridCol w:w="1829"/>
        <w:gridCol w:w="1214"/>
        <w:gridCol w:w="2438"/>
        <w:gridCol w:w="1238"/>
      </w:tblGrid>
      <w:tr w14:paraId="2F64F8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  <w:jc w:val="center"/>
        </w:trPr>
        <w:tc>
          <w:tcPr>
            <w:tcW w:w="30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B31EE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投标报价</w:t>
            </w:r>
          </w:p>
          <w:p w14:paraId="2822CD6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（元）</w:t>
            </w: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A601B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交货时间</w:t>
            </w: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0611ED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质保期</w:t>
            </w:r>
          </w:p>
        </w:tc>
        <w:tc>
          <w:tcPr>
            <w:tcW w:w="24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D6EE39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质保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期满后的年服务费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087383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</w:t>
            </w:r>
          </w:p>
        </w:tc>
      </w:tr>
      <w:tr w14:paraId="460939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30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FB30C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  <w:p w14:paraId="18A61AF6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小写：</w:t>
            </w:r>
          </w:p>
          <w:p w14:paraId="0667989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  <w:p w14:paraId="27A2414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大写：</w:t>
            </w:r>
          </w:p>
          <w:p w14:paraId="24BD7E6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0E8882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2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FEE132A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24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D8B07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成交金额的</w:t>
            </w:r>
            <w:r>
              <w:rPr>
                <w:rFonts w:hint="eastAsia" w:ascii="仿宋" w:hAnsi="仿宋" w:eastAsia="仿宋" w:cs="仿宋"/>
                <w:color w:val="auto"/>
                <w:sz w:val="24"/>
                <w:u w:val="single"/>
                <w:lang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 xml:space="preserve"> %</w:t>
            </w:r>
          </w:p>
        </w:tc>
        <w:tc>
          <w:tcPr>
            <w:tcW w:w="12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B9A365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仿宋" w:hAnsi="仿宋" w:eastAsia="仿宋" w:cs="仿宋"/>
                <w:color w:val="auto"/>
                <w:sz w:val="24"/>
              </w:rPr>
            </w:pPr>
          </w:p>
        </w:tc>
      </w:tr>
      <w:tr w14:paraId="42D6C0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  <w:jc w:val="center"/>
        </w:trPr>
        <w:tc>
          <w:tcPr>
            <w:tcW w:w="976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894CF1F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/>
              <w:jc w:val="both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表内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报价以元为单位，保留小数点后（两位）。</w:t>
            </w:r>
          </w:p>
          <w:p w14:paraId="0D9852C7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right="0" w:firstLine="720" w:firstLineChars="300"/>
              <w:jc w:val="both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2.质保期：三年。</w:t>
            </w:r>
          </w:p>
          <w:p w14:paraId="3DA86530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720" w:firstLineChars="300"/>
              <w:jc w:val="both"/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3.质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保期满后的年服务费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不超过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eastAsia="zh-CN"/>
              </w:rPr>
              <w:t>成交金额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的10% 。</w:t>
            </w:r>
          </w:p>
          <w:p w14:paraId="296D792B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720" w:firstLineChars="300"/>
              <w:jc w:val="both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预算金额59万元，含接口费9万元。</w:t>
            </w:r>
          </w:p>
          <w:p w14:paraId="7011B3F5">
            <w:pPr>
              <w:keepNext w:val="0"/>
              <w:keepLines w:val="0"/>
              <w:suppressLineNumbers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60" w:lineRule="auto"/>
              <w:ind w:left="0" w:right="0" w:firstLine="720" w:firstLineChars="300"/>
              <w:jc w:val="left"/>
              <w:rPr>
                <w:rFonts w:hint="default" w:ascii="仿宋" w:hAnsi="仿宋" w:eastAsia="仿宋" w:cs="仿宋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5.投标报价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应与《分项报价表》中“合计 ”一致。如因不一致而产生的不利后果，均由投标人自行承担。</w:t>
            </w:r>
          </w:p>
        </w:tc>
      </w:tr>
    </w:tbl>
    <w:p w14:paraId="0DE36D54"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49223868">
      <w:pPr>
        <w:pStyle w:val="9"/>
        <w:outlineLvl w:val="0"/>
      </w:pPr>
      <w:r>
        <w:t>附件：分项报价表</w:t>
      </w:r>
    </w:p>
    <w:p w14:paraId="35BB2519">
      <w:pPr>
        <w:pStyle w:val="9"/>
        <w:numPr>
          <w:ilvl w:val="0"/>
          <w:numId w:val="0"/>
        </w:numPr>
        <w:jc w:val="both"/>
        <w:outlineLvl w:val="9"/>
        <w:rPr>
          <w:rFonts w:hint="eastAsia" w:ascii="宋体" w:hAnsi="宋体" w:eastAsia="宋体" w:cs="宋体"/>
          <w:lang w:val="en-US" w:eastAsia="zh-CN"/>
        </w:rPr>
      </w:pPr>
    </w:p>
    <w:p w14:paraId="54C5BDC4">
      <w:pPr>
        <w:spacing w:line="560" w:lineRule="exact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分项报价表</w:t>
      </w:r>
    </w:p>
    <w:p w14:paraId="106F3A95">
      <w:pPr>
        <w:wordWrap w:val="0"/>
        <w:spacing w:line="360" w:lineRule="auto"/>
        <w:rPr>
          <w:rFonts w:hint="eastAsia" w:ascii="宋体" w:hAnsi="宋体" w:cs="宋体"/>
          <w:color w:val="000000"/>
        </w:rPr>
      </w:pPr>
      <w:r>
        <w:rPr>
          <w:rFonts w:hint="eastAsia" w:ascii="宋体" w:hAnsi="宋体" w:cs="宋体"/>
          <w:color w:val="000000"/>
        </w:rPr>
        <w:t>项目名称：</w:t>
      </w:r>
    </w:p>
    <w:p w14:paraId="33CF8DE7">
      <w:pPr>
        <w:wordWrap w:val="0"/>
        <w:spacing w:line="360" w:lineRule="auto"/>
        <w:rPr>
          <w:rFonts w:hint="eastAsia" w:ascii="宋体" w:eastAsia="宋体" w:cs="宋体"/>
          <w:color w:val="000000"/>
          <w:u w:val="single"/>
          <w:lang w:eastAsia="zh-CN"/>
        </w:rPr>
      </w:pPr>
      <w:r>
        <w:rPr>
          <w:rFonts w:hint="eastAsia" w:ascii="宋体" w:hAnsi="宋体" w:cs="宋体"/>
          <w:color w:val="000000"/>
        </w:rPr>
        <w:t>项目编号：</w:t>
      </w:r>
    </w:p>
    <w:tbl>
      <w:tblPr>
        <w:tblStyle w:val="7"/>
        <w:tblpPr w:leftFromText="180" w:rightFromText="180" w:vertAnchor="text" w:horzAnchor="page" w:tblpX="1073" w:tblpY="282"/>
        <w:tblOverlap w:val="never"/>
        <w:tblW w:w="9675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13"/>
        <w:gridCol w:w="616"/>
        <w:gridCol w:w="2167"/>
        <w:gridCol w:w="667"/>
        <w:gridCol w:w="1133"/>
        <w:gridCol w:w="1450"/>
        <w:gridCol w:w="767"/>
        <w:gridCol w:w="1131"/>
        <w:gridCol w:w="1231"/>
      </w:tblGrid>
      <w:tr w14:paraId="2F5062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689A2500">
            <w:pPr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产品费用</w:t>
            </w: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279EDE48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序号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3C0487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名称</w:t>
            </w: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2300D79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品牌</w:t>
            </w: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77C03A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型号或规格</w:t>
            </w: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A13C144">
            <w:pPr>
              <w:spacing w:before="197" w:beforeLines="50"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原产地及制造厂名</w:t>
            </w: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F01292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数量</w:t>
            </w: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880A4C">
            <w:pPr>
              <w:spacing w:after="120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单价</w:t>
            </w:r>
          </w:p>
          <w:p w14:paraId="56F499BE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（元）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2C82C0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总价</w:t>
            </w:r>
          </w:p>
          <w:p w14:paraId="151339F1">
            <w:pPr>
              <w:spacing w:after="120"/>
              <w:jc w:val="center"/>
              <w:rPr>
                <w:rFonts w:ascii="宋体" w:hAnsi="宋体"/>
                <w:bCs/>
                <w:sz w:val="22"/>
              </w:rPr>
            </w:pPr>
            <w:r>
              <w:rPr>
                <w:rFonts w:hint="eastAsia" w:ascii="宋体" w:hAnsi="宋体"/>
                <w:bCs/>
                <w:sz w:val="22"/>
              </w:rPr>
              <w:t>（元）</w:t>
            </w:r>
          </w:p>
        </w:tc>
      </w:tr>
      <w:tr w14:paraId="2884301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0BF68EC">
            <w:pPr>
              <w:spacing w:before="395" w:beforeLines="10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42731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18D158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0665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7942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01891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CD694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9489F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CF7B58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14349A8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2994125">
            <w:pPr>
              <w:pStyle w:val="3"/>
            </w:pPr>
          </w:p>
          <w:p w14:paraId="3C12A0F6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35DEE2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E44D1B4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D3DF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BAE9A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4282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BDB2ED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842E4D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5A989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C4357A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D74353C"/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E7DEC6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36C563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B5C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617904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70436E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E8D395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5E2435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5DF0D4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4FA5B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5D27D0F2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A09FE8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F19EEB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B43C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66842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01C6E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EFB4F9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C0682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56B777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7649752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47DBCFF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FD2C609">
            <w:pPr>
              <w:jc w:val="center"/>
              <w:rPr>
                <w:rFonts w:hint="eastAsia" w:ascii="宋体" w:hAnsi="宋体"/>
                <w:sz w:val="22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A91EE5D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42EEC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42929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7070D6A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9E41787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88C44B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913F43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84CF09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35C8B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BB546C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4CC1248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98B3D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ED2F0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B44031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50E082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F63F1A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FB57E9B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555C658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075ACFF6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8A49F6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29A358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9D15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A0656F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7D22F4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A63F4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5AF8749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8C2B31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43688B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513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10172F9">
            <w:pPr>
              <w:pStyle w:val="3"/>
            </w:pPr>
          </w:p>
        </w:tc>
        <w:tc>
          <w:tcPr>
            <w:tcW w:w="61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EACD38C">
            <w:pPr>
              <w:jc w:val="center"/>
              <w:rPr>
                <w:rFonts w:hint="default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lang w:val="en-US" w:eastAsia="zh-CN"/>
              </w:rPr>
              <w:t>...</w:t>
            </w:r>
          </w:p>
        </w:tc>
        <w:tc>
          <w:tcPr>
            <w:tcW w:w="21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7B50D2">
            <w:pPr>
              <w:pStyle w:val="5"/>
              <w:jc w:val="both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6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32EB6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6882AD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4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50816DE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6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4E7CCDC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487B20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3BE722">
            <w:pPr>
              <w:spacing w:before="197" w:beforeLines="50"/>
              <w:jc w:val="center"/>
              <w:rPr>
                <w:rFonts w:ascii="宋体" w:hAnsi="宋体"/>
                <w:sz w:val="22"/>
              </w:rPr>
            </w:pPr>
          </w:p>
        </w:tc>
      </w:tr>
      <w:tr w14:paraId="04B0041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5B29A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投标总报价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72CE38">
            <w:pPr>
              <w:spacing w:before="197" w:beforeLines="5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大写：                       小写：元</w:t>
            </w:r>
          </w:p>
        </w:tc>
      </w:tr>
      <w:tr w14:paraId="425ECCA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84585D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备注</w:t>
            </w:r>
          </w:p>
        </w:tc>
        <w:tc>
          <w:tcPr>
            <w:tcW w:w="854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81A3DF">
            <w:pPr>
              <w:pStyle w:val="4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 w:eastAsia="宋体" w:cs="Times New Roman"/>
                <w:sz w:val="22"/>
                <w:szCs w:val="24"/>
                <w:lang w:val="en-US" w:eastAsia="zh-CN" w:bidi="ar-SA"/>
              </w:rPr>
              <w:t>保留小数点后两位。</w:t>
            </w:r>
          </w:p>
        </w:tc>
      </w:tr>
    </w:tbl>
    <w:p w14:paraId="39C1FFA6">
      <w:pPr>
        <w:adjustRightInd w:val="0"/>
        <w:snapToGrid w:val="0"/>
        <w:spacing w:line="480" w:lineRule="auto"/>
        <w:rPr>
          <w:rFonts w:ascii="宋体" w:hAnsi="宋体"/>
          <w:color w:val="000000"/>
        </w:rPr>
      </w:pPr>
    </w:p>
    <w:p w14:paraId="2940DA64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供应商（单位名称及公章）：</w:t>
      </w:r>
    </w:p>
    <w:p w14:paraId="70EC2251">
      <w:pPr>
        <w:adjustRightInd w:val="0"/>
        <w:snapToGrid w:val="0"/>
        <w:spacing w:line="480" w:lineRule="auto"/>
        <w:rPr>
          <w:rFonts w:ascii="宋体"/>
          <w:color w:val="000000"/>
        </w:rPr>
      </w:pPr>
      <w:r>
        <w:rPr>
          <w:rFonts w:hint="eastAsia" w:ascii="宋体" w:hAnsi="宋体"/>
          <w:color w:val="000000"/>
        </w:rPr>
        <w:t>法定代表人或被授权人（签字或盖章）：</w:t>
      </w:r>
    </w:p>
    <w:p w14:paraId="1C5A94D7">
      <w:pPr>
        <w:adjustRightInd w:val="0"/>
        <w:snapToGrid w:val="0"/>
        <w:spacing w:line="480" w:lineRule="auto"/>
        <w:rPr>
          <w:rFonts w:ascii="宋体" w:cs="宋体"/>
        </w:rPr>
      </w:pPr>
      <w:r>
        <w:rPr>
          <w:rFonts w:hint="eastAsia" w:ascii="宋体" w:hAnsi="宋体"/>
          <w:color w:val="000000"/>
        </w:rPr>
        <w:t>日期：</w:t>
      </w:r>
      <w:r>
        <w:rPr>
          <w:rFonts w:hint="eastAsia" w:ascii="宋体" w:hAnsi="宋体" w:cs="宋体"/>
        </w:rPr>
        <w:t>_______年________月_______日</w:t>
      </w:r>
    </w:p>
    <w:p w14:paraId="18ABCDD7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345E56"/>
    <w:rsid w:val="5C34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2025-09-19T02:54:00Z</dcterms:created>
  <dc:creator>趁早</dc:creator>
  <cp:lastModifiedBy>趁早</cp:lastModifiedBy>
  <dcterms:modified xsi:type="dcterms:W3CDTF">2025-09-19T02:55:30Z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730765B2A1B34066BA82C0C131D3C70D_11</vt:lpwstr>
  </property>
  <property fmtid="{D5CDD505-2E9C-101B-9397-08002B2CF9AE}" pid="4" name="KSOTemplateDocerSaveRecord">
    <vt:lpwstr>eyJoZGlkIjoiMGI2YTUyOTQ1NDg2Y2EzNzA5Yjg3ZmVhMzBjMTlhM2IiLCJ1c2VySWQiOiIyNDE1Nzk0OTUifQ==</vt:lpwstr>
  </property>
</Properties>
</file>