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版本号：JXRC-25071720250919001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学生公寓闸机通道管理系统</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JXRC-250717</w:t>
      </w:r>
      <w:r>
        <w:br/>
      </w:r>
      <w:r>
        <w:br/>
      </w:r>
      <w:r>
        <w:br/>
      </w:r>
    </w:p>
    <w:p>
      <w:pPr>
        <w:pStyle w:val="null3"/>
        <w:jc w:val="center"/>
        <w:outlineLvl w:val="2"/>
      </w:pPr>
      <w:r>
        <w:rPr>
          <w:rFonts w:ascii="仿宋_GB2312" w:hAnsi="仿宋_GB2312" w:cs="仿宋_GB2312" w:eastAsia="仿宋_GB2312"/>
          <w:sz w:val="28"/>
          <w:b/>
        </w:rPr>
        <w:t>西安理工大学</w:t>
      </w:r>
    </w:p>
    <w:p>
      <w:pPr>
        <w:pStyle w:val="null3"/>
        <w:jc w:val="center"/>
        <w:outlineLvl w:val="2"/>
      </w:pPr>
      <w:r>
        <w:rPr>
          <w:rFonts w:ascii="仿宋_GB2312" w:hAnsi="仿宋_GB2312" w:cs="仿宋_GB2312" w:eastAsia="仿宋_GB2312"/>
          <w:sz w:val="28"/>
          <w:b/>
        </w:rPr>
        <w:t>陕西嘉信瑞诚招标有限公司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陕西嘉信瑞诚招标有限公司</w:t>
      </w:r>
      <w:r>
        <w:rPr>
          <w:rFonts w:ascii="仿宋_GB2312" w:hAnsi="仿宋_GB2312" w:cs="仿宋_GB2312" w:eastAsia="仿宋_GB2312"/>
        </w:rPr>
        <w:t>（以下简称“代理机构”）受</w:t>
      </w:r>
      <w:r>
        <w:rPr>
          <w:rFonts w:ascii="仿宋_GB2312" w:hAnsi="仿宋_GB2312" w:cs="仿宋_GB2312" w:eastAsia="仿宋_GB2312"/>
        </w:rPr>
        <w:t>西安理工大学</w:t>
      </w:r>
      <w:r>
        <w:rPr>
          <w:rFonts w:ascii="仿宋_GB2312" w:hAnsi="仿宋_GB2312" w:cs="仿宋_GB2312" w:eastAsia="仿宋_GB2312"/>
        </w:rPr>
        <w:t>委托，拟对</w:t>
      </w:r>
      <w:r>
        <w:rPr>
          <w:rFonts w:ascii="仿宋_GB2312" w:hAnsi="仿宋_GB2312" w:cs="仿宋_GB2312" w:eastAsia="仿宋_GB2312"/>
        </w:rPr>
        <w:t>学生公寓闸机通道管理系统</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JXRC-250717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学生公寓闸机通道管理系统</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学生公寓作为校园内学生主要聚居地之一，具有学生人数密集、活动密集、高峰时期人流密集等特点，是校园稳定安全工作的主要阵地。目前公寓管理及学生出入全靠人工管理，完全由管理员凭借对学生的熟悉来控制外来人员，任务繁重，效率低，且容易出错，存在着很大的漏洞隐患；另外，学工部门领导和辅导员无法及时了解学生在公寓情况、是否按时归寝、是否在宿舍等状态信息，给学生管理工作造成一定的负担和困惑。 因此，通过建设学生公寓闸机通道管理系统，加强学生公寓日常安全管理，建立一个安全、便捷的学习生活环境，为学生处和后勤处等部门提供公寓学生精准管理、安全预警等工作的决策依据。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2、法定代表授权书：法定代表人/负责人直接参加的，须递交《法定代表人/负责人身份证明》；法定代表人/负责人授权代表参加的，须递交《法定代表人/负责人授权书》。</w:t>
      </w:r>
    </w:p>
    <w:p>
      <w:pPr>
        <w:pStyle w:val="null3"/>
      </w:pPr>
      <w:r>
        <w:rPr>
          <w:rFonts w:ascii="仿宋_GB2312" w:hAnsi="仿宋_GB2312" w:cs="仿宋_GB2312" w:eastAsia="仿宋_GB2312"/>
        </w:rPr>
        <w:t>3、财务状况证明：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p>
      <w:pPr>
        <w:pStyle w:val="null3"/>
      </w:pPr>
      <w:r>
        <w:rPr>
          <w:rFonts w:ascii="仿宋_GB2312" w:hAnsi="仿宋_GB2312" w:cs="仿宋_GB2312" w:eastAsia="仿宋_GB2312"/>
        </w:rPr>
        <w:t>4、纳税证明：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投标人应提供相关文件证明。</w:t>
      </w:r>
    </w:p>
    <w:p>
      <w:pPr>
        <w:pStyle w:val="null3"/>
      </w:pPr>
      <w:r>
        <w:rPr>
          <w:rFonts w:ascii="仿宋_GB2312" w:hAnsi="仿宋_GB2312" w:cs="仿宋_GB2312" w:eastAsia="仿宋_GB2312"/>
        </w:rPr>
        <w:t>5、社保缴纳证明：提供自2025年1月1日以来至少一个月已缴纳的社会保障资金的证明（社会保障资金缴存单据或社保机构开具的社会保险参保缴费情况证明等)；依法不需要缴纳社会保障资金的投标人应提供相关证明文件。</w:t>
      </w:r>
    </w:p>
    <w:p>
      <w:pPr>
        <w:pStyle w:val="null3"/>
      </w:pPr>
      <w:r>
        <w:rPr>
          <w:rFonts w:ascii="仿宋_GB2312" w:hAnsi="仿宋_GB2312" w:cs="仿宋_GB2312" w:eastAsia="仿宋_GB2312"/>
        </w:rPr>
        <w:t>6、无重大违法记录声明：参加本次政府采购活动前三年内，在经营活动中没有重大违法记录，提供《无重大违法记录声明》。</w:t>
      </w:r>
    </w:p>
    <w:p>
      <w:pPr>
        <w:pStyle w:val="null3"/>
      </w:pPr>
      <w:r>
        <w:rPr>
          <w:rFonts w:ascii="仿宋_GB2312" w:hAnsi="仿宋_GB2312" w:cs="仿宋_GB2312" w:eastAsia="仿宋_GB2312"/>
        </w:rPr>
        <w:t>7、履约能力声明：提供《具有履行合同所必需的设备和专业技术能力的承诺书》。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西安理工大学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西安市金花南路5号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710048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029-61125883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陕西嘉信瑞诚招标有限公司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西安市南稍门十字东南角大话南门壹中心18层1806室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曲慧、张海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029-81541692</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代理服务费收费标准：参照《国家计委关于印发&lt;招标代理服务收费管理暂行办法&gt;的通知》（计价格【2002】1980号）报价依据的85%计费标准向中标人/成交人收取。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西安理工大学</w:t>
      </w:r>
      <w:r>
        <w:rPr>
          <w:rFonts w:ascii="仿宋_GB2312" w:hAnsi="仿宋_GB2312" w:cs="仿宋_GB2312" w:eastAsia="仿宋_GB2312"/>
        </w:rPr>
        <w:t>和</w:t>
      </w:r>
      <w:r>
        <w:rPr>
          <w:rFonts w:ascii="仿宋_GB2312" w:hAnsi="仿宋_GB2312" w:cs="仿宋_GB2312" w:eastAsia="仿宋_GB2312"/>
        </w:rPr>
        <w:t>陕西嘉信瑞诚招标有限公司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西安理工大学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陕西嘉信瑞诚招标有限公司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西安理工大学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陕西嘉信瑞诚招标有限公司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陕西嘉信瑞诚招标有限公司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联系人：曲慧</w:t>
      </w:r>
    </w:p>
    <w:p>
      <w:pPr>
        <w:pStyle w:val="null3"/>
      </w:pPr>
      <w:r>
        <w:rPr>
          <w:rFonts w:ascii="仿宋_GB2312" w:hAnsi="仿宋_GB2312" w:cs="仿宋_GB2312" w:eastAsia="仿宋_GB2312"/>
        </w:rPr>
        <w:t>联系电话：029-81541692</w:t>
      </w:r>
    </w:p>
    <w:p>
      <w:pPr>
        <w:pStyle w:val="null3"/>
      </w:pPr>
      <w:r>
        <w:rPr>
          <w:rFonts w:ascii="仿宋_GB2312" w:hAnsi="仿宋_GB2312" w:cs="仿宋_GB2312" w:eastAsia="仿宋_GB2312"/>
        </w:rPr>
        <w:t>地址：西安市南稍门十字东南角大话南门壹中心18层1806室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rPr>
        <w:t>（一）建设目标</w:t>
      </w:r>
    </w:p>
    <w:p>
      <w:pPr>
        <w:pStyle w:val="null3"/>
        <w:ind w:firstLine="480"/>
      </w:pPr>
      <w:r>
        <w:rPr>
          <w:rFonts w:ascii="仿宋_GB2312" w:hAnsi="仿宋_GB2312" w:cs="仿宋_GB2312" w:eastAsia="仿宋_GB2312"/>
          <w:sz w:val="24"/>
        </w:rPr>
        <w:t>基于我校信息化建设规范，通过学生公寓闸机通道管理系统的建设，贯彻高校学生公寓管理要求，实现公寓各类人员进出信息采集、日常事件线上登记、人员岗位分级分权管理、学生归寝查询、公寓管理信息数据可视化展示等功能。通过与人脸特征库与综合管理平台、智慧学工系统、数据中台、统一身份认证、融合门户等数据互联互通，对接我校相关业务部门数据，实现学生公寓管理数据信息沉淀，增强学生公寓预警功能，进一步完善学生公寓通行管理。</w:t>
      </w:r>
    </w:p>
    <w:p>
      <w:pPr>
        <w:pStyle w:val="null3"/>
        <w:ind w:firstLine="480"/>
      </w:pPr>
      <w:r>
        <w:rPr>
          <w:rFonts w:ascii="仿宋_GB2312" w:hAnsi="仿宋_GB2312" w:cs="仿宋_GB2312" w:eastAsia="仿宋_GB2312"/>
          <w:sz w:val="24"/>
        </w:rPr>
        <w:t>（二）建设内容</w:t>
      </w:r>
    </w:p>
    <w:p>
      <w:pPr>
        <w:pStyle w:val="null3"/>
        <w:ind w:firstLine="480"/>
      </w:pPr>
      <w:r>
        <w:rPr>
          <w:rFonts w:ascii="仿宋_GB2312" w:hAnsi="仿宋_GB2312" w:cs="仿宋_GB2312" w:eastAsia="仿宋_GB2312"/>
          <w:sz w:val="24"/>
        </w:rPr>
        <w:t>我校金花、曲江两校区共有学生公寓</w:t>
      </w:r>
      <w:r>
        <w:rPr>
          <w:rFonts w:ascii="仿宋_GB2312" w:hAnsi="仿宋_GB2312" w:cs="仿宋_GB2312" w:eastAsia="仿宋_GB2312"/>
          <w:sz w:val="24"/>
        </w:rPr>
        <w:t>22</w:t>
      </w:r>
      <w:r>
        <w:rPr>
          <w:rFonts w:ascii="仿宋_GB2312" w:hAnsi="仿宋_GB2312" w:cs="仿宋_GB2312" w:eastAsia="仿宋_GB2312"/>
          <w:sz w:val="24"/>
        </w:rPr>
        <w:t>栋</w:t>
      </w:r>
      <w:r>
        <w:rPr>
          <w:rFonts w:ascii="仿宋_GB2312" w:hAnsi="仿宋_GB2312" w:cs="仿宋_GB2312" w:eastAsia="仿宋_GB2312"/>
          <w:sz w:val="24"/>
        </w:rPr>
        <w:t>38</w:t>
      </w:r>
      <w:r>
        <w:rPr>
          <w:rFonts w:ascii="仿宋_GB2312" w:hAnsi="仿宋_GB2312" w:cs="仿宋_GB2312" w:eastAsia="仿宋_GB2312"/>
          <w:sz w:val="24"/>
        </w:rPr>
        <w:t>个出入口，其中曲江校区有学生公寓</w:t>
      </w:r>
      <w:r>
        <w:rPr>
          <w:rFonts w:ascii="仿宋_GB2312" w:hAnsi="仿宋_GB2312" w:cs="仿宋_GB2312" w:eastAsia="仿宋_GB2312"/>
          <w:sz w:val="24"/>
        </w:rPr>
        <w:t>13</w:t>
      </w:r>
      <w:r>
        <w:rPr>
          <w:rFonts w:ascii="仿宋_GB2312" w:hAnsi="仿宋_GB2312" w:cs="仿宋_GB2312" w:eastAsia="仿宋_GB2312"/>
          <w:sz w:val="24"/>
        </w:rPr>
        <w:t>栋</w:t>
      </w:r>
      <w:r>
        <w:rPr>
          <w:rFonts w:ascii="仿宋_GB2312" w:hAnsi="仿宋_GB2312" w:cs="仿宋_GB2312" w:eastAsia="仿宋_GB2312"/>
          <w:sz w:val="24"/>
        </w:rPr>
        <w:t>22</w:t>
      </w:r>
      <w:r>
        <w:rPr>
          <w:rFonts w:ascii="仿宋_GB2312" w:hAnsi="仿宋_GB2312" w:cs="仿宋_GB2312" w:eastAsia="仿宋_GB2312"/>
          <w:sz w:val="24"/>
        </w:rPr>
        <w:t>个出入口，金花校区现有学生公寓楼</w:t>
      </w:r>
      <w:r>
        <w:rPr>
          <w:rFonts w:ascii="仿宋_GB2312" w:hAnsi="仿宋_GB2312" w:cs="仿宋_GB2312" w:eastAsia="仿宋_GB2312"/>
          <w:sz w:val="24"/>
        </w:rPr>
        <w:t>9</w:t>
      </w:r>
      <w:r>
        <w:rPr>
          <w:rFonts w:ascii="仿宋_GB2312" w:hAnsi="仿宋_GB2312" w:cs="仿宋_GB2312" w:eastAsia="仿宋_GB2312"/>
          <w:sz w:val="24"/>
        </w:rPr>
        <w:t>栋</w:t>
      </w:r>
      <w:r>
        <w:rPr>
          <w:rFonts w:ascii="仿宋_GB2312" w:hAnsi="仿宋_GB2312" w:cs="仿宋_GB2312" w:eastAsia="仿宋_GB2312"/>
          <w:sz w:val="24"/>
        </w:rPr>
        <w:t>16</w:t>
      </w:r>
      <w:r>
        <w:rPr>
          <w:rFonts w:ascii="仿宋_GB2312" w:hAnsi="仿宋_GB2312" w:cs="仿宋_GB2312" w:eastAsia="仿宋_GB2312"/>
          <w:sz w:val="24"/>
        </w:rPr>
        <w:t>个出入口，结合此实际需求情况及系统总体规划，通过建设学生公寓闸机通道管理系统，在学生公寓出入口部署无感人脸识别设备，提供人脸识别、对比，考勤分析，归寝预警、陌生人报警及时间回溯等功能，解决困恼学校学生管理的难点问题，最终实现数据价值赋能，变被动为主动，构建从事后处置转为事前预警的校园安全体系。</w:t>
      </w:r>
    </w:p>
    <w:p>
      <w:pPr>
        <w:pStyle w:val="null3"/>
      </w:pPr>
      <w:r>
        <w:rPr>
          <w:rFonts w:ascii="仿宋_GB2312" w:hAnsi="仿宋_GB2312" w:cs="仿宋_GB2312" w:eastAsia="仿宋_GB2312"/>
          <w:sz w:val="24"/>
        </w:rPr>
        <w:t>学生公寓相关情况如下表：</w:t>
      </w:r>
    </w:p>
    <w:tbl>
      <w:tblPr>
        <w:tblW w:w="0" w:type="auto"/>
        <w:tblInd w:type="dxa" w:w="120"/>
        <w:tblBorders>
          <w:top w:val="none" w:color="000000" w:sz="4"/>
          <w:left w:val="none" w:color="000000" w:sz="4"/>
          <w:bottom w:val="none" w:color="000000" w:sz="4"/>
          <w:right w:val="none" w:color="000000" w:sz="4"/>
          <w:insideH w:val="none"/>
          <w:insideV w:val="none"/>
        </w:tblBorders>
      </w:tblPr>
      <w:tblGrid>
        <w:gridCol w:w="833"/>
        <w:gridCol w:w="1242"/>
        <w:gridCol w:w="2778"/>
        <w:gridCol w:w="1593"/>
        <w:gridCol w:w="1842"/>
      </w:tblGrid>
      <w:tr>
        <w:tc>
          <w:tcPr>
            <w:tcW w:type="dxa" w:w="83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7"/>
              <w:jc w:val="center"/>
            </w:pPr>
            <w:r>
              <w:rPr>
                <w:rFonts w:ascii="仿宋_GB2312" w:hAnsi="仿宋_GB2312" w:cs="仿宋_GB2312" w:eastAsia="仿宋_GB2312"/>
                <w:sz w:val="24"/>
              </w:rPr>
              <w:t>校区</w:t>
            </w:r>
          </w:p>
        </w:tc>
        <w:tc>
          <w:tcPr>
            <w:tcW w:type="dxa" w:w="12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序号</w:t>
            </w:r>
          </w:p>
        </w:tc>
        <w:tc>
          <w:tcPr>
            <w:tcW w:type="dxa" w:w="277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公寓</w:t>
            </w:r>
          </w:p>
        </w:tc>
        <w:tc>
          <w:tcPr>
            <w:tcW w:type="dxa" w:w="1593"/>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安装方式</w:t>
            </w:r>
          </w:p>
        </w:tc>
        <w:tc>
          <w:tcPr>
            <w:tcW w:type="dxa" w:w="18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智能网络摄像机数量</w:t>
            </w: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7"/>
              <w:jc w:val="center"/>
            </w:pPr>
            <w:r>
              <w:rPr>
                <w:rFonts w:ascii="仿宋_GB2312" w:hAnsi="仿宋_GB2312" w:cs="仿宋_GB2312" w:eastAsia="仿宋_GB2312"/>
                <w:sz w:val="24"/>
              </w:rPr>
              <w:t>曲江校区</w:t>
            </w: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w:t>
            </w:r>
            <w:r>
              <w:rPr>
                <w:rFonts w:ascii="仿宋_GB2312" w:hAnsi="仿宋_GB2312" w:cs="仿宋_GB2312" w:eastAsia="仿宋_GB2312"/>
                <w:sz w:val="24"/>
              </w:rPr>
              <w:t>号公寓</w:t>
            </w:r>
            <w:r>
              <w:rPr>
                <w:rFonts w:ascii="仿宋_GB2312" w:hAnsi="仿宋_GB2312" w:cs="仿宋_GB2312" w:eastAsia="仿宋_GB2312"/>
                <w:sz w:val="24"/>
              </w:rPr>
              <w:t>1</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w:t>
            </w:r>
            <w:r>
              <w:rPr>
                <w:rFonts w:ascii="仿宋_GB2312" w:hAnsi="仿宋_GB2312" w:cs="仿宋_GB2312" w:eastAsia="仿宋_GB2312"/>
                <w:sz w:val="24"/>
              </w:rPr>
              <w:t>号公寓</w:t>
            </w:r>
            <w:r>
              <w:rPr>
                <w:rFonts w:ascii="仿宋_GB2312" w:hAnsi="仿宋_GB2312" w:cs="仿宋_GB2312" w:eastAsia="仿宋_GB2312"/>
                <w:sz w:val="24"/>
              </w:rPr>
              <w:t>2</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2</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2</w:t>
            </w:r>
            <w:r>
              <w:rPr>
                <w:rFonts w:ascii="仿宋_GB2312" w:hAnsi="仿宋_GB2312" w:cs="仿宋_GB2312" w:eastAsia="仿宋_GB2312"/>
                <w:sz w:val="24"/>
              </w:rPr>
              <w:t>号公寓</w:t>
            </w:r>
            <w:r>
              <w:rPr>
                <w:rFonts w:ascii="仿宋_GB2312" w:hAnsi="仿宋_GB2312" w:cs="仿宋_GB2312" w:eastAsia="仿宋_GB2312"/>
                <w:sz w:val="24"/>
              </w:rPr>
              <w:t>1</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2</w:t>
            </w:r>
            <w:r>
              <w:rPr>
                <w:rFonts w:ascii="仿宋_GB2312" w:hAnsi="仿宋_GB2312" w:cs="仿宋_GB2312" w:eastAsia="仿宋_GB2312"/>
                <w:sz w:val="24"/>
              </w:rPr>
              <w:t>号公寓</w:t>
            </w:r>
            <w:r>
              <w:rPr>
                <w:rFonts w:ascii="仿宋_GB2312" w:hAnsi="仿宋_GB2312" w:cs="仿宋_GB2312" w:eastAsia="仿宋_GB2312"/>
                <w:sz w:val="24"/>
              </w:rPr>
              <w:t>2</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3</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3</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4</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4</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5</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6</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6</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7</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7</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8</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8</w:t>
            </w:r>
            <w:r>
              <w:rPr>
                <w:rFonts w:ascii="仿宋_GB2312" w:hAnsi="仿宋_GB2312" w:cs="仿宋_GB2312" w:eastAsia="仿宋_GB2312"/>
                <w:sz w:val="24"/>
              </w:rPr>
              <w:t>号公寓女部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8</w:t>
            </w:r>
            <w:r>
              <w:rPr>
                <w:rFonts w:ascii="仿宋_GB2312" w:hAnsi="仿宋_GB2312" w:cs="仿宋_GB2312" w:eastAsia="仿宋_GB2312"/>
                <w:sz w:val="24"/>
              </w:rPr>
              <w:t>号公寓男部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一进两出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9</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9</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10</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三进两出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11</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11</w:t>
            </w:r>
            <w:r>
              <w:rPr>
                <w:rFonts w:ascii="仿宋_GB2312" w:hAnsi="仿宋_GB2312" w:cs="仿宋_GB2312" w:eastAsia="仿宋_GB2312"/>
                <w:sz w:val="24"/>
              </w:rPr>
              <w:t>号公寓</w:t>
            </w:r>
            <w:r>
              <w:rPr>
                <w:rFonts w:ascii="仿宋_GB2312" w:hAnsi="仿宋_GB2312" w:cs="仿宋_GB2312" w:eastAsia="仿宋_GB2312"/>
                <w:sz w:val="24"/>
              </w:rPr>
              <w:t>1</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三进两出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11</w:t>
            </w:r>
            <w:r>
              <w:rPr>
                <w:rFonts w:ascii="仿宋_GB2312" w:hAnsi="仿宋_GB2312" w:cs="仿宋_GB2312" w:eastAsia="仿宋_GB2312"/>
                <w:sz w:val="24"/>
              </w:rPr>
              <w:t>号公寓</w:t>
            </w:r>
            <w:r>
              <w:rPr>
                <w:rFonts w:ascii="仿宋_GB2312" w:hAnsi="仿宋_GB2312" w:cs="仿宋_GB2312" w:eastAsia="仿宋_GB2312"/>
                <w:sz w:val="24"/>
              </w:rPr>
              <w:t>2</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三进两出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11</w:t>
            </w:r>
            <w:r>
              <w:rPr>
                <w:rFonts w:ascii="仿宋_GB2312" w:hAnsi="仿宋_GB2312" w:cs="仿宋_GB2312" w:eastAsia="仿宋_GB2312"/>
                <w:sz w:val="24"/>
              </w:rPr>
              <w:t>号公寓</w:t>
            </w:r>
            <w:r>
              <w:rPr>
                <w:rFonts w:ascii="仿宋_GB2312" w:hAnsi="仿宋_GB2312" w:cs="仿宋_GB2312" w:eastAsia="仿宋_GB2312"/>
                <w:sz w:val="24"/>
              </w:rPr>
              <w:t>3</w:t>
            </w:r>
            <w:r>
              <w:rPr>
                <w:rFonts w:ascii="仿宋_GB2312" w:hAnsi="仿宋_GB2312" w:cs="仿宋_GB2312" w:eastAsia="仿宋_GB2312"/>
                <w:sz w:val="24"/>
              </w:rPr>
              <w:t>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三进两出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12</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12</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3</w:t>
            </w:r>
            <w:r>
              <w:rPr>
                <w:rFonts w:ascii="仿宋_GB2312" w:hAnsi="仿宋_GB2312" w:cs="仿宋_GB2312" w:eastAsia="仿宋_GB2312"/>
                <w:sz w:val="24"/>
              </w:rPr>
              <w:t>个单元每单元一进一出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13</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曲江学生</w:t>
            </w:r>
            <w:r>
              <w:rPr>
                <w:rFonts w:ascii="仿宋_GB2312" w:hAnsi="仿宋_GB2312" w:cs="仿宋_GB2312" w:eastAsia="仿宋_GB2312"/>
                <w:sz w:val="24"/>
              </w:rPr>
              <w:t>14</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3</w:t>
            </w:r>
            <w:r>
              <w:rPr>
                <w:rFonts w:ascii="仿宋_GB2312" w:hAnsi="仿宋_GB2312" w:cs="仿宋_GB2312" w:eastAsia="仿宋_GB2312"/>
                <w:sz w:val="24"/>
              </w:rPr>
              <w:t>个单元每单元一进一出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r>
      <w:tr>
        <w:tc>
          <w:tcPr>
            <w:tcW w:type="dxa" w:w="83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ind w:firstLine="27"/>
              <w:jc w:val="center"/>
            </w:pPr>
            <w:r>
              <w:rPr>
                <w:rFonts w:ascii="仿宋_GB2312" w:hAnsi="仿宋_GB2312" w:cs="仿宋_GB2312" w:eastAsia="仿宋_GB2312"/>
                <w:sz w:val="24"/>
              </w:rPr>
              <w:t>金花校区</w:t>
            </w: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14</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金花西一楼</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15</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金花西二楼</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16</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金花西三楼（本科生）</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金花西三楼（研究生）</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17</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金花西四楼中门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金花西四楼西门</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18</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金花西五楼</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19</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金花西六楼东</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金花西六楼西</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20</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金花西七楼</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三进两出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21</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金花</w:t>
            </w:r>
            <w:r>
              <w:rPr>
                <w:rFonts w:ascii="仿宋_GB2312" w:hAnsi="仿宋_GB2312" w:cs="仿宋_GB2312" w:eastAsia="仿宋_GB2312"/>
                <w:sz w:val="24"/>
              </w:rPr>
              <w:t>8</w:t>
            </w:r>
            <w:r>
              <w:rPr>
                <w:rFonts w:ascii="仿宋_GB2312" w:hAnsi="仿宋_GB2312" w:cs="仿宋_GB2312" w:eastAsia="仿宋_GB2312"/>
                <w:sz w:val="24"/>
              </w:rPr>
              <w:t>号公寓</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val="restart"/>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22</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理工大厦男部南楼</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理工大厦男部北楼东</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两进一出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理工大厦男部北楼西</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两进两出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理工大厦女部一层</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两进一出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r>
      <w:tr>
        <w:tc>
          <w:tcPr>
            <w:tcW w:type="dxa" w:w="833"/>
            <w:vMerge/>
            <w:tcBorders>
              <w:top w:val="none" w:color="000000" w:sz="4"/>
              <w:left w:val="single" w:color="000000" w:sz="4"/>
              <w:bottom w:val="single" w:color="000000" w:sz="4"/>
              <w:right w:val="single" w:color="000000" w:sz="4"/>
            </w:tcBorders>
          </w:tcPr>
          <w:p/>
        </w:tc>
        <w:tc>
          <w:tcPr>
            <w:tcW w:type="dxa" w:w="1242"/>
            <w:vMerge/>
            <w:tcBorders>
              <w:top w:val="none" w:color="000000" w:sz="4"/>
              <w:left w:val="none" w:color="000000" w:sz="4"/>
              <w:bottom w:val="single" w:color="000000" w:sz="4"/>
              <w:right w:val="single" w:color="000000" w:sz="4"/>
            </w:tcBorders>
          </w:tcP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理工大厦女部二层</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两进一出</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r>
      <w:tr>
        <w:tc>
          <w:tcPr>
            <w:tcW w:type="dxa" w:w="833"/>
            <w:vMerge/>
            <w:tcBorders>
              <w:top w:val="none" w:color="000000" w:sz="4"/>
              <w:left w:val="single" w:color="000000" w:sz="4"/>
              <w:bottom w:val="single" w:color="000000" w:sz="4"/>
              <w:right w:val="single" w:color="000000" w:sz="4"/>
            </w:tcBorders>
          </w:tcPr>
          <w:p/>
        </w:tc>
        <w:tc>
          <w:tcPr>
            <w:tcW w:type="dxa" w:w="12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5"/>
              <w:jc w:val="center"/>
            </w:pPr>
            <w:r>
              <w:rPr>
                <w:rFonts w:ascii="仿宋_GB2312" w:hAnsi="仿宋_GB2312" w:cs="仿宋_GB2312" w:eastAsia="仿宋_GB2312"/>
                <w:sz w:val="24"/>
              </w:rPr>
              <w:t>23</w:t>
            </w:r>
          </w:p>
        </w:tc>
        <w:tc>
          <w:tcPr>
            <w:tcW w:type="dxa" w:w="277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18"/>
              <w:jc w:val="center"/>
            </w:pPr>
            <w:r>
              <w:rPr>
                <w:rFonts w:ascii="仿宋_GB2312" w:hAnsi="仿宋_GB2312" w:cs="仿宋_GB2312" w:eastAsia="仿宋_GB2312"/>
                <w:sz w:val="24"/>
              </w:rPr>
              <w:t>备用件</w:t>
            </w:r>
          </w:p>
        </w:tc>
        <w:tc>
          <w:tcPr>
            <w:tcW w:type="dxa" w:w="159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根据学校实际情况安排</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r>
      <w:tr>
        <w:tc>
          <w:tcPr>
            <w:tcW w:type="dxa" w:w="833"/>
            <w:vMerge/>
            <w:tcBorders>
              <w:top w:val="none" w:color="000000" w:sz="4"/>
              <w:left w:val="single" w:color="000000" w:sz="4"/>
              <w:bottom w:val="single" w:color="000000" w:sz="4"/>
              <w:right w:val="single" w:color="000000" w:sz="4"/>
            </w:tcBorders>
          </w:tcPr>
          <w:p/>
        </w:tc>
        <w:tc>
          <w:tcPr>
            <w:tcW w:type="dxa" w:w="5613"/>
            <w:gridSpan w:val="3"/>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5"/>
              <w:jc w:val="center"/>
            </w:pPr>
            <w:r>
              <w:rPr>
                <w:rFonts w:ascii="仿宋_GB2312" w:hAnsi="仿宋_GB2312" w:cs="仿宋_GB2312" w:eastAsia="仿宋_GB2312"/>
                <w:sz w:val="24"/>
              </w:rPr>
              <w:t>总计</w:t>
            </w:r>
          </w:p>
        </w:tc>
        <w:tc>
          <w:tcPr>
            <w:tcW w:type="dxa" w:w="18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160</w:t>
            </w:r>
          </w:p>
        </w:tc>
      </w:tr>
    </w:tbl>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1,200,000.00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学生公寓闸机通道管理系统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标的名称：学生公寓闸机通道管理系统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（一）配置清单</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63"/>
              <w:gridCol w:w="632"/>
              <w:gridCol w:w="1342"/>
              <w:gridCol w:w="316"/>
            </w:tblGrid>
            <w:tr>
              <w:tc>
                <w:tcPr>
                  <w:tcW w:type="dxa" w:w="263"/>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b/>
                    </w:rPr>
                    <w:t>序号</w:t>
                  </w:r>
                </w:p>
              </w:tc>
              <w:tc>
                <w:tcPr>
                  <w:tcW w:type="dxa" w:w="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b/>
                    </w:rPr>
                    <w:t>名称</w:t>
                  </w:r>
                </w:p>
              </w:tc>
              <w:tc>
                <w:tcPr>
                  <w:tcW w:type="dxa" w:w="134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b/>
                    </w:rPr>
                    <w:t>功能子项</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1</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智能网络摄像机（核心产品）</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人脸抓拍识别终端</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160</w:t>
                  </w:r>
                  <w:r>
                    <w:rPr>
                      <w:rFonts w:ascii="仿宋_GB2312" w:hAnsi="仿宋_GB2312" w:cs="仿宋_GB2312" w:eastAsia="仿宋_GB2312"/>
                      <w:sz w:val="24"/>
                    </w:rPr>
                    <w:t>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2</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接入交换机</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8</w:t>
                  </w:r>
                  <w:r>
                    <w:rPr>
                      <w:rFonts w:ascii="仿宋_GB2312" w:hAnsi="仿宋_GB2312" w:cs="仿宋_GB2312" w:eastAsia="仿宋_GB2312"/>
                      <w:sz w:val="24"/>
                    </w:rPr>
                    <w:t>口接入交换机</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3</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声光报警器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0"/>
                    </w:rPr>
                    <w:t xml:space="preserve"> </w:t>
                  </w:r>
                  <w:r>
                    <w:rPr>
                      <w:rFonts w:ascii="仿宋_GB2312" w:hAnsi="仿宋_GB2312" w:cs="仿宋_GB2312" w:eastAsia="仿宋_GB2312"/>
                      <w:sz w:val="24"/>
                    </w:rPr>
                    <w:t>预警提醒</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40</w:t>
                  </w:r>
                  <w:r>
                    <w:rPr>
                      <w:rFonts w:ascii="仿宋_GB2312" w:hAnsi="仿宋_GB2312" w:cs="仿宋_GB2312" w:eastAsia="仿宋_GB2312"/>
                      <w:sz w:val="24"/>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4</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结构化智能比对服务器</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智能分析和人像识别比对报警（含硬盘）</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5</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color w:val="000000"/>
                    </w:rPr>
                    <w:t>安全准入</w:t>
                  </w:r>
                </w:p>
                <w:p>
                  <w:pPr>
                    <w:pStyle w:val="null3"/>
                    <w:jc w:val="left"/>
                  </w:pPr>
                  <w:r>
                    <w:rPr>
                      <w:rFonts w:ascii="仿宋_GB2312" w:hAnsi="仿宋_GB2312" w:cs="仿宋_GB2312" w:eastAsia="仿宋_GB2312"/>
                      <w:sz w:val="24"/>
                      <w:color w:val="000000"/>
                    </w:rPr>
                    <w:t>网关</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4"/>
                    </w:rPr>
                    <w:t>设备准入及数据安全</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台</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6</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公寓通行综合管理系统（核心产品）</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提供人脸识别、比对，考勤分析，归寝预警及事件回溯等功能。</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套</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7</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第三方系统对接</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对接人脸特征库与综合管理平台、统一身份认证平台、智慧学工系统、数据中台、融合门户等。</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r>
            <w:tr>
              <w:tc>
                <w:tcPr>
                  <w:tcW w:type="dxa" w:w="263"/>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8</w:t>
                  </w:r>
                </w:p>
              </w:tc>
              <w:tc>
                <w:tcPr>
                  <w:tcW w:type="dxa" w:w="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项目实施</w:t>
                  </w:r>
                </w:p>
              </w:tc>
              <w:tc>
                <w:tcPr>
                  <w:tcW w:type="dxa" w:w="134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pPr>
                  <w:r>
                    <w:rPr>
                      <w:rFonts w:ascii="仿宋_GB2312" w:hAnsi="仿宋_GB2312" w:cs="仿宋_GB2312" w:eastAsia="仿宋_GB2312"/>
                      <w:sz w:val="24"/>
                    </w:rPr>
                    <w:t>含六类国标网线、电源线、施工辅材、人工费、机械费、安装调试费等。</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r>
                    <w:rPr>
                      <w:rFonts w:ascii="仿宋_GB2312" w:hAnsi="仿宋_GB2312" w:cs="仿宋_GB2312" w:eastAsia="仿宋_GB2312"/>
                      <w:sz w:val="24"/>
                    </w:rPr>
                    <w:t>项</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（二）总体要求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rPr>
              <w:t>1.</w:t>
            </w:r>
            <w:r>
              <w:rPr>
                <w:rFonts w:ascii="仿宋_GB2312" w:hAnsi="仿宋_GB2312" w:cs="仿宋_GB2312" w:eastAsia="仿宋_GB2312"/>
                <w:sz w:val="24"/>
              </w:rPr>
              <w:t>投标人所投系统须与学校现有校级人脸特征库与综合管理平台无缝对接，不得单独建设人脸特征库，避免重复性建设。</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sz w:val="24"/>
              </w:rPr>
              <w:t>2.</w:t>
            </w:r>
            <w:r>
              <w:rPr>
                <w:rFonts w:ascii="仿宋_GB2312" w:hAnsi="仿宋_GB2312" w:cs="仿宋_GB2312" w:eastAsia="仿宋_GB2312"/>
                <w:sz w:val="24"/>
              </w:rPr>
              <w:t>系统须充分考虑人脸数据的安全性，遵循人脸数据不出数据中心机房的管理要求；同时，实现学生公寓的无感考勤分析需要与智能网络摄像机及人脸生物库数据进行后端特征值传输比对，不能进行照片比对，所有进出人员的通行比对记录信息同步至公寓通行综合管理系统。</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pPr>
            <w:r>
              <w:rPr>
                <w:rFonts w:ascii="仿宋_GB2312" w:hAnsi="仿宋_GB2312" w:cs="仿宋_GB2312" w:eastAsia="仿宋_GB2312"/>
                <w:sz w:val="24"/>
              </w:rPr>
              <w:t>3.</w:t>
            </w:r>
            <w:r>
              <w:rPr>
                <w:rFonts w:ascii="仿宋_GB2312" w:hAnsi="仿宋_GB2312" w:cs="仿宋_GB2312" w:eastAsia="仿宋_GB2312"/>
                <w:sz w:val="24"/>
              </w:rPr>
              <w:t>投标选型设备应充分考虑校内人员数量及集中时段大人流、高并发的情况。学校校内3.5万余人应考虑高峰时段10分钟内所有人员通行情况；曲江11号楼4000余人，应充分考虑前端设备抓拍能力，以保证大面积人员正常通行不会因设备性能不足问题导致大量漏人。</w:t>
            </w:r>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p>
            <w:pPr>
              <w:pStyle w:val="null3"/>
              <w:jc w:val="both"/>
            </w:pPr>
            <w:r>
              <w:rPr>
                <w:rFonts w:ascii="仿宋_GB2312" w:hAnsi="仿宋_GB2312" w:cs="仿宋_GB2312" w:eastAsia="仿宋_GB2312"/>
                <w:sz w:val="24"/>
              </w:rPr>
              <w:t>4.因无感抓拍识别系统受光线、天气及人员面部配饰等原因会导致识别率下降。投标人在设备选型时应充分考虑设备的逆光、暗光、无光等实际性能情况，应充分对学校的宿舍现状和光照情况调研，建设安装点位以保障识别准确率为前提，通过设备技术手段或增加不同角度摄像机提高识别率。</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4"/>
              </w:rPr>
              <w:t>5.如学校设备清单数量不足以支撑识别准确率，投标人可自行免费增加设备数量以满足学校的使用要求。</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4"/>
              </w:rPr>
              <w:t>6.系统前端基于移动端和PC端开发，提供简单大方，友好直观的图形化用户管理界面，方便师生易学、易于操作。</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4"/>
              </w:rPr>
              <w:t>7.在系统结构、技术措施、系统管理等方面，系统采用先进的软硬件平台、网络设备和开发工具，确保系统运行的可靠性和稳定性</w:t>
            </w:r>
            <w:r>
              <w:rPr>
                <w:rFonts w:ascii="仿宋_GB2312" w:hAnsi="仿宋_GB2312" w:cs="仿宋_GB2312" w:eastAsia="仿宋_GB2312"/>
                <w:sz w:val="24"/>
              </w:rPr>
              <w:t>，按照学校需求要求进行系统定制开发</w:t>
            </w:r>
            <w:r>
              <w:rPr>
                <w:rFonts w:ascii="仿宋_GB2312" w:hAnsi="仿宋_GB2312" w:cs="仿宋_GB2312" w:eastAsia="仿宋_GB2312"/>
                <w:sz w:val="24"/>
              </w:rPr>
              <w:t>。</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4"/>
              </w:rPr>
              <w:t>8.系统设计须充分考虑信息资源的共享、保护和隔离等措施，按照人员角色设置不同权限，避免学校内部数据出现冲突和泄露。</w:t>
            </w:r>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p>
            <w:pPr>
              <w:pStyle w:val="null3"/>
              <w:jc w:val="both"/>
            </w:pPr>
            <w:r>
              <w:rPr>
                <w:rFonts w:ascii="仿宋_GB2312" w:hAnsi="仿宋_GB2312" w:cs="仿宋_GB2312" w:eastAsia="仿宋_GB2312"/>
                <w:sz w:val="24"/>
              </w:rPr>
              <w:t>9.须免费提供硬件设备标准API接口，支持学校未来物联平台对接，实现对设备运行状态进行监测管控。另外，根据学校管理业务需要，须免费开放系统数据接口，预留后续二次开发功能。</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4"/>
              </w:rPr>
              <w:t>（三）系统业务要求</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0</w:t>
            </w:r>
            <w:r>
              <w:rPr>
                <w:rFonts w:ascii="仿宋_GB2312" w:hAnsi="仿宋_GB2312" w:cs="仿宋_GB2312" w:eastAsia="仿宋_GB2312"/>
                <w:sz w:val="24"/>
              </w:rPr>
              <w:t>.搭建人脸识别前端。通过在学生公寓楼出入口部署人脸抓拍智能摄像机以及辅助拓展等硬件基础设备，实现对进出公寓人脸、时间等信息采集与识别，并同步数据至人脸特征值比对后台。</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学生公寓通行管理。基于前端抓拍硬件、后端比对服务器等设备的搭建，针对不同角色设置权限，实现采集分析学生进出情况，自动统计学生归寝情况，具备线上查寝以及其它公寓管理功能；针对多日未归或多日未出的异常行为进行预警，对陌生人、非本公寓人员进行自动预警、统计展示。同时出入公寓楼的学生人脸数据与学生请销假业务管理相结合，预防学生假期滞留等引起的安全问题，并进一步提升晚归未归学生的精准管理。</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4"/>
              </w:rPr>
              <w:t>12</w:t>
            </w:r>
            <w:r>
              <w:rPr>
                <w:rFonts w:ascii="仿宋_GB2312" w:hAnsi="仿宋_GB2312" w:cs="仿宋_GB2312" w:eastAsia="仿宋_GB2312"/>
                <w:sz w:val="24"/>
              </w:rPr>
              <w:t>.信息发布。提供面向学生的信息公告服务，具备管理角色通过管理平台发布信息，具备公寓信息展示。</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.公寓学生数据分析应用。通过搭建本地化数据信息库，建设信息数据中心，通过关联日常公寓管理事务、进出公寓信息采集等措施，实现公寓预警数据分析，确保公寓安全有序。</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4"/>
              </w:rPr>
              <w:t>14</w:t>
            </w:r>
            <w:r>
              <w:rPr>
                <w:rFonts w:ascii="仿宋_GB2312" w:hAnsi="仿宋_GB2312" w:cs="仿宋_GB2312" w:eastAsia="仿宋_GB2312"/>
                <w:sz w:val="24"/>
              </w:rPr>
              <w:t>.第三方系统对接。与我校人脸特征库与综合管理平台、统一身份认证平台、智慧学工系统、数据中台、融合门户等实现身份对接、数据同步。</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4"/>
              </w:rPr>
              <w:t>15</w:t>
            </w:r>
            <w:r>
              <w:rPr>
                <w:rFonts w:ascii="仿宋_GB2312" w:hAnsi="仿宋_GB2312" w:cs="仿宋_GB2312" w:eastAsia="仿宋_GB2312"/>
                <w:sz w:val="24"/>
              </w:rPr>
              <w:t>.数据信息本地化部署。搭建数据服务中心，通过部署本地化服务器、控制台等设备，实现学生公寓闸机通道管理系统信息数据本地化，确保信息安全可靠。</w:t>
            </w:r>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p>
            <w:pPr>
              <w:pStyle w:val="null3"/>
              <w:jc w:val="both"/>
            </w:pPr>
            <w:r>
              <w:rPr>
                <w:rFonts w:ascii="仿宋_GB2312" w:hAnsi="仿宋_GB2312" w:cs="仿宋_GB2312" w:eastAsia="仿宋_GB2312"/>
                <w:sz w:val="24"/>
              </w:rPr>
              <w:t>（四）技术参数</w:t>
            </w:r>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565"/>
              <w:gridCol w:w="415"/>
              <w:gridCol w:w="1379"/>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5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4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指标项</w:t>
                  </w:r>
                </w:p>
              </w:tc>
              <w:tc>
                <w:tcPr>
                  <w:tcW w:type="dxa" w:w="13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智能网络摄像机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人脸抓拍识别终端</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16.</w:t>
                  </w:r>
                  <w:r>
                    <w:rPr>
                      <w:rFonts w:ascii="仿宋_GB2312" w:hAnsi="仿宋_GB2312" w:cs="仿宋_GB2312" w:eastAsia="仿宋_GB2312"/>
                      <w:sz w:val="24"/>
                    </w:rPr>
                    <w:t>设备传感器应不小于</w:t>
                  </w:r>
                  <w:r>
                    <w:rPr>
                      <w:rFonts w:ascii="仿宋_GB2312" w:hAnsi="仿宋_GB2312" w:cs="仿宋_GB2312" w:eastAsia="仿宋_GB2312"/>
                      <w:sz w:val="24"/>
                    </w:rPr>
                    <w:t>1/1.8' 靶面，</w:t>
                  </w:r>
                  <w:r>
                    <w:rPr>
                      <w:rFonts w:ascii="仿宋_GB2312" w:hAnsi="仿宋_GB2312" w:cs="仿宋_GB2312" w:eastAsia="仿宋_GB2312"/>
                      <w:sz w:val="24"/>
                      <w:color w:val="000000"/>
                    </w:rPr>
                    <w:t>具有</w:t>
                  </w:r>
                  <w:r>
                    <w:rPr>
                      <w:rFonts w:ascii="仿宋_GB2312" w:hAnsi="仿宋_GB2312" w:cs="仿宋_GB2312" w:eastAsia="仿宋_GB2312"/>
                      <w:sz w:val="24"/>
                    </w:rPr>
                    <w:t>≥</w:t>
                  </w:r>
                  <w:r>
                    <w:rPr>
                      <w:rFonts w:ascii="仿宋_GB2312" w:hAnsi="仿宋_GB2312" w:cs="仿宋_GB2312" w:eastAsia="仿宋_GB2312"/>
                      <w:sz w:val="24"/>
                      <w:color w:val="000000"/>
                    </w:rPr>
                    <w:t>400万像素CMOS图像传感器，</w:t>
                  </w:r>
                  <w:r>
                    <w:rPr>
                      <w:rFonts w:ascii="仿宋_GB2312" w:hAnsi="仿宋_GB2312" w:cs="仿宋_GB2312" w:eastAsia="仿宋_GB2312"/>
                      <w:sz w:val="24"/>
                    </w:rPr>
                    <w:t>设备主码流不低于</w:t>
                  </w:r>
                  <w:r>
                    <w:rPr>
                      <w:rFonts w:ascii="仿宋_GB2312" w:hAnsi="仿宋_GB2312" w:cs="仿宋_GB2312" w:eastAsia="仿宋_GB2312"/>
                      <w:sz w:val="24"/>
                    </w:rPr>
                    <w:t>2688×1520。</w:t>
                  </w:r>
                </w:p>
                <w:p>
                  <w:pPr>
                    <w:pStyle w:val="null3"/>
                    <w:jc w:val="left"/>
                  </w:pPr>
                  <w:r>
                    <w:rPr>
                      <w:rFonts w:ascii="仿宋_GB2312" w:hAnsi="仿宋_GB2312" w:cs="仿宋_GB2312" w:eastAsia="仿宋_GB2312"/>
                      <w:sz w:val="24"/>
                      <w:color w:val="000000"/>
                    </w:rPr>
                    <w:t>17.内置CPU／GPU／NPU一体化</w:t>
                  </w:r>
                  <w:r>
                    <w:rPr>
                      <w:rFonts w:ascii="仿宋_GB2312" w:hAnsi="仿宋_GB2312" w:cs="仿宋_GB2312" w:eastAsia="仿宋_GB2312"/>
                      <w:sz w:val="24"/>
                    </w:rPr>
                    <w:t>算力芯片</w:t>
                  </w:r>
                  <w:r>
                    <w:rPr>
                      <w:rFonts w:ascii="仿宋_GB2312" w:hAnsi="仿宋_GB2312" w:cs="仿宋_GB2312" w:eastAsia="仿宋_GB2312"/>
                      <w:sz w:val="24"/>
                      <w:color w:val="000000"/>
                    </w:rPr>
                    <w:t>，具有不少于</w:t>
                  </w:r>
                  <w:r>
                    <w:rPr>
                      <w:rFonts w:ascii="仿宋_GB2312" w:hAnsi="仿宋_GB2312" w:cs="仿宋_GB2312" w:eastAsia="仿宋_GB2312"/>
                      <w:sz w:val="24"/>
                      <w:color w:val="000000"/>
                    </w:rPr>
                    <w:t>2个麦克风和1个扬声器，内置不少于5颗补光灯，可同时发出红外光或同时发出暖光；具有不少于1个RJ45接口、1个音频输入接口、1个音频输出接口、1个报警输入接口、1个报警输出接口、1个RS485接口、1个TF卡槽、1个RESET复位按钮。</w:t>
                  </w:r>
                </w:p>
                <w:p>
                  <w:pPr>
                    <w:pStyle w:val="null3"/>
                    <w:jc w:val="left"/>
                  </w:pPr>
                  <w:r>
                    <w:rPr>
                      <w:rFonts w:ascii="仿宋_GB2312" w:hAnsi="仿宋_GB2312" w:cs="仿宋_GB2312" w:eastAsia="仿宋_GB2312"/>
                      <w:sz w:val="24"/>
                      <w:color w:val="000000"/>
                    </w:rPr>
                    <w:t>18.设备应具有一体化支架和藏线盒，支架具备三轴向调节。</w:t>
                  </w:r>
                </w:p>
                <w:p>
                  <w:pPr>
                    <w:pStyle w:val="null3"/>
                    <w:jc w:val="left"/>
                  </w:pPr>
                  <w:r>
                    <w:rPr>
                      <w:rFonts w:ascii="仿宋_GB2312" w:hAnsi="仿宋_GB2312" w:cs="仿宋_GB2312" w:eastAsia="仿宋_GB2312"/>
                      <w:sz w:val="24"/>
                      <w:color w:val="000000"/>
                    </w:rPr>
                    <w:t>19.支持焦距2.7-13.5mm，电动变焦，</w:t>
                  </w:r>
                  <w:r>
                    <w:rPr>
                      <w:rFonts w:ascii="仿宋_GB2312" w:hAnsi="仿宋_GB2312" w:cs="仿宋_GB2312" w:eastAsia="仿宋_GB2312"/>
                      <w:sz w:val="24"/>
                    </w:rPr>
                    <w:t>具备补光功能。</w:t>
                  </w:r>
                </w:p>
                <w:p>
                  <w:pPr>
                    <w:pStyle w:val="null3"/>
                    <w:jc w:val="left"/>
                  </w:pPr>
                  <w:r>
                    <w:rPr>
                      <w:rFonts w:ascii="仿宋_GB2312" w:hAnsi="仿宋_GB2312" w:cs="仿宋_GB2312" w:eastAsia="仿宋_GB2312"/>
                      <w:sz w:val="24"/>
                      <w:color w:val="000000"/>
                    </w:rPr>
                    <w:t>20.最低照度：彩色：≤0.0002lx，黑白：≤0.0001lx。</w:t>
                  </w:r>
                </w:p>
                <w:p>
                  <w:pPr>
                    <w:pStyle w:val="null3"/>
                    <w:jc w:val="left"/>
                  </w:pPr>
                  <w:r>
                    <w:rPr>
                      <w:rFonts w:ascii="仿宋_GB2312" w:hAnsi="仿宋_GB2312" w:cs="仿宋_GB2312" w:eastAsia="仿宋_GB2312"/>
                      <w:sz w:val="24"/>
                      <w:color w:val="000000"/>
                    </w:rPr>
                    <w:t>▲21.支持AI－ISP图像质量提升算法，当环境照度低于设定阈值时，摄像机自动开启AI－ISP图像质量提升算法，使视频图像更清晰</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color w:val="000000"/>
                    </w:rPr>
                    <w:t>22.支持H.265、H.264视频编码，支持三码流，视频分辨率</w:t>
                  </w:r>
                  <w:r>
                    <w:rPr>
                      <w:rFonts w:ascii="仿宋_GB2312" w:hAnsi="仿宋_GB2312" w:cs="仿宋_GB2312" w:eastAsia="仿宋_GB2312"/>
                      <w:sz w:val="24"/>
                    </w:rPr>
                    <w:t>≥</w:t>
                  </w:r>
                  <w:r>
                    <w:rPr>
                      <w:rFonts w:ascii="仿宋_GB2312" w:hAnsi="仿宋_GB2312" w:cs="仿宋_GB2312" w:eastAsia="仿宋_GB2312"/>
                      <w:sz w:val="24"/>
                      <w:color w:val="000000"/>
                    </w:rPr>
                    <w:t>2688*1520；</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4"/>
                      <w:color w:val="000000"/>
                    </w:rPr>
                    <w:t>23.摄像机应具有双向语音对讲和单向语音广播功能。</w:t>
                  </w:r>
                </w:p>
                <w:p>
                  <w:pPr>
                    <w:pStyle w:val="null3"/>
                    <w:jc w:val="left"/>
                  </w:pPr>
                  <w:r>
                    <w:rPr>
                      <w:rFonts w:ascii="仿宋_GB2312" w:hAnsi="仿宋_GB2312" w:cs="仿宋_GB2312" w:eastAsia="仿宋_GB2312"/>
                      <w:sz w:val="24"/>
                      <w:color w:val="000000"/>
                    </w:rPr>
                    <w:t>24.具有8行字符显示，字体可设置为32×32像素、48×48像素、64×64像素、72×72像素、96×96、128×128像素等模式；字体颜色、描边、背景、空心等样式可设置叠加样式在屏幕中滚动显示。</w:t>
                  </w:r>
                </w:p>
                <w:p>
                  <w:pPr>
                    <w:pStyle w:val="null3"/>
                    <w:jc w:val="left"/>
                  </w:pPr>
                  <w:r>
                    <w:rPr>
                      <w:rFonts w:ascii="仿宋_GB2312" w:hAnsi="仿宋_GB2312" w:cs="仿宋_GB2312" w:eastAsia="仿宋_GB2312"/>
                      <w:sz w:val="24"/>
                      <w:color w:val="000000"/>
                    </w:rPr>
                    <w:t>25.支持行人、人脸检测抓拍及布防。</w:t>
                  </w:r>
                </w:p>
                <w:p>
                  <w:pPr>
                    <w:pStyle w:val="null3"/>
                    <w:jc w:val="left"/>
                  </w:pPr>
                  <w:r>
                    <w:rPr>
                      <w:rFonts w:ascii="仿宋_GB2312" w:hAnsi="仿宋_GB2312" w:cs="仿宋_GB2312" w:eastAsia="仿宋_GB2312"/>
                      <w:sz w:val="24"/>
                      <w:color w:val="000000"/>
                    </w:rPr>
                    <w:t>26.具备对头发遮挡眉毛、头发遮挡单眼、戴普通眼镜、戴黑框眼镜、戴墨镜、戴棒球帽、戴普通帽子、戴头戴式耳机、戴口罩遮挡等方式的人脸进行抓拍功能。支持对经过设定区域的行人进行人脸检测和人脸跟踪，支持人脸优选。</w:t>
                  </w:r>
                </w:p>
                <w:p>
                  <w:pPr>
                    <w:pStyle w:val="null3"/>
                    <w:jc w:val="left"/>
                  </w:pPr>
                  <w:r>
                    <w:rPr>
                      <w:rFonts w:ascii="仿宋_GB2312" w:hAnsi="仿宋_GB2312" w:cs="仿宋_GB2312" w:eastAsia="仿宋_GB2312"/>
                      <w:sz w:val="24"/>
                      <w:color w:val="000000"/>
                    </w:rPr>
                    <w:t>27.支持越界检测、进入区域、离开区域、区域入侵，可对行人目标分类检测布防，支持声音告警，内置告警语音，可设置告警时间和次数，支持自主导入告警语音。具有设置报警事件联动方式，报警输出联动声光报警器进行陌生人员、非本宿舍人员提醒等功能。</w:t>
                  </w:r>
                </w:p>
                <w:p>
                  <w:pPr>
                    <w:pStyle w:val="null3"/>
                    <w:jc w:val="left"/>
                  </w:pPr>
                  <w:r>
                    <w:rPr>
                      <w:rFonts w:ascii="仿宋_GB2312" w:hAnsi="仿宋_GB2312" w:cs="仿宋_GB2312" w:eastAsia="仿宋_GB2312"/>
                      <w:sz w:val="24"/>
                      <w:color w:val="000000"/>
                    </w:rPr>
                    <w:t>28.具备对视频画面中的人员进行人脸识别比对，并显示人脸相似度。具备设置人脸识别区域，具备设置最优识别、快速识别模式，具备设置单次最大识别时间、两次识别间隔和识别阈值。</w:t>
                  </w:r>
                </w:p>
                <w:p>
                  <w:pPr>
                    <w:pStyle w:val="null3"/>
                    <w:jc w:val="left"/>
                  </w:pPr>
                  <w:r>
                    <w:rPr>
                      <w:rFonts w:ascii="仿宋_GB2312" w:hAnsi="仿宋_GB2312" w:cs="仿宋_GB2312" w:eastAsia="仿宋_GB2312"/>
                      <w:sz w:val="24"/>
                      <w:color w:val="000000"/>
                    </w:rPr>
                    <w:t>▲29.摄像机启用视频内容保护功能后，只有经过授权并具有解码密钥的用户才能通过平台软件正常播放、回放和下载摄像机回传的视频数据；缺少解码密钥的用户无法正常播放、回放和下载摄像机回传的视频数据。</w:t>
                  </w:r>
                </w:p>
                <w:p>
                  <w:pPr>
                    <w:pStyle w:val="null3"/>
                    <w:jc w:val="left"/>
                  </w:pPr>
                  <w:r>
                    <w:rPr>
                      <w:rFonts w:ascii="仿宋_GB2312" w:hAnsi="仿宋_GB2312" w:cs="仿宋_GB2312" w:eastAsia="仿宋_GB2312"/>
                      <w:sz w:val="24"/>
                      <w:color w:val="000000"/>
                    </w:rPr>
                    <w:t>▲30.在WEB客户端下具有自动、关闭、开启光学透雾设置选项，透雾等级1-9可调；当摄像机检测到雾的浓度达到设定的阈值时，可自动在算法透雾和光学透雾之间进行切换。</w:t>
                  </w:r>
                </w:p>
                <w:p>
                  <w:pPr>
                    <w:pStyle w:val="null3"/>
                    <w:jc w:val="left"/>
                  </w:pPr>
                  <w:r>
                    <w:rPr>
                      <w:rFonts w:ascii="仿宋_GB2312" w:hAnsi="仿宋_GB2312" w:cs="仿宋_GB2312" w:eastAsia="仿宋_GB2312"/>
                      <w:sz w:val="24"/>
                      <w:color w:val="000000"/>
                    </w:rPr>
                    <w:t>31.具备同一画面内不少于30个人脸并发检出功能。</w:t>
                  </w:r>
                </w:p>
                <w:p>
                  <w:pPr>
                    <w:pStyle w:val="null3"/>
                    <w:jc w:val="left"/>
                  </w:pPr>
                  <w:r>
                    <w:rPr>
                      <w:rFonts w:ascii="仿宋_GB2312" w:hAnsi="仿宋_GB2312" w:cs="仿宋_GB2312" w:eastAsia="仿宋_GB2312"/>
                      <w:sz w:val="24"/>
                      <w:color w:val="000000"/>
                    </w:rPr>
                    <w:t>32.支持智能编码功能：在同一静止场景、相同图像参数，摄像机开启高级模式与普通模式相比，码率节约不少于92%。</w:t>
                  </w:r>
                </w:p>
                <w:p>
                  <w:pPr>
                    <w:pStyle w:val="null3"/>
                    <w:jc w:val="left"/>
                  </w:pPr>
                  <w:r>
                    <w:rPr>
                      <w:rFonts w:ascii="仿宋_GB2312" w:hAnsi="仿宋_GB2312" w:cs="仿宋_GB2312" w:eastAsia="仿宋_GB2312"/>
                      <w:sz w:val="24"/>
                      <w:color w:val="000000"/>
                    </w:rPr>
                    <w:t>33.外壳防护等级不低于IP68； 具备DC12V±25%等供电。</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接入交换机</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8口接入交换机</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34.提供业务端口≥8个千兆</w:t>
                  </w:r>
                  <w:r>
                    <w:rPr>
                      <w:rFonts w:ascii="仿宋_GB2312" w:hAnsi="仿宋_GB2312" w:cs="仿宋_GB2312" w:eastAsia="仿宋_GB2312"/>
                      <w:sz w:val="24"/>
                    </w:rPr>
                    <w:t>PoE</w:t>
                  </w:r>
                  <w:r>
                    <w:rPr>
                      <w:rFonts w:ascii="仿宋_GB2312" w:hAnsi="仿宋_GB2312" w:cs="仿宋_GB2312" w:eastAsia="仿宋_GB2312"/>
                      <w:sz w:val="24"/>
                      <w:color w:val="000000"/>
                    </w:rPr>
                    <w:t>电口、</w:t>
                  </w:r>
                  <w:r>
                    <w:rPr>
                      <w:rFonts w:ascii="仿宋_GB2312" w:hAnsi="仿宋_GB2312" w:cs="仿宋_GB2312" w:eastAsia="仿宋_GB2312"/>
                      <w:sz w:val="24"/>
                      <w:color w:val="000000"/>
                    </w:rPr>
                    <w:t>≥2个千兆光口。</w:t>
                  </w:r>
                </w:p>
                <w:p>
                  <w:pPr>
                    <w:pStyle w:val="null3"/>
                    <w:jc w:val="left"/>
                  </w:pPr>
                  <w:r>
                    <w:rPr>
                      <w:rFonts w:ascii="仿宋_GB2312" w:hAnsi="仿宋_GB2312" w:cs="仿宋_GB2312" w:eastAsia="仿宋_GB2312"/>
                      <w:sz w:val="24"/>
                      <w:color w:val="000000"/>
                    </w:rPr>
                    <w:t>35.支持交换容量：≥30 Gbps，包转发率：≥20Mpps。</w:t>
                  </w:r>
                </w:p>
                <w:p>
                  <w:pPr>
                    <w:pStyle w:val="null3"/>
                    <w:jc w:val="left"/>
                  </w:pPr>
                  <w:r>
                    <w:rPr>
                      <w:rFonts w:ascii="仿宋_GB2312" w:hAnsi="仿宋_GB2312" w:cs="仿宋_GB2312" w:eastAsia="仿宋_GB2312"/>
                      <w:sz w:val="24"/>
                      <w:color w:val="000000"/>
                    </w:rPr>
                    <w:t>36.具备管理平台管理功能；具备VLAN功能。</w:t>
                  </w:r>
                </w:p>
                <w:p>
                  <w:pPr>
                    <w:pStyle w:val="null3"/>
                    <w:jc w:val="left"/>
                  </w:pPr>
                  <w:r>
                    <w:rPr>
                      <w:rFonts w:ascii="仿宋_GB2312" w:hAnsi="仿宋_GB2312" w:cs="仿宋_GB2312" w:eastAsia="仿宋_GB2312"/>
                      <w:sz w:val="24"/>
                      <w:color w:val="000000"/>
                    </w:rPr>
                    <w:t>37.具备终端安全防护功能。</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声光报警器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警灯警号</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在每栋学生公寓管理办公室安装部署声光报警器，实现智能网络摄像机与报警器联动，当检测陌生人、非本公寓人员时，自动触发声光报警技术参数如下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38.设备类型:声光警号(声光报警器)。</w:t>
                  </w:r>
                </w:p>
                <w:p>
                  <w:pPr>
                    <w:pStyle w:val="null3"/>
                    <w:jc w:val="left"/>
                  </w:pPr>
                  <w:r>
                    <w:rPr>
                      <w:rFonts w:ascii="仿宋_GB2312" w:hAnsi="仿宋_GB2312" w:cs="仿宋_GB2312" w:eastAsia="仿宋_GB2312"/>
                      <w:sz w:val="24"/>
                      <w:color w:val="000000"/>
                    </w:rPr>
                    <w:t>39.警灯颜色设置功能:红色或红蓝色。</w:t>
                  </w:r>
                </w:p>
                <w:p>
                  <w:pPr>
                    <w:pStyle w:val="null3"/>
                    <w:jc w:val="left"/>
                  </w:pPr>
                  <w:r>
                    <w:rPr>
                      <w:rFonts w:ascii="仿宋_GB2312" w:hAnsi="仿宋_GB2312" w:cs="仿宋_GB2312" w:eastAsia="仿宋_GB2312"/>
                      <w:sz w:val="24"/>
                      <w:color w:val="000000"/>
                    </w:rPr>
                    <w:t>40.报警音量功能:可设置关闭。</w:t>
                  </w:r>
                </w:p>
                <w:p>
                  <w:pPr>
                    <w:pStyle w:val="null3"/>
                    <w:jc w:val="left"/>
                  </w:pPr>
                  <w:r>
                    <w:rPr>
                      <w:rFonts w:ascii="仿宋_GB2312" w:hAnsi="仿宋_GB2312" w:cs="仿宋_GB2312" w:eastAsia="仿宋_GB2312"/>
                      <w:sz w:val="24"/>
                      <w:color w:val="000000"/>
                    </w:rPr>
                    <w:t>41.使用环境:室内/外(IP54室外防水)；安装方式:壁挂。</w:t>
                  </w:r>
                </w:p>
                <w:p>
                  <w:pPr>
                    <w:pStyle w:val="null3"/>
                    <w:jc w:val="left"/>
                  </w:pPr>
                  <w:r>
                    <w:rPr>
                      <w:rFonts w:ascii="仿宋_GB2312" w:hAnsi="仿宋_GB2312" w:cs="仿宋_GB2312" w:eastAsia="仿宋_GB2312"/>
                      <w:sz w:val="24"/>
                      <w:color w:val="000000"/>
                    </w:rPr>
                    <w:t>42.工作电源:DC12V/(宽压8-16VDC)。电源频率:50-60Hz。</w:t>
                  </w:r>
                </w:p>
                <w:p>
                  <w:pPr>
                    <w:pStyle w:val="null3"/>
                    <w:jc w:val="left"/>
                  </w:pPr>
                  <w:r>
                    <w:rPr>
                      <w:rFonts w:ascii="仿宋_GB2312" w:hAnsi="仿宋_GB2312" w:cs="仿宋_GB2312" w:eastAsia="仿宋_GB2312"/>
                      <w:sz w:val="24"/>
                      <w:color w:val="000000"/>
                    </w:rPr>
                    <w:t>43.工作温度:-30°C-70°C；工作湿度:10%至90%。</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结构化智能比对服务器</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算法服务器</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44.具有CPU≥8核16线程，主频≥3.0GHz，内存≥64GB，支持≥2个PCI-E插槽。</w:t>
                  </w:r>
                </w:p>
                <w:p>
                  <w:pPr>
                    <w:pStyle w:val="null3"/>
                    <w:jc w:val="left"/>
                  </w:pPr>
                  <w:r>
                    <w:rPr>
                      <w:rFonts w:ascii="仿宋_GB2312" w:hAnsi="仿宋_GB2312" w:cs="仿宋_GB2312" w:eastAsia="仿宋_GB2312"/>
                      <w:sz w:val="24"/>
                    </w:rPr>
                    <w:t>45.配置不低于2张GPU卡，单卡算力≥72TOPs@INT4。</w:t>
                  </w:r>
                </w:p>
                <w:p>
                  <w:pPr>
                    <w:pStyle w:val="null3"/>
                    <w:jc w:val="left"/>
                  </w:pPr>
                  <w:r>
                    <w:rPr>
                      <w:rFonts w:ascii="仿宋_GB2312" w:hAnsi="仿宋_GB2312" w:cs="仿宋_GB2312" w:eastAsia="仿宋_GB2312"/>
                      <w:sz w:val="24"/>
                    </w:rPr>
                    <w:t>46.具有≥256路设备接入能力，支持总资源为满负荷条件下的最大接入带宽≥1536Mbps、最大转发带宽≥1536Mbps。</w:t>
                  </w:r>
                </w:p>
                <w:p>
                  <w:pPr>
                    <w:pStyle w:val="null3"/>
                    <w:jc w:val="left"/>
                  </w:pPr>
                  <w:r>
                    <w:rPr>
                      <w:rFonts w:ascii="仿宋_GB2312" w:hAnsi="仿宋_GB2312" w:cs="仿宋_GB2312" w:eastAsia="仿宋_GB2312"/>
                      <w:sz w:val="24"/>
                    </w:rPr>
                    <w:t>47.支持接入ONVF、RTSP、GB/T28181协议的前端摄像机。</w:t>
                  </w:r>
                </w:p>
                <w:p>
                  <w:pPr>
                    <w:pStyle w:val="null3"/>
                    <w:jc w:val="left"/>
                  </w:pPr>
                  <w:r>
                    <w:rPr>
                      <w:rFonts w:ascii="仿宋_GB2312" w:hAnsi="仿宋_GB2312" w:cs="仿宋_GB2312" w:eastAsia="仿宋_GB2312"/>
                      <w:sz w:val="24"/>
                    </w:rPr>
                    <w:t>48.具有≥256 路人脸识别。</w:t>
                  </w:r>
                </w:p>
                <w:p>
                  <w:pPr>
                    <w:pStyle w:val="null3"/>
                    <w:jc w:val="left"/>
                  </w:pPr>
                  <w:r>
                    <w:rPr>
                      <w:rFonts w:ascii="仿宋_GB2312" w:hAnsi="仿宋_GB2312" w:cs="仿宋_GB2312" w:eastAsia="仿宋_GB2312"/>
                      <w:sz w:val="24"/>
                    </w:rPr>
                    <w:t>49.支持人脸识别检索功能，检索结果支持列表、图表两种展示方式。</w:t>
                  </w:r>
                </w:p>
                <w:p>
                  <w:pPr>
                    <w:pStyle w:val="null3"/>
                    <w:jc w:val="left"/>
                  </w:pPr>
                  <w:r>
                    <w:rPr>
                      <w:rFonts w:ascii="仿宋_GB2312" w:hAnsi="仿宋_GB2312" w:cs="仿宋_GB2312" w:eastAsia="仿宋_GB2312"/>
                      <w:sz w:val="24"/>
                    </w:rPr>
                    <w:t>50.支持修改摄像机的IP地址、分辨率、码率、帧率、图像模式、亮度、对比度、饱和度、曝光时间、日夜切换、灵敏度、背光参数、图像增强、隐私遮蔽等参数。</w:t>
                  </w:r>
                </w:p>
                <w:p>
                  <w:pPr>
                    <w:pStyle w:val="null3"/>
                    <w:jc w:val="left"/>
                  </w:pPr>
                  <w:r>
                    <w:rPr>
                      <w:rFonts w:ascii="仿宋_GB2312" w:hAnsi="仿宋_GB2312" w:cs="仿宋_GB2312" w:eastAsia="仿宋_GB2312"/>
                      <w:sz w:val="24"/>
                    </w:rPr>
                    <w:t>51.支持≥128个人脸库，库容≥100万张人脸图片。</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rPr>
                    <w:t>52.人脸库建模速度≥800张每秒，单GPU下建模速度≥100张每秒。</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53.支持行为分析报警抓拍库（存储于硬盘中）存储不少于4亿条行为分析抓拍图片历史记录。</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54.具有录像采用裸数据不分段存储；数据具备安全性，对于存储介质上的数据只可以在同款型号和软件版本匹配的设备被读取，不可被直接复制。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55.具有整机N+1热备，最大可支持255台主机，当主设备断网或异常，热备机自动替换主机接管工作，当主机恢复正常时，备份机可回传录像文件至主机。</w:t>
                  </w:r>
                </w:p>
                <w:p>
                  <w:pPr>
                    <w:pStyle w:val="null3"/>
                    <w:jc w:val="left"/>
                  </w:pPr>
                  <w:r>
                    <w:rPr>
                      <w:rFonts w:ascii="仿宋_GB2312" w:hAnsi="仿宋_GB2312" w:cs="仿宋_GB2312" w:eastAsia="仿宋_GB2312"/>
                      <w:sz w:val="24"/>
                    </w:rPr>
                    <w:t>56.具有≥2个HDMI接口、≥2个VGA接口，具有≥一对音频输入/输出接口，具有≥2个USB2.0、2个USB3.0接口，具有≥1个RS485接口，具有≥24个SATA3.0接口。</w:t>
                  </w:r>
                </w:p>
                <w:p>
                  <w:pPr>
                    <w:pStyle w:val="null3"/>
                    <w:jc w:val="left"/>
                  </w:pPr>
                  <w:r>
                    <w:rPr>
                      <w:rFonts w:ascii="仿宋_GB2312" w:hAnsi="仿宋_GB2312" w:cs="仿宋_GB2312" w:eastAsia="仿宋_GB2312"/>
                      <w:sz w:val="24"/>
                    </w:rPr>
                    <w:t>57.具有≥1个硬盘指示灯（HD），实时显示硬盘运行状态，支持智能风扇，根据环境温度自动调整风扇转速，支持不少于5级风扇转速调节。</w:t>
                  </w:r>
                </w:p>
                <w:p>
                  <w:pPr>
                    <w:pStyle w:val="null3"/>
                    <w:jc w:val="left"/>
                  </w:pPr>
                  <w:r>
                    <w:rPr>
                      <w:rFonts w:ascii="仿宋_GB2312" w:hAnsi="仿宋_GB2312" w:cs="仿宋_GB2312" w:eastAsia="仿宋_GB2312"/>
                      <w:sz w:val="24"/>
                    </w:rPr>
                    <w:t>58.配备企业级硬盘≥20块，每块硬盘容量≥10T，</w:t>
                  </w:r>
                  <w:r>
                    <w:rPr>
                      <w:rFonts w:ascii="仿宋_GB2312" w:hAnsi="仿宋_GB2312" w:cs="仿宋_GB2312" w:eastAsia="仿宋_GB2312"/>
                      <w:sz w:val="24"/>
                      <w:color w:val="000000"/>
                    </w:rPr>
                    <w:t>硬盘尺寸：</w:t>
                  </w:r>
                  <w:r>
                    <w:rPr>
                      <w:rFonts w:ascii="仿宋_GB2312" w:hAnsi="仿宋_GB2312" w:cs="仿宋_GB2312" w:eastAsia="仿宋_GB2312"/>
                      <w:sz w:val="24"/>
                      <w:color w:val="000000"/>
                    </w:rPr>
                    <w:t>3.5英寸，硬盘缓存不低于256MB；硬盘转速≥7200RPM；硬盘传输速率≥6Gb/s。</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安全准入网关</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59.支持记录并生成以下安全事件日志：入侵检测、病毒防护等。</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60.动态联动功能：支持前端设备在监控平台中自动加入、删除及数量统计并显示。</w:t>
                  </w:r>
                </w:p>
                <w:p>
                  <w:pPr>
                    <w:pStyle w:val="null3"/>
                    <w:jc w:val="left"/>
                  </w:pPr>
                  <w:r>
                    <w:rPr>
                      <w:rFonts w:ascii="仿宋_GB2312" w:hAnsi="仿宋_GB2312" w:cs="仿宋_GB2312" w:eastAsia="仿宋_GB2312"/>
                      <w:sz w:val="24"/>
                    </w:rPr>
                    <w:t>61.支持基于IPv4和IPv6的访问控制策略，可基于IP五元组、行为、状态、用户等条件开启访问控制策略。</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62.协议特征的流量识别功能：可接入支持ONVIF、GB/T 28181-2016、GB 35114-2017、GA/T 1400.4-2017的设备并正常进行码流转发。</w:t>
                  </w:r>
                </w:p>
                <w:p>
                  <w:pPr>
                    <w:pStyle w:val="null3"/>
                    <w:jc w:val="left"/>
                  </w:pPr>
                  <w:r>
                    <w:rPr>
                      <w:rFonts w:ascii="仿宋_GB2312" w:hAnsi="仿宋_GB2312" w:cs="仿宋_GB2312" w:eastAsia="仿宋_GB2312"/>
                      <w:sz w:val="24"/>
                    </w:rPr>
                    <w:t>63.监测功能：支持对在线用户的地址、用户组、地址、认证方式、终端类型、登录时间、在线时长等信息进行监测并显示，支持监测并显示自身接口状态信息，包括名称、链路状态、属性、工作速率、模式、IPv4地址、IPv6地址、接收速率、发送速率、接收总包数、接收总字节数、发送总包数、发送总字节数、MAC地址等信息。</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rPr>
                    <w:t>64.支持对要访问监控平台的客户端进行身份认证通信。</w:t>
                  </w:r>
                </w:p>
                <w:p>
                  <w:pPr>
                    <w:pStyle w:val="null3"/>
                    <w:jc w:val="left"/>
                  </w:pPr>
                  <w:r>
                    <w:rPr>
                      <w:rFonts w:ascii="仿宋_GB2312" w:hAnsi="仿宋_GB2312" w:cs="仿宋_GB2312" w:eastAsia="仿宋_GB2312"/>
                      <w:sz w:val="24"/>
                    </w:rPr>
                    <w:t>65.基于白名单的准入功能：对在白名单中的设备发出的数据报文进行转发，拒绝非白名单中的设备发出的数据报文的转发。</w:t>
                  </w:r>
                </w:p>
                <w:p>
                  <w:pPr>
                    <w:pStyle w:val="null3"/>
                    <w:jc w:val="left"/>
                  </w:pPr>
                  <w:r>
                    <w:rPr>
                      <w:rFonts w:ascii="仿宋_GB2312" w:hAnsi="仿宋_GB2312" w:cs="仿宋_GB2312" w:eastAsia="仿宋_GB2312"/>
                      <w:sz w:val="24"/>
                    </w:rPr>
                    <w:t>66.标准机架式，具有≥4个1000M光电复用接口，≥8个1000M 网络接口、≥1个10G光纤接口、≥1个Console口、≥1个带外管理GE口、≥2个USB接口，≥1个复位键，≥1个扩展槽，采用AC220V供电。</w:t>
                  </w:r>
                </w:p>
                <w:p>
                  <w:pPr>
                    <w:pStyle w:val="null3"/>
                    <w:jc w:val="left"/>
                  </w:pPr>
                  <w:r>
                    <w:rPr>
                      <w:rFonts w:ascii="仿宋_GB2312" w:hAnsi="仿宋_GB2312" w:cs="仿宋_GB2312" w:eastAsia="仿宋_GB2312"/>
                      <w:sz w:val="24"/>
                    </w:rPr>
                    <w:t>67.入网设备监测功能： 支持检测并显示接入前端网络的终端设备；支持将检测到的终端设备上报至后端监控平台，并对该设备状态进行更新和显示。</w:t>
                  </w:r>
                </w:p>
                <w:p>
                  <w:pPr>
                    <w:pStyle w:val="null3"/>
                    <w:jc w:val="left"/>
                  </w:pPr>
                  <w:r>
                    <w:rPr>
                      <w:rFonts w:ascii="仿宋_GB2312" w:hAnsi="仿宋_GB2312" w:cs="仿宋_GB2312" w:eastAsia="仿宋_GB2312"/>
                      <w:sz w:val="24"/>
                    </w:rPr>
                    <w:t>68.可根据接入网络的设备状态的变化，生成设备接入记录和离开记录。具有划分VLAN功能，不同VLAN不能收到其他VLAN的流量。</w:t>
                  </w:r>
                </w:p>
                <w:p>
                  <w:pPr>
                    <w:pStyle w:val="null3"/>
                    <w:jc w:val="left"/>
                  </w:pPr>
                  <w:r>
                    <w:rPr>
                      <w:rFonts w:ascii="仿宋_GB2312" w:hAnsi="仿宋_GB2312" w:cs="仿宋_GB2312" w:eastAsia="仿宋_GB2312"/>
                      <w:sz w:val="24"/>
                      <w:b/>
                      <w:color w:val="000000"/>
                    </w:rPr>
                    <w:t>▲</w:t>
                  </w:r>
                  <w:r>
                    <w:rPr>
                      <w:rFonts w:ascii="仿宋_GB2312" w:hAnsi="仿宋_GB2312" w:cs="仿宋_GB2312" w:eastAsia="仿宋_GB2312"/>
                      <w:sz w:val="24"/>
                    </w:rPr>
                    <w:t>69.基于监控业务的流量准入功能：当监控平台通过标准协议向前端设备发起媒体流请求后，对应的媒体流可正常进行通信，其余媒体流的通信应被拒绝。</w:t>
                  </w:r>
                </w:p>
                <w:p>
                  <w:pPr>
                    <w:pStyle w:val="null3"/>
                    <w:jc w:val="left"/>
                  </w:pPr>
                  <w:r>
                    <w:rPr>
                      <w:rFonts w:ascii="仿宋_GB2312" w:hAnsi="仿宋_GB2312" w:cs="仿宋_GB2312" w:eastAsia="仿宋_GB2312"/>
                      <w:sz w:val="24"/>
                    </w:rPr>
                    <w:t>70.支持可允许已认证终端的接入，可阻断未认证终端接入；支持终端接入数据管控功能，允许已认证数据如控制信令、协商视频流、告警信息的通讯；支持告警行为联动邮件或短信上报配置。</w:t>
                  </w:r>
                </w:p>
                <w:p>
                  <w:pPr>
                    <w:pStyle w:val="null3"/>
                    <w:jc w:val="left"/>
                  </w:pPr>
                  <w:r>
                    <w:rPr>
                      <w:rFonts w:ascii="仿宋_GB2312" w:hAnsi="仿宋_GB2312" w:cs="仿宋_GB2312" w:eastAsia="仿宋_GB2312"/>
                      <w:sz w:val="24"/>
                    </w:rPr>
                    <w:t>71.具有基于MAC地址的设备准入功能：可允许或拒绝指定MAC地址的设备访问，支持对指定MAC地址的设备进行访问权限控制。</w:t>
                  </w:r>
                </w:p>
                <w:p>
                  <w:pPr>
                    <w:pStyle w:val="null3"/>
                    <w:jc w:val="left"/>
                  </w:pPr>
                  <w:r>
                    <w:rPr>
                      <w:rFonts w:ascii="仿宋_GB2312" w:hAnsi="仿宋_GB2312" w:cs="仿宋_GB2312" w:eastAsia="仿宋_GB2312"/>
                      <w:sz w:val="24"/>
                      <w:color w:val="000000"/>
                    </w:rPr>
                    <w:t>▲</w:t>
                  </w:r>
                  <w:r>
                    <w:rPr>
                      <w:rFonts w:ascii="仿宋_GB2312" w:hAnsi="仿宋_GB2312" w:cs="仿宋_GB2312" w:eastAsia="仿宋_GB2312"/>
                      <w:sz w:val="24"/>
                    </w:rPr>
                    <w:t>72.具有自定义特征识别控制：支持允许携带自定义特征字段的报文传输，未携带自定义特征字段的报文被阻断，并产生告警日志，支持同时匹配不少于20条自定义字段，并部署黑名单、白名单两种匹配机制。</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学生公寓通行综合管理系统</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1、宿舍分布统计及后台管理</w:t>
                  </w:r>
                </w:p>
                <w:p>
                  <w:pPr>
                    <w:pStyle w:val="null3"/>
                    <w:jc w:val="both"/>
                  </w:pPr>
                  <w:r>
                    <w:rPr>
                      <w:rFonts w:ascii="仿宋_GB2312" w:hAnsi="仿宋_GB2312" w:cs="仿宋_GB2312" w:eastAsia="仿宋_GB2312"/>
                      <w:sz w:val="24"/>
                    </w:rPr>
                    <w:t>▲73.支持首页展示，对宿管子系统内的宿舍、人员、资产进行统计展示，对宿舍入住率、实时外出统计率、考勤统计进行汇总展示。</w:t>
                  </w:r>
                </w:p>
                <w:p>
                  <w:pPr>
                    <w:pStyle w:val="null3"/>
                    <w:jc w:val="both"/>
                  </w:pPr>
                  <w:r>
                    <w:rPr>
                      <w:rFonts w:ascii="仿宋_GB2312" w:hAnsi="仿宋_GB2312" w:cs="仿宋_GB2312" w:eastAsia="仿宋_GB2312"/>
                      <w:sz w:val="24"/>
                    </w:rPr>
                    <w:t>74.支持宿舍组织新增、修改、删除。</w:t>
                  </w:r>
                </w:p>
                <w:p>
                  <w:pPr>
                    <w:pStyle w:val="null3"/>
                    <w:jc w:val="both"/>
                  </w:pPr>
                  <w:r>
                    <w:rPr>
                      <w:rFonts w:ascii="仿宋_GB2312" w:hAnsi="仿宋_GB2312" w:cs="仿宋_GB2312" w:eastAsia="仿宋_GB2312"/>
                      <w:sz w:val="24"/>
                    </w:rPr>
                    <w:t>75.支持组织层级划分，默认层级：学校、校区、楼栋、楼层每个层级支持绑定责任人，责任人支持绑定多个，绑定管理人员后，拥有该组织及子组织的查看、操作权限，支持新增宿舍楼，支持宿舍楼名称、宿舍楼类型（学生/教职工/支持自定义）、管理人员（职工）、关联门禁、宿舍楼位置信息（填写宿舍楼经纬度）、所属父组织信息。</w:t>
                  </w:r>
                </w:p>
                <w:p>
                  <w:pPr>
                    <w:pStyle w:val="null3"/>
                    <w:jc w:val="both"/>
                  </w:pPr>
                  <w:r>
                    <w:rPr>
                      <w:rFonts w:ascii="仿宋_GB2312" w:hAnsi="仿宋_GB2312" w:cs="仿宋_GB2312" w:eastAsia="仿宋_GB2312"/>
                      <w:sz w:val="24"/>
                    </w:rPr>
                    <w:t>76.支持按照学生管理层级（如学院组织、专业组织、辅导员带班组织）等体系设置分级权限，可查看对应权限的信息及预警。</w:t>
                  </w:r>
                </w:p>
                <w:p>
                  <w:pPr>
                    <w:pStyle w:val="null3"/>
                    <w:jc w:val="both"/>
                  </w:pPr>
                  <w:r>
                    <w:rPr>
                      <w:rFonts w:ascii="仿宋_GB2312" w:hAnsi="仿宋_GB2312" w:cs="仿宋_GB2312" w:eastAsia="仿宋_GB2312"/>
                      <w:sz w:val="24"/>
                    </w:rPr>
                    <w:t>■77.支持宿舍楼删除操作，删除后组织下宿舍楼信息同步删除，支持手动对宿舍楼相关信息进行修改、更新操作，点击宿舍楼组织：可展示宿舍楼基础信息、楼栋入住人员总数量、宿舍总数、满员宿舍数、空置宿舍数、有空位宿舍数、床位总数、入住床位数、空床位数，支持楼层一键生成，支持楼层的手动增加、删除、修改。</w:t>
                  </w:r>
                </w:p>
                <w:p>
                  <w:pPr>
                    <w:pStyle w:val="null3"/>
                    <w:jc w:val="both"/>
                  </w:pPr>
                  <w:r>
                    <w:rPr>
                      <w:rFonts w:ascii="仿宋_GB2312" w:hAnsi="仿宋_GB2312" w:cs="仿宋_GB2312" w:eastAsia="仿宋_GB2312"/>
                      <w:sz w:val="24"/>
                    </w:rPr>
                    <w:t>▲78.支持在宿舍楼-楼层下新增宿舍，支持宿舍名称、所属学工组织、宿舍类型（学生/教职工/支持自定义）、入住对象性别、宿舍规格、阴阳面属性。</w:t>
                  </w:r>
                </w:p>
                <w:p>
                  <w:pPr>
                    <w:pStyle w:val="null3"/>
                    <w:jc w:val="both"/>
                  </w:pPr>
                  <w:r>
                    <w:rPr>
                      <w:rFonts w:ascii="仿宋_GB2312" w:hAnsi="仿宋_GB2312" w:cs="仿宋_GB2312" w:eastAsia="仿宋_GB2312"/>
                      <w:sz w:val="24"/>
                    </w:rPr>
                    <w:t>▲79.支持宿舍一键生成，在对应楼层下可一键生成宿舍，支持按照宿舍名称（宿舍号）批量生成，支持跳过特定号码。</w:t>
                  </w:r>
                </w:p>
                <w:p>
                  <w:pPr>
                    <w:pStyle w:val="null3"/>
                    <w:jc w:val="both"/>
                  </w:pPr>
                  <w:r>
                    <w:rPr>
                      <w:rFonts w:ascii="仿宋_GB2312" w:hAnsi="仿宋_GB2312" w:cs="仿宋_GB2312" w:eastAsia="仿宋_GB2312"/>
                      <w:sz w:val="24"/>
                    </w:rPr>
                    <w:t>■80.支持手动删除宿舍，支持根据宿舍名称、宿舍状态、宿舍规格、宿舍类型、所属学工组织、宿舍规格、阴阳面进行查询，支持通过宿舍卡片，对其状态进行展示（满、余、空），支持手动更新宿舍信息。</w:t>
                  </w:r>
                </w:p>
                <w:p>
                  <w:pPr>
                    <w:pStyle w:val="null3"/>
                    <w:jc w:val="both"/>
                  </w:pPr>
                  <w:r>
                    <w:rPr>
                      <w:rFonts w:ascii="仿宋_GB2312" w:hAnsi="仿宋_GB2312" w:cs="仿宋_GB2312" w:eastAsia="仿宋_GB2312"/>
                      <w:sz w:val="24"/>
                    </w:rPr>
                    <w:t>81.支持在宿舍界面新增人员，支持基础信息（姓名、学工号、性别、人员类型、联系电话、班级、x床位）、入住时间、退宿时间，部分字段信息通过关联人员库人员进行同步。</w:t>
                  </w:r>
                </w:p>
                <w:p>
                  <w:pPr>
                    <w:pStyle w:val="null3"/>
                    <w:jc w:val="both"/>
                  </w:pPr>
                  <w:r>
                    <w:rPr>
                      <w:rFonts w:ascii="仿宋_GB2312" w:hAnsi="仿宋_GB2312" w:cs="仿宋_GB2312" w:eastAsia="仿宋_GB2312"/>
                      <w:sz w:val="24"/>
                    </w:rPr>
                    <w:t>82.资产录入：资产名称、资产类型（预设类型：家具设施、消防设施、通用电器、公共区域设施、应急设施，支持自定义）、资产数量、负责人、所属区域。</w:t>
                  </w:r>
                </w:p>
                <w:p>
                  <w:pPr>
                    <w:pStyle w:val="null3"/>
                    <w:jc w:val="both"/>
                  </w:pPr>
                  <w:r>
                    <w:rPr>
                      <w:rFonts w:ascii="仿宋_GB2312" w:hAnsi="仿宋_GB2312" w:cs="仿宋_GB2312" w:eastAsia="仿宋_GB2312"/>
                      <w:sz w:val="24"/>
                    </w:rPr>
                    <w:t>83.支持资产查询、资产报修、资产退库，支持将宿舍内绑定资产进行报修上报，填写故障原因、上传图片，报修查询：报修上报后，在宿舍报修界面也可以同步查询到该报修单，并支持筛选查询：资产名称、所属区域、状态，可对未处理的报修单进行撤销，支持批量处理。</w:t>
                  </w:r>
                </w:p>
                <w:p>
                  <w:pPr>
                    <w:pStyle w:val="null3"/>
                    <w:jc w:val="both"/>
                  </w:pPr>
                  <w:r>
                    <w:rPr>
                      <w:rFonts w:ascii="仿宋_GB2312" w:hAnsi="仿宋_GB2312" w:cs="仿宋_GB2312" w:eastAsia="仿宋_GB2312"/>
                      <w:sz w:val="24"/>
                    </w:rPr>
                    <w:t>84.报修处理：对报修单进行处理，填写处理说明、图片；处理完成后变为已处理状态；支持详情查看，支持入宿、退宿情况统计；支持按照学工组织，按照宿舍组织的维度等进行可视化数据呈现，支持手动考勤任务的下发，会下发至学生端进行手动在寝打卡。</w:t>
                  </w:r>
                </w:p>
                <w:p>
                  <w:pPr>
                    <w:pStyle w:val="null3"/>
                    <w:jc w:val="both"/>
                  </w:pPr>
                  <w:r>
                    <w:rPr>
                      <w:rFonts w:ascii="仿宋_GB2312" w:hAnsi="仿宋_GB2312" w:cs="仿宋_GB2312" w:eastAsia="仿宋_GB2312"/>
                      <w:sz w:val="24"/>
                    </w:rPr>
                    <w:t>85.支持选择学工组织，下发手动在寝上报任务，支持输入任务名称、适用范围、查寝开始及结束时间，支持下发手机打卡经纬度、打卡范围填写。</w:t>
                  </w:r>
                </w:p>
                <w:p>
                  <w:pPr>
                    <w:pStyle w:val="null3"/>
                    <w:jc w:val="both"/>
                  </w:pPr>
                  <w:r>
                    <w:rPr>
                      <w:rFonts w:ascii="仿宋_GB2312" w:hAnsi="仿宋_GB2312" w:cs="仿宋_GB2312" w:eastAsia="仿宋_GB2312"/>
                      <w:sz w:val="24"/>
                    </w:rPr>
                    <w:t>86.支持查看任务完成情况，支持按照姓名、学工号、所属宿舍、所属学工组织、状态（已打卡、未打卡）进行检索查看，支持按照宿舍组织、学工组织对学生实时在寝、外出情况进行查看，该功能默认关闭。</w:t>
                  </w:r>
                </w:p>
                <w:p>
                  <w:pPr>
                    <w:pStyle w:val="null3"/>
                    <w:jc w:val="both"/>
                  </w:pPr>
                  <w:r>
                    <w:rPr>
                      <w:rFonts w:ascii="仿宋_GB2312" w:hAnsi="仿宋_GB2312" w:cs="仿宋_GB2312" w:eastAsia="仿宋_GB2312"/>
                      <w:sz w:val="24"/>
                      <w:b/>
                    </w:rPr>
                    <w:t>2、多日未归、早出晚归、疑似不在校人员管理及查询分析</w:t>
                  </w:r>
                </w:p>
                <w:p>
                  <w:pPr>
                    <w:pStyle w:val="null3"/>
                    <w:jc w:val="both"/>
                  </w:pPr>
                  <w:r>
                    <w:rPr>
                      <w:rFonts w:ascii="仿宋_GB2312" w:hAnsi="仿宋_GB2312" w:cs="仿宋_GB2312" w:eastAsia="仿宋_GB2312"/>
                      <w:sz w:val="24"/>
                    </w:rPr>
                    <w:t>▲87.支持创建考勤模板，支持输入模板名称、执行方式（按天、按周）、考勤规则（正常归截止时间、晚归截止时间、未归截止时间）、未出时间规则（x小时未出）、考勤提醒配置、考勤异常推送配置。</w:t>
                  </w:r>
                </w:p>
                <w:p>
                  <w:pPr>
                    <w:pStyle w:val="null3"/>
                    <w:jc w:val="both"/>
                  </w:pPr>
                  <w:r>
                    <w:rPr>
                      <w:rFonts w:ascii="仿宋_GB2312" w:hAnsi="仿宋_GB2312" w:cs="仿宋_GB2312" w:eastAsia="仿宋_GB2312"/>
                      <w:sz w:val="24"/>
                    </w:rPr>
                    <w:t>88.支持按照学工组织（学院/班级/年级）/宿舍组织展示人员考勤信息，包含姓名、学工号、考勤状态（正常、请假、未归、晚归、未出、未知）。</w:t>
                  </w:r>
                </w:p>
                <w:p>
                  <w:pPr>
                    <w:pStyle w:val="null3"/>
                    <w:jc w:val="both"/>
                  </w:pPr>
                  <w:r>
                    <w:rPr>
                      <w:rFonts w:ascii="仿宋_GB2312" w:hAnsi="仿宋_GB2312" w:cs="仿宋_GB2312" w:eastAsia="仿宋_GB2312"/>
                      <w:sz w:val="24"/>
                    </w:rPr>
                    <w:t>89.支持对人员的考勤状态进行修改核实，支持查看人员的最新通行记录，支持按照考勤日期、姓名、学工号、学工组织、考勤结果进行检索查询。</w:t>
                  </w:r>
                </w:p>
                <w:p>
                  <w:pPr>
                    <w:pStyle w:val="null3"/>
                    <w:jc w:val="both"/>
                  </w:pPr>
                  <w:r>
                    <w:rPr>
                      <w:rFonts w:ascii="仿宋_GB2312" w:hAnsi="仿宋_GB2312" w:cs="仿宋_GB2312" w:eastAsia="仿宋_GB2312"/>
                      <w:sz w:val="24"/>
                    </w:rPr>
                    <w:t>90.支持查看权限内的人员考勤情况，支持按照时间、考勤状态（正常、晚归、未归、未出）、姓名、学工组织、所属宿舍进行考勤记录的检索。</w:t>
                  </w:r>
                </w:p>
                <w:p>
                  <w:pPr>
                    <w:pStyle w:val="null3"/>
                    <w:jc w:val="both"/>
                  </w:pPr>
                  <w:r>
                    <w:rPr>
                      <w:rFonts w:ascii="仿宋_GB2312" w:hAnsi="仿宋_GB2312" w:cs="仿宋_GB2312" w:eastAsia="仿宋_GB2312"/>
                      <w:sz w:val="24"/>
                    </w:rPr>
                    <w:t>91.支持查看人员考勤详情，支持统计各个人员的正常、晚归、未归、未出次数，支持查看权限内学生的实时在寝状态，支持统计在寝、外出占比。</w:t>
                  </w:r>
                </w:p>
                <w:p>
                  <w:pPr>
                    <w:pStyle w:val="null3"/>
                    <w:jc w:val="both"/>
                  </w:pPr>
                  <w:r>
                    <w:rPr>
                      <w:rFonts w:ascii="仿宋_GB2312" w:hAnsi="仿宋_GB2312" w:cs="仿宋_GB2312" w:eastAsia="仿宋_GB2312"/>
                      <w:sz w:val="24"/>
                    </w:rPr>
                    <w:t>92.支持查看权限内宿舍的管辖人数、各个宿舍人员详情信息、对应在寝信息、考勤信息，支持对资产报修、查看报修单，同时支持对报修单进行处理，填写处理说明、图片，支持查看权限内宿舍的人数总数、总实时在寝人数、总未归人数 。</w:t>
                  </w:r>
                </w:p>
                <w:p>
                  <w:pPr>
                    <w:pStyle w:val="null3"/>
                    <w:jc w:val="both"/>
                  </w:pPr>
                  <w:r>
                    <w:rPr>
                      <w:rFonts w:ascii="仿宋_GB2312" w:hAnsi="仿宋_GB2312" w:cs="仿宋_GB2312" w:eastAsia="仿宋_GB2312"/>
                      <w:sz w:val="24"/>
                      <w:b/>
                    </w:rPr>
                    <w:t>3、学生无感人脸信息管理</w:t>
                  </w:r>
                </w:p>
                <w:p>
                  <w:pPr>
                    <w:pStyle w:val="null3"/>
                    <w:jc w:val="both"/>
                  </w:pPr>
                  <w:r>
                    <w:rPr>
                      <w:rFonts w:ascii="仿宋_GB2312" w:hAnsi="仿宋_GB2312" w:cs="仿宋_GB2312" w:eastAsia="仿宋_GB2312"/>
                      <w:sz w:val="24"/>
                    </w:rPr>
                    <w:t>93.支持Excel按照信息批量导入人员信息，支持进入宿舍，对现有人员中指定宿舍长，宿舍长被指定后有特殊标识展示，宿舍人员录入后，会自动将该学生的关联负责教师进行展示。</w:t>
                  </w:r>
                </w:p>
                <w:p>
                  <w:pPr>
                    <w:pStyle w:val="null3"/>
                    <w:jc w:val="both"/>
                  </w:pPr>
                  <w:r>
                    <w:rPr>
                      <w:rFonts w:ascii="仿宋_GB2312" w:hAnsi="仿宋_GB2312" w:cs="仿宋_GB2312" w:eastAsia="仿宋_GB2312"/>
                      <w:sz w:val="24"/>
                    </w:rPr>
                    <w:t>94.支持按照人员组织进行宿舍入住分配，支持新生一键入住功能，支持按宿舍信息自动分配宿舍。</w:t>
                  </w:r>
                </w:p>
                <w:p>
                  <w:pPr>
                    <w:pStyle w:val="null3"/>
                    <w:jc w:val="both"/>
                  </w:pPr>
                  <w:r>
                    <w:rPr>
                      <w:rFonts w:ascii="仿宋_GB2312" w:hAnsi="仿宋_GB2312" w:cs="仿宋_GB2312" w:eastAsia="仿宋_GB2312"/>
                      <w:sz w:val="24"/>
                    </w:rPr>
                    <w:t>■95.支持对学生、教师手动退宿；退宿支持多选、批量，支持Excel导入，按照表格批量退宿，支持按学生组织架构一键退宿，支持宿舍内学生进行单个、批量移宿操作，换宿时支持根据更换后宿舍余位、性别进行判断提示，支持互换功能，将两个不同宿舍人员进行互换操作，换宿时支持根据宿舍性别进行判断提示。</w:t>
                  </w:r>
                </w:p>
                <w:p>
                  <w:pPr>
                    <w:pStyle w:val="null3"/>
                    <w:jc w:val="both"/>
                  </w:pPr>
                  <w:r>
                    <w:rPr>
                      <w:rFonts w:ascii="仿宋_GB2312" w:hAnsi="仿宋_GB2312" w:cs="仿宋_GB2312" w:eastAsia="仿宋_GB2312"/>
                      <w:sz w:val="24"/>
                    </w:rPr>
                    <w:t>96.具备对接宿舍组织机构功能，包括校区、宿舍、特定场所等。</w:t>
                  </w:r>
                </w:p>
                <w:p>
                  <w:pPr>
                    <w:pStyle w:val="null3"/>
                    <w:jc w:val="both"/>
                  </w:pPr>
                  <w:r>
                    <w:rPr>
                      <w:rFonts w:ascii="仿宋_GB2312" w:hAnsi="仿宋_GB2312" w:cs="仿宋_GB2312" w:eastAsia="仿宋_GB2312"/>
                      <w:sz w:val="24"/>
                      <w:b/>
                    </w:rPr>
                    <w:t>4、学生轨迹回溯记录</w:t>
                  </w:r>
                </w:p>
                <w:p>
                  <w:pPr>
                    <w:pStyle w:val="null3"/>
                    <w:jc w:val="both"/>
                  </w:pPr>
                  <w:r>
                    <w:rPr>
                      <w:rFonts w:ascii="仿宋_GB2312" w:hAnsi="仿宋_GB2312" w:cs="仿宋_GB2312" w:eastAsia="仿宋_GB2312"/>
                      <w:sz w:val="24"/>
                    </w:rPr>
                    <w:t>97.支持按照任务名称、所用模板、适用学工组织、创建人、任务状态进行检索，支持考勤任务的详情查看、编辑、删除，支持按照时间倒序回溯展示学生通行记录，包含姓名、学号、通行时间、通行设备、进出方向、异常情况等。</w:t>
                  </w:r>
                </w:p>
                <w:p>
                  <w:pPr>
                    <w:pStyle w:val="null3"/>
                    <w:jc w:val="both"/>
                  </w:pPr>
                  <w:r>
                    <w:rPr>
                      <w:rFonts w:ascii="仿宋_GB2312" w:hAnsi="仿宋_GB2312" w:cs="仿宋_GB2312" w:eastAsia="仿宋_GB2312"/>
                      <w:sz w:val="24"/>
                      <w:b/>
                    </w:rPr>
                    <w:t>5、异常预警管理</w:t>
                  </w:r>
                </w:p>
                <w:p>
                  <w:pPr>
                    <w:pStyle w:val="null3"/>
                    <w:jc w:val="both"/>
                  </w:pPr>
                  <w:r>
                    <w:rPr>
                      <w:rFonts w:ascii="仿宋_GB2312" w:hAnsi="仿宋_GB2312" w:cs="仿宋_GB2312" w:eastAsia="仿宋_GB2312"/>
                      <w:sz w:val="24"/>
                    </w:rPr>
                    <w:t>98.支持展示异常学生信息，包含姓名、学号、班级、联系方式、床号、寝室长、舍友等，按照时间倒序，支持考勤记录展示，包含异常考勤记录、异常考勤类型，支持考勤异常前，对学生进行异常考勤提醒，支持通过打卡形式取消异常状态。</w:t>
                  </w:r>
                </w:p>
                <w:p>
                  <w:pPr>
                    <w:pStyle w:val="null3"/>
                    <w:jc w:val="both"/>
                  </w:pPr>
                  <w:r>
                    <w:rPr>
                      <w:rFonts w:ascii="仿宋_GB2312" w:hAnsi="仿宋_GB2312" w:cs="仿宋_GB2312" w:eastAsia="仿宋_GB2312"/>
                      <w:sz w:val="24"/>
                    </w:rPr>
                    <w:t>99.支持手动配置节假日，支持手动增加、删除配置对应节假日信息，按照时间倒序排列，展示任务名称、所用模板、任务起止时间、适用学工组织、创建人、任务状态等。</w:t>
                  </w:r>
                </w:p>
                <w:p>
                  <w:pPr>
                    <w:pStyle w:val="null3"/>
                    <w:jc w:val="both"/>
                  </w:pPr>
                  <w:r>
                    <w:rPr>
                      <w:rFonts w:ascii="仿宋_GB2312" w:hAnsi="仿宋_GB2312" w:cs="仿宋_GB2312" w:eastAsia="仿宋_GB2312"/>
                      <w:sz w:val="24"/>
                      <w:b/>
                    </w:rPr>
                    <w:t>6、陌生人报警与查询</w:t>
                  </w:r>
                </w:p>
                <w:p>
                  <w:pPr>
                    <w:pStyle w:val="null3"/>
                    <w:jc w:val="both"/>
                  </w:pPr>
                  <w:r>
                    <w:rPr>
                      <w:rFonts w:ascii="仿宋_GB2312" w:hAnsi="仿宋_GB2312" w:cs="仿宋_GB2312" w:eastAsia="仿宋_GB2312"/>
                      <w:sz w:val="24"/>
                    </w:rPr>
                    <w:t>100.支持陌生人白名单库管理。</w:t>
                  </w:r>
                </w:p>
                <w:p>
                  <w:pPr>
                    <w:pStyle w:val="null3"/>
                    <w:jc w:val="both"/>
                  </w:pPr>
                  <w:r>
                    <w:rPr>
                      <w:rFonts w:ascii="仿宋_GB2312" w:hAnsi="仿宋_GB2312" w:cs="仿宋_GB2312" w:eastAsia="仿宋_GB2312"/>
                      <w:sz w:val="24"/>
                    </w:rPr>
                    <w:t>101.陌生人识别管理。系统智能网络摄像机部署在公寓门口，对公寓门口活动人员进行识别，发现陌生人系统平台进行预警，同时可以联动报警灯管理。</w:t>
                  </w:r>
                </w:p>
                <w:p>
                  <w:pPr>
                    <w:pStyle w:val="null3"/>
                    <w:jc w:val="both"/>
                  </w:pPr>
                  <w:r>
                    <w:rPr>
                      <w:rFonts w:ascii="仿宋_GB2312" w:hAnsi="仿宋_GB2312" w:cs="仿宋_GB2312" w:eastAsia="仿宋_GB2312"/>
                      <w:sz w:val="24"/>
                    </w:rPr>
                    <w:t>102.具备陌生人通行记录查询、报表导出等功能。</w:t>
                  </w:r>
                </w:p>
                <w:p>
                  <w:pPr>
                    <w:pStyle w:val="null3"/>
                    <w:jc w:val="both"/>
                  </w:pPr>
                  <w:r>
                    <w:rPr>
                      <w:rFonts w:ascii="仿宋_GB2312" w:hAnsi="仿宋_GB2312" w:cs="仿宋_GB2312" w:eastAsia="仿宋_GB2312"/>
                      <w:sz w:val="24"/>
                      <w:b/>
                    </w:rPr>
                    <w:t>7、人脸摄像机管理</w:t>
                  </w:r>
                </w:p>
                <w:p>
                  <w:pPr>
                    <w:pStyle w:val="null3"/>
                    <w:jc w:val="both"/>
                  </w:pPr>
                  <w:r>
                    <w:rPr>
                      <w:rFonts w:ascii="仿宋_GB2312" w:hAnsi="仿宋_GB2312" w:cs="仿宋_GB2312" w:eastAsia="仿宋_GB2312"/>
                      <w:sz w:val="24"/>
                    </w:rPr>
                    <w:t>103.支持最大管理≥10000路国标设备。</w:t>
                  </w:r>
                </w:p>
                <w:p>
                  <w:pPr>
                    <w:pStyle w:val="null3"/>
                    <w:jc w:val="both"/>
                  </w:pPr>
                  <w:r>
                    <w:rPr>
                      <w:rFonts w:ascii="仿宋_GB2312" w:hAnsi="仿宋_GB2312" w:cs="仿宋_GB2312" w:eastAsia="仿宋_GB2312"/>
                      <w:sz w:val="24"/>
                    </w:rPr>
                    <w:t>104.支持最大≥128个下级联域管理；支持最大≥2个上级联域管理。</w:t>
                  </w:r>
                </w:p>
                <w:p>
                  <w:pPr>
                    <w:pStyle w:val="null3"/>
                    <w:jc w:val="both"/>
                  </w:pPr>
                  <w:r>
                    <w:rPr>
                      <w:rFonts w:ascii="仿宋_GB2312" w:hAnsi="仿宋_GB2312" w:cs="仿宋_GB2312" w:eastAsia="仿宋_GB2312"/>
                      <w:sz w:val="24"/>
                    </w:rPr>
                    <w:t>105.支持按区域（是否包含下级）、设备编码、设备名称、设备IP、在线状态（在线、离线）进行设备检索，并支持查询条件重置。</w:t>
                  </w:r>
                </w:p>
                <w:p>
                  <w:pPr>
                    <w:pStyle w:val="null3"/>
                    <w:jc w:val="both"/>
                  </w:pPr>
                  <w:r>
                    <w:rPr>
                      <w:rFonts w:ascii="仿宋_GB2312" w:hAnsi="仿宋_GB2312" w:cs="仿宋_GB2312" w:eastAsia="仿宋_GB2312"/>
                      <w:sz w:val="24"/>
                      <w:b/>
                    </w:rPr>
                    <w:t>8、通行数据统计与展示</w:t>
                  </w:r>
                </w:p>
                <w:p>
                  <w:pPr>
                    <w:pStyle w:val="null3"/>
                    <w:jc w:val="both"/>
                  </w:pPr>
                  <w:r>
                    <w:rPr>
                      <w:rFonts w:ascii="仿宋_GB2312" w:hAnsi="仿宋_GB2312" w:cs="仿宋_GB2312" w:eastAsia="仿宋_GB2312"/>
                      <w:sz w:val="24"/>
                    </w:rPr>
                    <w:t>106.支持学生实时在离寝数据统计，支持按照学工组织（学院/年级/班级/辅导员所带学生）/宿舍楼组织统计学生住宿总数、实时在寝人数、在寝率、实时离寝总数、离寝率，支持移动端注册的所有用户的数据管理。</w:t>
                  </w:r>
                </w:p>
                <w:p>
                  <w:pPr>
                    <w:pStyle w:val="null3"/>
                    <w:jc w:val="both"/>
                  </w:pPr>
                  <w:r>
                    <w:rPr>
                      <w:rFonts w:ascii="仿宋_GB2312" w:hAnsi="仿宋_GB2312" w:cs="仿宋_GB2312" w:eastAsia="仿宋_GB2312"/>
                      <w:sz w:val="24"/>
                    </w:rPr>
                    <w:t>107.支持按照用户名、账号、证件号、注册状态、人员类型、账号权限进行展示，并支持按照用户名、账号、人员类型等进行筛选；支持对其账号（手机号、账号权限）进行修改。</w:t>
                  </w:r>
                </w:p>
                <w:p>
                  <w:pPr>
                    <w:pStyle w:val="null3"/>
                    <w:jc w:val="both"/>
                  </w:pPr>
                  <w:r>
                    <w:rPr>
                      <w:rFonts w:ascii="仿宋_GB2312" w:hAnsi="仿宋_GB2312" w:cs="仿宋_GB2312" w:eastAsia="仿宋_GB2312"/>
                      <w:sz w:val="24"/>
                    </w:rPr>
                    <w:t>108.支持按照宿舍维度的人数总数、考勤记录查看、资产报修记录，支持查看系统的服务数量及状态，支持自定义配置系统模板、以及登录页/首页/顶部导航栏的LOGO/背景/名称的展示效果。</w:t>
                  </w:r>
                </w:p>
                <w:p>
                  <w:pPr>
                    <w:pStyle w:val="null3"/>
                    <w:jc w:val="both"/>
                  </w:pPr>
                  <w:r>
                    <w:rPr>
                      <w:rFonts w:ascii="仿宋_GB2312" w:hAnsi="仿宋_GB2312" w:cs="仿宋_GB2312" w:eastAsia="仿宋_GB2312"/>
                      <w:sz w:val="24"/>
                      <w:b/>
                    </w:rPr>
                    <w:t>9、重点人群布控管理</w:t>
                  </w:r>
                </w:p>
                <w:p>
                  <w:pPr>
                    <w:pStyle w:val="null3"/>
                    <w:jc w:val="both"/>
                  </w:pPr>
                  <w:r>
                    <w:rPr>
                      <w:rFonts w:ascii="仿宋_GB2312" w:hAnsi="仿宋_GB2312" w:cs="仿宋_GB2312" w:eastAsia="仿宋_GB2312"/>
                      <w:sz w:val="24"/>
                    </w:rPr>
                    <w:t>109.本系统内的人员布控报警、报警数据汇总和展示。报警包含：警情报警、黑白名单报警等。</w:t>
                  </w:r>
                </w:p>
                <w:p>
                  <w:pPr>
                    <w:pStyle w:val="null3"/>
                    <w:jc w:val="both"/>
                  </w:pPr>
                  <w:r>
                    <w:rPr>
                      <w:rFonts w:ascii="仿宋_GB2312" w:hAnsi="仿宋_GB2312" w:cs="仿宋_GB2312" w:eastAsia="仿宋_GB2312"/>
                      <w:sz w:val="24"/>
                    </w:rPr>
                    <w:t>110.支持展示最新且优先级最高的5条告警，列表展示最新上报的20条告警，支持筛选自定义界面需要展示的告警类别；支持图层管理相机点位；支持跳转到各类告警的历史查询功能界面；支持告警弹窗。</w:t>
                  </w:r>
                </w:p>
                <w:p>
                  <w:pPr>
                    <w:pStyle w:val="null3"/>
                    <w:jc w:val="both"/>
                  </w:pPr>
                  <w:r>
                    <w:rPr>
                      <w:rFonts w:ascii="仿宋_GB2312" w:hAnsi="仿宋_GB2312" w:cs="仿宋_GB2312" w:eastAsia="仿宋_GB2312"/>
                      <w:sz w:val="24"/>
                    </w:rPr>
                    <w:t>111.支持名单库包括黑名单、白名单，支持对名单库的管理，包括增删改查，黑白名单支持Excel导入、支持批量导出、批量删除（模板删除）。</w:t>
                  </w:r>
                </w:p>
                <w:p>
                  <w:pPr>
                    <w:pStyle w:val="null3"/>
                    <w:jc w:val="both"/>
                  </w:pPr>
                  <w:r>
                    <w:rPr>
                      <w:rFonts w:ascii="仿宋_GB2312" w:hAnsi="仿宋_GB2312" w:cs="仿宋_GB2312" w:eastAsia="仿宋_GB2312"/>
                      <w:sz w:val="24"/>
                    </w:rPr>
                    <w:t>112.支持对库中人员的结构化查询和非结构化查询。</w:t>
                  </w:r>
                </w:p>
                <w:p>
                  <w:pPr>
                    <w:pStyle w:val="null3"/>
                    <w:jc w:val="both"/>
                  </w:pPr>
                  <w:r>
                    <w:rPr>
                      <w:rFonts w:ascii="仿宋_GB2312" w:hAnsi="仿宋_GB2312" w:cs="仿宋_GB2312" w:eastAsia="仿宋_GB2312"/>
                      <w:sz w:val="24"/>
                    </w:rPr>
                    <w:t>113.支持黑名单库，通过布控任务将黑名单库布控至指定的人脸相机，实时比对摄像机抓拍人脸图片，对于比对命中黑名单（高于相似度阈值）人员，即产生黑名单告警。</w:t>
                  </w:r>
                </w:p>
                <w:p>
                  <w:pPr>
                    <w:pStyle w:val="null3"/>
                    <w:jc w:val="both"/>
                  </w:pPr>
                  <w:r>
                    <w:rPr>
                      <w:rFonts w:ascii="仿宋_GB2312" w:hAnsi="仿宋_GB2312" w:cs="仿宋_GB2312" w:eastAsia="仿宋_GB2312"/>
                      <w:sz w:val="24"/>
                    </w:rPr>
                    <w:t>114.通过人脸检索、人脸对比、身份证检索、姓名检索方式，在人像库中检索人员；支持1:1检索、1：N检索。</w:t>
                  </w:r>
                </w:p>
                <w:p>
                  <w:pPr>
                    <w:pStyle w:val="null3"/>
                    <w:jc w:val="both"/>
                  </w:pPr>
                  <w:r>
                    <w:rPr>
                      <w:rFonts w:ascii="仿宋_GB2312" w:hAnsi="仿宋_GB2312" w:cs="仿宋_GB2312" w:eastAsia="仿宋_GB2312"/>
                      <w:sz w:val="24"/>
                      <w:b/>
                    </w:rPr>
                    <w:t>10、通行记录管理</w:t>
                  </w:r>
                </w:p>
                <w:p>
                  <w:pPr>
                    <w:pStyle w:val="null3"/>
                    <w:jc w:val="both"/>
                  </w:pPr>
                  <w:r>
                    <w:rPr>
                      <w:rFonts w:ascii="仿宋_GB2312" w:hAnsi="仿宋_GB2312" w:cs="仿宋_GB2312" w:eastAsia="仿宋_GB2312"/>
                      <w:sz w:val="24"/>
                    </w:rPr>
                    <w:t>115.点击列表支持查看详情，包含通行信息： 通行时间、通行设备、通行照片、进出方向等信息；人员基本信息：姓名、学工号、所属学工组织等信息，支持按照姓名、学号、通行设备等进行检索查看。</w:t>
                  </w:r>
                </w:p>
                <w:p>
                  <w:pPr>
                    <w:pStyle w:val="null3"/>
                    <w:jc w:val="both"/>
                  </w:pPr>
                  <w:r>
                    <w:rPr>
                      <w:rFonts w:ascii="仿宋_GB2312" w:hAnsi="仿宋_GB2312" w:cs="仿宋_GB2312" w:eastAsia="仿宋_GB2312"/>
                      <w:sz w:val="24"/>
                    </w:rPr>
                    <w:t>116.支持查看事件名称、时间记录事件、发生时间、发生地点、事件状态（处理中、已处理、已作废）、事件描述、事件备注、事件媒体资源（图片、附件），支持配置用户订阅、报警聚合、报警声音。</w:t>
                  </w:r>
                </w:p>
                <w:p>
                  <w:pPr>
                    <w:pStyle w:val="null3"/>
                    <w:jc w:val="both"/>
                  </w:pPr>
                  <w:r>
                    <w:rPr>
                      <w:rFonts w:ascii="仿宋_GB2312" w:hAnsi="仿宋_GB2312" w:cs="仿宋_GB2312" w:eastAsia="仿宋_GB2312"/>
                      <w:sz w:val="24"/>
                    </w:rPr>
                    <w:t>117.支持显示摄像机的实时抓拍图片，包括：人体、人脸等；支持查看选定实时数据详情，支持查询和导出历史人体、人脸等的信息数据，支持实时报警推送。</w:t>
                  </w:r>
                </w:p>
                <w:p>
                  <w:pPr>
                    <w:pStyle w:val="null3"/>
                    <w:jc w:val="both"/>
                  </w:pPr>
                  <w:r>
                    <w:rPr>
                      <w:rFonts w:ascii="仿宋_GB2312" w:hAnsi="仿宋_GB2312" w:cs="仿宋_GB2312" w:eastAsia="仿宋_GB2312"/>
                      <w:sz w:val="24"/>
                    </w:rPr>
                    <w:t>118.支持历史报警记录查询，可通过时间、地点、姓名、证件类型和证件号码进行查询。</w:t>
                  </w:r>
                </w:p>
                <w:p>
                  <w:pPr>
                    <w:pStyle w:val="null3"/>
                    <w:jc w:val="both"/>
                  </w:pPr>
                  <w:r>
                    <w:rPr>
                      <w:rFonts w:ascii="仿宋_GB2312" w:hAnsi="仿宋_GB2312" w:cs="仿宋_GB2312" w:eastAsia="仿宋_GB2312"/>
                      <w:sz w:val="24"/>
                    </w:rPr>
                    <w:t>119.支持以图片和列表形式呈现，记录包括布控人员姓名、证件号码、报警设备、报警时间、相似度等信息，支持报警记录部分及全部导出。</w:t>
                  </w:r>
                </w:p>
                <w:p>
                  <w:pPr>
                    <w:pStyle w:val="null3"/>
                    <w:jc w:val="both"/>
                  </w:pPr>
                  <w:r>
                    <w:rPr>
                      <w:rFonts w:ascii="仿宋_GB2312" w:hAnsi="仿宋_GB2312" w:cs="仿宋_GB2312" w:eastAsia="仿宋_GB2312"/>
                      <w:sz w:val="24"/>
                      <w:b/>
                    </w:rPr>
                    <w:t>11、移动端设置管理</w:t>
                  </w:r>
                </w:p>
                <w:p>
                  <w:pPr>
                    <w:pStyle w:val="null3"/>
                    <w:jc w:val="both"/>
                  </w:pPr>
                  <w:r>
                    <w:rPr>
                      <w:rFonts w:ascii="仿宋_GB2312" w:hAnsi="仿宋_GB2312" w:cs="仿宋_GB2312" w:eastAsia="仿宋_GB2312"/>
                      <w:sz w:val="24"/>
                    </w:rPr>
                    <w:t>120.移动端应支持人员考勤的设置、查询、管理、统计、预警处置、打卡、轨迹回溯等涉及考勤的所有功能。</w:t>
                  </w:r>
                </w:p>
                <w:p>
                  <w:pPr>
                    <w:pStyle w:val="null3"/>
                    <w:jc w:val="both"/>
                  </w:pPr>
                  <w:r>
                    <w:rPr>
                      <w:rFonts w:ascii="仿宋_GB2312" w:hAnsi="仿宋_GB2312" w:cs="仿宋_GB2312" w:eastAsia="仿宋_GB2312"/>
                      <w:sz w:val="24"/>
                    </w:rPr>
                    <w:t>121.支持对移动端注册用户自定义配置、手动分配权限角色，不同角色可以展示不同移动端功能模块，支持微信授权登录，初次登录使用手机号+验证码，首次登录将弹窗提示，需先进行个人信息验证，包含内容：姓名、学工号、所属学工组织、手机号、手机号验证码。</w:t>
                  </w:r>
                </w:p>
                <w:p>
                  <w:pPr>
                    <w:pStyle w:val="null3"/>
                    <w:jc w:val="both"/>
                  </w:pPr>
                  <w:r>
                    <w:rPr>
                      <w:rFonts w:ascii="仿宋_GB2312" w:hAnsi="仿宋_GB2312" w:cs="仿宋_GB2312" w:eastAsia="仿宋_GB2312"/>
                      <w:sz w:val="24"/>
                    </w:rPr>
                    <w:t>122.支持展示具体人员信息：姓名+学号（校验时已输入）、性别（自动获取）、手机号、所属学工组织（自动获取）照片（自动获取）、所在床位号，人员信息校验通过并录入后，即展示对应应用菜单。</w:t>
                  </w:r>
                </w:p>
                <w:p>
                  <w:pPr>
                    <w:pStyle w:val="null3"/>
                    <w:jc w:val="both"/>
                  </w:pPr>
                  <w:r>
                    <w:rPr>
                      <w:rFonts w:ascii="仿宋_GB2312" w:hAnsi="仿宋_GB2312" w:cs="仿宋_GB2312" w:eastAsia="仿宋_GB2312"/>
                      <w:sz w:val="24"/>
                    </w:rPr>
                    <w:t>123.支持绑定手机号的修改，展示宿舍所属宿舍信息：宿舍楼组织信息、宿舍名称、床位号等。</w:t>
                  </w:r>
                </w:p>
                <w:p>
                  <w:pPr>
                    <w:pStyle w:val="null3"/>
                    <w:jc w:val="both"/>
                  </w:pPr>
                  <w:r>
                    <w:rPr>
                      <w:rFonts w:ascii="仿宋_GB2312" w:hAnsi="仿宋_GB2312" w:cs="仿宋_GB2312" w:eastAsia="仿宋_GB2312"/>
                      <w:sz w:val="24"/>
                    </w:rPr>
                    <w:t>124.支持移动定位功能，在对应在寝任务设定的打卡范围内，进行在寝打卡，支持打开状态提示（未打卡、已打卡），支持选择宿舍资产，填写故障原因、上传图片，进行报修，支持对未处理的保修单进行撤销，支持报修工单处理状态的查看、筛选。</w:t>
                  </w:r>
                </w:p>
                <w:p>
                  <w:pPr>
                    <w:pStyle w:val="null3"/>
                    <w:jc w:val="both"/>
                  </w:pPr>
                  <w:r>
                    <w:rPr>
                      <w:rFonts w:ascii="仿宋_GB2312" w:hAnsi="仿宋_GB2312" w:cs="仿宋_GB2312" w:eastAsia="仿宋_GB2312"/>
                      <w:sz w:val="24"/>
                    </w:rPr>
                    <w:t>125.支持微信授权登录，初次登录使用手机号+验证码，首次登录将弹窗提示，需先进行个人信息验证，包含内容：姓名、学工号、所属学工组织、手机号、手机号验证码，支持展示具体人员信息，宿舍辖区、楼栋号、床位数、入住数，所属学院、年级、班级、学生总数。</w:t>
                  </w:r>
                </w:p>
                <w:p>
                  <w:pPr>
                    <w:pStyle w:val="null3"/>
                    <w:jc w:val="both"/>
                  </w:pPr>
                  <w:r>
                    <w:rPr>
                      <w:rFonts w:ascii="仿宋_GB2312" w:hAnsi="仿宋_GB2312" w:cs="仿宋_GB2312" w:eastAsia="仿宋_GB2312"/>
                      <w:sz w:val="24"/>
                    </w:rPr>
                    <w:t>126.支持将本人的异常考勤提醒推送至公众号，支持将权限内人员的异常考勤实时推送至老师的公众号。</w:t>
                  </w:r>
                </w:p>
                <w:p>
                  <w:pPr>
                    <w:pStyle w:val="null3"/>
                    <w:jc w:val="both"/>
                  </w:pPr>
                  <w:r>
                    <w:rPr>
                      <w:rFonts w:ascii="仿宋_GB2312" w:hAnsi="仿宋_GB2312" w:cs="仿宋_GB2312" w:eastAsia="仿宋_GB2312"/>
                      <w:sz w:val="24"/>
                      <w:b/>
                    </w:rPr>
                    <w:t>12、考勤管理及任务建立</w:t>
                  </w:r>
                </w:p>
                <w:p>
                  <w:pPr>
                    <w:pStyle w:val="null3"/>
                    <w:jc w:val="both"/>
                  </w:pPr>
                  <w:r>
                    <w:rPr>
                      <w:rFonts w:ascii="仿宋_GB2312" w:hAnsi="仿宋_GB2312" w:cs="仿宋_GB2312" w:eastAsia="仿宋_GB2312"/>
                      <w:sz w:val="24"/>
                    </w:rPr>
                    <w:t>■127.按照时间倒序排列，展示模板名称、执行方式、是否开启考勤提醒、创建人、创建时间，支持按照模板名称关键字、创建人进行检索，模板操作：支持模板的复制、删除，支持模板信息的修改、查看详情。</w:t>
                  </w:r>
                </w:p>
                <w:p>
                  <w:pPr>
                    <w:pStyle w:val="null3"/>
                    <w:jc w:val="both"/>
                  </w:pPr>
                  <w:r>
                    <w:rPr>
                      <w:rFonts w:ascii="仿宋_GB2312" w:hAnsi="仿宋_GB2312" w:cs="仿宋_GB2312" w:eastAsia="仿宋_GB2312"/>
                      <w:sz w:val="24"/>
                    </w:rPr>
                    <w:t>■128.支持勾选是否考勤推送，默认将告警推送至对应负责教师，支持选择对应学工组织，关联考勤规则，进行考勤计划配置。支持输入任务名称、所用考勤模板、任务起止时间、适用学工组织、是否启用节假日例外。</w:t>
                  </w:r>
                </w:p>
                <w:p>
                  <w:pPr>
                    <w:pStyle w:val="null3"/>
                    <w:jc w:val="both"/>
                  </w:pPr>
                  <w:r>
                    <w:rPr>
                      <w:rFonts w:ascii="仿宋_GB2312" w:hAnsi="仿宋_GB2312" w:cs="仿宋_GB2312" w:eastAsia="仿宋_GB2312"/>
                      <w:sz w:val="24"/>
                    </w:rPr>
                    <w:t>129.支持按照学工组织（学院/年级/班级）/宿舍楼组织，按照时间段进行考勤正常率统计，支持统计考勤正常top5学院、宿舍楼等，支持自定义选择，支持按照学工组织/宿舍楼组织，按照时间段进行考勤异常（未归、晚归、请假、未出）人数、占比统计。</w:t>
                  </w:r>
                </w:p>
                <w:p>
                  <w:pPr>
                    <w:pStyle w:val="null3"/>
                    <w:jc w:val="both"/>
                  </w:pPr>
                  <w:r>
                    <w:rPr>
                      <w:rFonts w:ascii="仿宋_GB2312" w:hAnsi="仿宋_GB2312" w:cs="仿宋_GB2312" w:eastAsia="仿宋_GB2312"/>
                      <w:sz w:val="24"/>
                      <w:b/>
                    </w:rPr>
                    <w:t>13、考勤权限管理</w:t>
                  </w:r>
                </w:p>
                <w:p>
                  <w:pPr>
                    <w:pStyle w:val="null3"/>
                    <w:jc w:val="both"/>
                  </w:pPr>
                  <w:r>
                    <w:rPr>
                      <w:rFonts w:ascii="仿宋_GB2312" w:hAnsi="仿宋_GB2312" w:cs="仿宋_GB2312" w:eastAsia="仿宋_GB2312"/>
                      <w:sz w:val="24"/>
                    </w:rPr>
                    <w:t>130.支持配置用户对业务模块的访问权限，支持配置图片流、抓拍任务，人脸相机的接入、转发以及人脸识别参数，支持配置人脸布控类型和人脸布控原因的数据集合。</w:t>
                  </w:r>
                </w:p>
                <w:p>
                  <w:pPr>
                    <w:pStyle w:val="null3"/>
                    <w:jc w:val="both"/>
                  </w:pPr>
                  <w:r>
                    <w:rPr>
                      <w:rFonts w:ascii="仿宋_GB2312" w:hAnsi="仿宋_GB2312" w:cs="仿宋_GB2312" w:eastAsia="仿宋_GB2312"/>
                      <w:sz w:val="24"/>
                      <w:b/>
                    </w:rPr>
                    <w:t>14、告警及黑白名单布控管理</w:t>
                  </w:r>
                </w:p>
                <w:p>
                  <w:pPr>
                    <w:pStyle w:val="null3"/>
                    <w:jc w:val="both"/>
                  </w:pPr>
                  <w:r>
                    <w:rPr>
                      <w:rFonts w:ascii="仿宋_GB2312" w:hAnsi="仿宋_GB2312" w:cs="仿宋_GB2312" w:eastAsia="仿宋_GB2312"/>
                      <w:sz w:val="24"/>
                    </w:rPr>
                    <w:t>131.支持入库名单内容包含：照片、姓名、性别、出生日期、国籍、省份、证件类型、城市、证件号码、备注、布控类型等。</w:t>
                  </w:r>
                </w:p>
                <w:p>
                  <w:pPr>
                    <w:pStyle w:val="null3"/>
                    <w:jc w:val="both"/>
                  </w:pPr>
                  <w:r>
                    <w:rPr>
                      <w:rFonts w:ascii="仿宋_GB2312" w:hAnsi="仿宋_GB2312" w:cs="仿宋_GB2312" w:eastAsia="仿宋_GB2312"/>
                      <w:sz w:val="24"/>
                    </w:rPr>
                    <w:t>132.支持名单库里人员有增删改查，支持视图库布控，查看人员黑/白名单布控告警。通过比对相机抓拍的人脸与布控名单库中的人脸，满足告警阈值条件时将产生告警。</w:t>
                  </w:r>
                </w:p>
                <w:p>
                  <w:pPr>
                    <w:pStyle w:val="null3"/>
                    <w:jc w:val="both"/>
                  </w:pPr>
                  <w:r>
                    <w:rPr>
                      <w:rFonts w:ascii="仿宋_GB2312" w:hAnsi="仿宋_GB2312" w:cs="仿宋_GB2312" w:eastAsia="仿宋_GB2312"/>
                      <w:sz w:val="24"/>
                    </w:rPr>
                    <w:t>133.支持统计类型（全部、黑名单报警、白名单报警）、统计区域、统计时段。统计结果呈现统计图和详细数据表，系统最多支持创建≥20个模板，支持选择合适的参考线模板（预置3*3、3*4、4*4、5*5、6*8、8*8，支持自定义行列数）设置页面中图表卡片的排版布局。</w:t>
                  </w:r>
                </w:p>
                <w:p>
                  <w:pPr>
                    <w:pStyle w:val="null3"/>
                    <w:jc w:val="both"/>
                  </w:pPr>
                  <w:r>
                    <w:rPr>
                      <w:rFonts w:ascii="仿宋_GB2312" w:hAnsi="仿宋_GB2312" w:cs="仿宋_GB2312" w:eastAsia="仿宋_GB2312"/>
                      <w:sz w:val="24"/>
                    </w:rPr>
                    <w:t>134.支持在页面数据图表中选中需要展示的图表卡片，拖至界面中心编辑区域，系统将根据参考线布局自适应调整卡片大小。</w:t>
                  </w:r>
                </w:p>
                <w:p>
                  <w:pPr>
                    <w:pStyle w:val="null3"/>
                    <w:jc w:val="both"/>
                  </w:pPr>
                  <w:r>
                    <w:rPr>
                      <w:rFonts w:ascii="仿宋_GB2312" w:hAnsi="仿宋_GB2312" w:cs="仿宋_GB2312" w:eastAsia="仿宋_GB2312"/>
                      <w:sz w:val="24"/>
                    </w:rPr>
                    <w:t>135.支持通过图表名称进行搜索，支持自定义添加背景，支持选择图标卡片框样式，支持设置是否显示图表标题，支持配置人脸布控类型和人脸布控原因的数据集合。</w:t>
                  </w:r>
                </w:p>
                <w:p>
                  <w:pPr>
                    <w:pStyle w:val="null3"/>
                    <w:jc w:val="both"/>
                  </w:pPr>
                  <w:r>
                    <w:rPr>
                      <w:rFonts w:ascii="仿宋_GB2312" w:hAnsi="仿宋_GB2312" w:cs="仿宋_GB2312" w:eastAsia="仿宋_GB2312"/>
                      <w:sz w:val="24"/>
                    </w:rPr>
                    <w:t>136.支持创建静态人脸库（如全国人口库、本地常驻人口库、在逃人员库等），管理静态人员身份信息，支持实时报警弹窗，便于及时查看报警信息。当有报警上报时，界面将实时弹窗提示报警信息。</w:t>
                  </w:r>
                </w:p>
                <w:p>
                  <w:pPr>
                    <w:pStyle w:val="null3"/>
                    <w:jc w:val="both"/>
                  </w:pPr>
                  <w:r>
                    <w:rPr>
                      <w:rFonts w:ascii="仿宋_GB2312" w:hAnsi="仿宋_GB2312" w:cs="仿宋_GB2312" w:eastAsia="仿宋_GB2312"/>
                      <w:sz w:val="24"/>
                      <w:b/>
                    </w:rPr>
                    <w:t>15、事件处理及联动</w:t>
                  </w:r>
                </w:p>
                <w:p>
                  <w:pPr>
                    <w:pStyle w:val="null3"/>
                    <w:jc w:val="both"/>
                  </w:pPr>
                  <w:r>
                    <w:rPr>
                      <w:rFonts w:ascii="仿宋_GB2312" w:hAnsi="仿宋_GB2312" w:cs="仿宋_GB2312" w:eastAsia="仿宋_GB2312"/>
                      <w:sz w:val="24"/>
                    </w:rPr>
                    <w:t>137.图片流接入≥512Mbps；图片流转发性能≥512Mbps；图片及信息URL接入≥128条/s；图片及信息URL转发：≥128条/s。</w:t>
                  </w:r>
                </w:p>
                <w:p>
                  <w:pPr>
                    <w:pStyle w:val="null3"/>
                    <w:jc w:val="both"/>
                  </w:pPr>
                  <w:r>
                    <w:rPr>
                      <w:rFonts w:ascii="仿宋_GB2312" w:hAnsi="仿宋_GB2312" w:cs="仿宋_GB2312" w:eastAsia="仿宋_GB2312"/>
                      <w:sz w:val="24"/>
                    </w:rPr>
                    <w:t>138.支持最大管理≥10000路国标设备；支持管理≥32台报警主机，最大支持≥800个报警设备通道，支持最大≥128个下级联域管理。</w:t>
                  </w:r>
                </w:p>
                <w:p>
                  <w:pPr>
                    <w:pStyle w:val="null3"/>
                    <w:jc w:val="both"/>
                  </w:pPr>
                  <w:r>
                    <w:rPr>
                      <w:rFonts w:ascii="仿宋_GB2312" w:hAnsi="仿宋_GB2312" w:cs="仿宋_GB2312" w:eastAsia="仿宋_GB2312"/>
                      <w:sz w:val="24"/>
                    </w:rPr>
                    <w:t>139.具有最大≥2个上级联域管理，支持对实时告警、预案告警、历史告警的查询和确认；支持按日、月、周对报警总数、已处理报警数、报警处理率进行统计展示。</w:t>
                  </w:r>
                </w:p>
                <w:p>
                  <w:pPr>
                    <w:pStyle w:val="null3"/>
                    <w:jc w:val="both"/>
                  </w:pPr>
                  <w:r>
                    <w:rPr>
                      <w:rFonts w:ascii="仿宋_GB2312" w:hAnsi="仿宋_GB2312" w:cs="仿宋_GB2312" w:eastAsia="仿宋_GB2312"/>
                      <w:sz w:val="24"/>
                    </w:rPr>
                    <w:t>140.最大可支持展示点位数≥10000个；最大可配置防区数量≥100个；最大可配置室内图数≥500个（每张图片不超过100MB）。</w:t>
                  </w:r>
                </w:p>
                <w:p>
                  <w:pPr>
                    <w:pStyle w:val="null3"/>
                    <w:jc w:val="both"/>
                  </w:pPr>
                  <w:r>
                    <w:rPr>
                      <w:rFonts w:ascii="仿宋_GB2312" w:hAnsi="仿宋_GB2312" w:cs="仿宋_GB2312" w:eastAsia="仿宋_GB2312"/>
                      <w:sz w:val="24"/>
                    </w:rPr>
                    <w:t>141.支持配置告警联动存储录像、预置位、摄像机实况与警前录像、实况到监视器、开关量、备份录像、发送短信、发送邮件、中心录像存储、开启语音对讲、预案、实况到拼控电视墙。</w:t>
                  </w:r>
                </w:p>
                <w:p>
                  <w:pPr>
                    <w:pStyle w:val="null3"/>
                    <w:jc w:val="both"/>
                  </w:pPr>
                  <w:r>
                    <w:rPr>
                      <w:rFonts w:ascii="仿宋_GB2312" w:hAnsi="仿宋_GB2312" w:cs="仿宋_GB2312" w:eastAsia="仿宋_GB2312"/>
                      <w:sz w:val="24"/>
                    </w:rPr>
                    <w:t>142.支持是否启用告警声音，支持告警声音自定义（支持WAV、MP3等），并根据告警级别配置不同告警声音和试听。</w:t>
                  </w:r>
                </w:p>
                <w:p>
                  <w:pPr>
                    <w:pStyle w:val="null3"/>
                    <w:jc w:val="left"/>
                  </w:pPr>
                  <w:r>
                    <w:rPr>
                      <w:rFonts w:ascii="仿宋_GB2312" w:hAnsi="仿宋_GB2312" w:cs="仿宋_GB2312" w:eastAsia="仿宋_GB2312"/>
                      <w:sz w:val="24"/>
                    </w:rPr>
                    <w:t>▲143.支持增删改查布控任务，支持对布控任务执行撤控、批量撤控、重新布控、批量布控、刷新布控状态操作；支持在布控任务中设置布控名单、有效期、布控地点、核验模板、核验结果联动动作、报警阈值、布控描述；支持查看布控地点详情、核验模板启用状态、人员下发状态，可手动下发人员、删除布控设备。</w:t>
                  </w:r>
                </w:p>
              </w:tc>
            </w:tr>
            <w:tr>
              <w:tc>
                <w:tcPr>
                  <w:tcW w:type="dxa" w:w="19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7</w:t>
                  </w:r>
                </w:p>
              </w:tc>
              <w:tc>
                <w:tcPr>
                  <w:tcW w:type="dxa" w:w="5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第三方系统对接</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对接人脸特征库与综合管理平台</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144.对接学校人脸</w:t>
                  </w:r>
                  <w:r>
                    <w:rPr>
                      <w:rFonts w:ascii="仿宋_GB2312" w:hAnsi="仿宋_GB2312" w:cs="仿宋_GB2312" w:eastAsia="仿宋_GB2312"/>
                      <w:sz w:val="24"/>
                    </w:rPr>
                    <w:t>特征库与综合</w:t>
                  </w:r>
                  <w:r>
                    <w:rPr>
                      <w:rFonts w:ascii="仿宋_GB2312" w:hAnsi="仿宋_GB2312" w:cs="仿宋_GB2312" w:eastAsia="仿宋_GB2312"/>
                      <w:sz w:val="24"/>
                    </w:rPr>
                    <w:t>管理平台，获取校内人员人脸数据，实现宿舍通行管理及安全预警，</w:t>
                  </w:r>
                  <w:r>
                    <w:rPr>
                      <w:rFonts w:ascii="仿宋_GB2312" w:hAnsi="仿宋_GB2312" w:cs="仿宋_GB2312" w:eastAsia="仿宋_GB2312"/>
                      <w:sz w:val="24"/>
                    </w:rPr>
                    <w:t>同时实现</w:t>
                  </w:r>
                  <w:r>
                    <w:rPr>
                      <w:rFonts w:ascii="仿宋_GB2312" w:hAnsi="仿宋_GB2312" w:cs="仿宋_GB2312" w:eastAsia="仿宋_GB2312"/>
                      <w:sz w:val="24"/>
                    </w:rPr>
                    <w:t>人脸抓拍摄像机后端人脸识别比对。实现身份对接、数据同步。</w:t>
                  </w:r>
                </w:p>
              </w:tc>
            </w:tr>
            <w:tr>
              <w:tc>
                <w:tcPr>
                  <w:tcW w:type="dxa" w:w="195"/>
                  <w:vMerge/>
                  <w:tcBorders>
                    <w:top w:val="none" w:color="000000" w:sz="4"/>
                    <w:left w:val="single" w:color="000000" w:sz="4"/>
                    <w:bottom w:val="single" w:color="000000" w:sz="4"/>
                    <w:right w:val="single" w:color="000000" w:sz="4"/>
                  </w:tcBorders>
                </w:tcPr>
                <w:p/>
              </w:tc>
              <w:tc>
                <w:tcPr>
                  <w:tcW w:type="dxa" w:w="565"/>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对接统一身份认证平台</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145.对接学校统一身份认证系统，实现系统登录账号</w:t>
                  </w:r>
                  <w:r>
                    <w:rPr>
                      <w:rFonts w:ascii="仿宋_GB2312" w:hAnsi="仿宋_GB2312" w:cs="仿宋_GB2312" w:eastAsia="仿宋_GB2312"/>
                      <w:sz w:val="24"/>
                    </w:rPr>
                    <w:t>和密码</w:t>
                  </w:r>
                  <w:r>
                    <w:rPr>
                      <w:rFonts w:ascii="仿宋_GB2312" w:hAnsi="仿宋_GB2312" w:cs="仿宋_GB2312" w:eastAsia="仿宋_GB2312"/>
                      <w:sz w:val="24"/>
                    </w:rPr>
                    <w:t>统一管理。</w:t>
                  </w:r>
                </w:p>
              </w:tc>
            </w:tr>
            <w:tr>
              <w:tc>
                <w:tcPr>
                  <w:tcW w:type="dxa" w:w="195"/>
                  <w:vMerge/>
                  <w:tcBorders>
                    <w:top w:val="none" w:color="000000" w:sz="4"/>
                    <w:left w:val="single" w:color="000000" w:sz="4"/>
                    <w:bottom w:val="single" w:color="000000" w:sz="4"/>
                    <w:right w:val="single" w:color="000000" w:sz="4"/>
                  </w:tcBorders>
                </w:tcPr>
                <w:p/>
              </w:tc>
              <w:tc>
                <w:tcPr>
                  <w:tcW w:type="dxa" w:w="565"/>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对接智慧学工系统</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对接学校现有智慧学工系统：</w:t>
                  </w:r>
                </w:p>
                <w:p>
                  <w:pPr>
                    <w:pStyle w:val="null3"/>
                    <w:jc w:val="both"/>
                  </w:pPr>
                  <w:r>
                    <w:rPr>
                      <w:rFonts w:ascii="仿宋_GB2312" w:hAnsi="仿宋_GB2312" w:cs="仿宋_GB2312" w:eastAsia="仿宋_GB2312"/>
                      <w:sz w:val="24"/>
                    </w:rPr>
                    <w:t>146</w:t>
                  </w:r>
                  <w:r>
                    <w:rPr>
                      <w:rFonts w:ascii="仿宋_GB2312" w:hAnsi="仿宋_GB2312" w:cs="仿宋_GB2312" w:eastAsia="仿宋_GB2312"/>
                      <w:sz w:val="24"/>
                    </w:rPr>
                    <w:t>.</w:t>
                  </w:r>
                  <w:r>
                    <w:rPr>
                      <w:rFonts w:ascii="仿宋_GB2312" w:hAnsi="仿宋_GB2312" w:cs="仿宋_GB2312" w:eastAsia="仿宋_GB2312"/>
                      <w:sz w:val="24"/>
                    </w:rPr>
                    <w:t>从智慧学工系统获取辅导员组织架构，用于学生公寓通行综合管理系统的管理组织架构搭建。</w:t>
                  </w:r>
                </w:p>
                <w:p>
                  <w:pPr>
                    <w:pStyle w:val="null3"/>
                    <w:jc w:val="both"/>
                  </w:pPr>
                  <w:r>
                    <w:rPr>
                      <w:rFonts w:ascii="仿宋_GB2312" w:hAnsi="仿宋_GB2312" w:cs="仿宋_GB2312" w:eastAsia="仿宋_GB2312"/>
                      <w:sz w:val="24"/>
                    </w:rPr>
                    <w:t>147</w:t>
                  </w:r>
                  <w:r>
                    <w:rPr>
                      <w:rFonts w:ascii="仿宋_GB2312" w:hAnsi="仿宋_GB2312" w:cs="仿宋_GB2312" w:eastAsia="仿宋_GB2312"/>
                      <w:sz w:val="24"/>
                    </w:rPr>
                    <w:t>.</w:t>
                  </w:r>
                  <w:r>
                    <w:rPr>
                      <w:rFonts w:ascii="仿宋_GB2312" w:hAnsi="仿宋_GB2312" w:cs="仿宋_GB2312" w:eastAsia="仿宋_GB2312"/>
                      <w:sz w:val="24"/>
                    </w:rPr>
                    <w:t>对接学生请销假系统，获取学生请销假数据，与</w:t>
                  </w:r>
                  <w:r>
                    <w:rPr>
                      <w:rFonts w:ascii="仿宋_GB2312" w:hAnsi="仿宋_GB2312" w:cs="仿宋_GB2312" w:eastAsia="仿宋_GB2312"/>
                      <w:sz w:val="24"/>
                    </w:rPr>
                    <w:t>学生公寓通行综合管理系统</w:t>
                  </w:r>
                  <w:r>
                    <w:rPr>
                      <w:rFonts w:ascii="仿宋_GB2312" w:hAnsi="仿宋_GB2312" w:cs="仿宋_GB2312" w:eastAsia="仿宋_GB2312"/>
                      <w:sz w:val="24"/>
                    </w:rPr>
                    <w:t>预警信息相关联，具备数据</w:t>
                  </w:r>
                  <w:r>
                    <w:rPr>
                      <w:rFonts w:ascii="仿宋_GB2312" w:hAnsi="仿宋_GB2312" w:cs="仿宋_GB2312" w:eastAsia="仿宋_GB2312"/>
                      <w:sz w:val="24"/>
                    </w:rPr>
                    <w:t>联动机制</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148</w:t>
                  </w:r>
                  <w:r>
                    <w:rPr>
                      <w:rFonts w:ascii="仿宋_GB2312" w:hAnsi="仿宋_GB2312" w:cs="仿宋_GB2312" w:eastAsia="仿宋_GB2312"/>
                      <w:sz w:val="24"/>
                    </w:rPr>
                    <w:t>.</w:t>
                  </w:r>
                  <w:r>
                    <w:rPr>
                      <w:rFonts w:ascii="仿宋_GB2312" w:hAnsi="仿宋_GB2312" w:cs="仿宋_GB2312" w:eastAsia="仿宋_GB2312"/>
                      <w:sz w:val="24"/>
                    </w:rPr>
                    <w:t>将考勤分析结果推送给</w:t>
                  </w:r>
                  <w:r>
                    <w:rPr>
                      <w:rFonts w:ascii="仿宋_GB2312" w:hAnsi="仿宋_GB2312" w:cs="仿宋_GB2312" w:eastAsia="仿宋_GB2312"/>
                      <w:sz w:val="24"/>
                    </w:rPr>
                    <w:t>智慧</w:t>
                  </w:r>
                  <w:r>
                    <w:rPr>
                      <w:rFonts w:ascii="仿宋_GB2312" w:hAnsi="仿宋_GB2312" w:cs="仿宋_GB2312" w:eastAsia="仿宋_GB2312"/>
                      <w:sz w:val="24"/>
                    </w:rPr>
                    <w:t>学工系统，便于开展学生校园轨迹分析。</w:t>
                  </w:r>
                </w:p>
              </w:tc>
            </w:tr>
            <w:tr>
              <w:tc>
                <w:tcPr>
                  <w:tcW w:type="dxa" w:w="195"/>
                  <w:vMerge/>
                  <w:tcBorders>
                    <w:top w:val="none" w:color="000000" w:sz="4"/>
                    <w:left w:val="single" w:color="000000" w:sz="4"/>
                    <w:bottom w:val="single" w:color="000000" w:sz="4"/>
                    <w:right w:val="single" w:color="000000" w:sz="4"/>
                  </w:tcBorders>
                </w:tcPr>
                <w:p/>
              </w:tc>
              <w:tc>
                <w:tcPr>
                  <w:tcW w:type="dxa" w:w="565"/>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对接数据中台</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对接学校数据中台系统：</w:t>
                  </w:r>
                </w:p>
                <w:p>
                  <w:pPr>
                    <w:pStyle w:val="null3"/>
                    <w:jc w:val="both"/>
                  </w:pPr>
                  <w:r>
                    <w:rPr>
                      <w:rFonts w:ascii="仿宋_GB2312" w:hAnsi="仿宋_GB2312" w:cs="仿宋_GB2312" w:eastAsia="仿宋_GB2312"/>
                      <w:sz w:val="24"/>
                    </w:rPr>
                    <w:t>149.</w:t>
                  </w:r>
                  <w:r>
                    <w:rPr>
                      <w:rFonts w:ascii="仿宋_GB2312" w:hAnsi="仿宋_GB2312" w:cs="仿宋_GB2312" w:eastAsia="仿宋_GB2312"/>
                      <w:sz w:val="24"/>
                    </w:rPr>
                    <w:t>获取学生组织架构，用于系统的管理组织架构搭建。</w:t>
                  </w:r>
                </w:p>
                <w:p>
                  <w:pPr>
                    <w:pStyle w:val="null3"/>
                    <w:jc w:val="both"/>
                  </w:pPr>
                  <w:r>
                    <w:rPr>
                      <w:rFonts w:ascii="仿宋_GB2312" w:hAnsi="仿宋_GB2312" w:cs="仿宋_GB2312" w:eastAsia="仿宋_GB2312"/>
                      <w:sz w:val="24"/>
                    </w:rPr>
                    <w:t>150.获取学生住宿分配信息。</w:t>
                  </w:r>
                </w:p>
                <w:p>
                  <w:pPr>
                    <w:pStyle w:val="null3"/>
                    <w:jc w:val="both"/>
                  </w:pPr>
                  <w:r>
                    <w:rPr>
                      <w:rFonts w:ascii="仿宋_GB2312" w:hAnsi="仿宋_GB2312" w:cs="仿宋_GB2312" w:eastAsia="仿宋_GB2312"/>
                      <w:sz w:val="24"/>
                    </w:rPr>
                    <w:t>151.</w:t>
                  </w:r>
                  <w:r>
                    <w:rPr>
                      <w:rFonts w:ascii="仿宋_GB2312" w:hAnsi="仿宋_GB2312" w:cs="仿宋_GB2312" w:eastAsia="仿宋_GB2312"/>
                      <w:sz w:val="24"/>
                    </w:rPr>
                    <w:t>推送学生在校期间所有通行记录数据，用于原始通行记录数据时事件回溯。</w:t>
                  </w:r>
                </w:p>
              </w:tc>
            </w:tr>
            <w:tr>
              <w:tc>
                <w:tcPr>
                  <w:tcW w:type="dxa" w:w="195"/>
                  <w:vMerge/>
                  <w:tcBorders>
                    <w:top w:val="none" w:color="000000" w:sz="4"/>
                    <w:left w:val="single" w:color="000000" w:sz="4"/>
                    <w:bottom w:val="single" w:color="000000" w:sz="4"/>
                    <w:right w:val="single" w:color="000000" w:sz="4"/>
                  </w:tcBorders>
                </w:tcPr>
                <w:p/>
              </w:tc>
              <w:tc>
                <w:tcPr>
                  <w:tcW w:type="dxa" w:w="565"/>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对接融合门户</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152.对接学校融合门户平台（包括移动端和PC端），实现学生公寓通行综合管理系统统一入口登录。</w:t>
                  </w:r>
                </w:p>
                <w:p>
                  <w:pPr>
                    <w:pStyle w:val="null3"/>
                    <w:jc w:val="both"/>
                  </w:pPr>
                  <w:r>
                    <w:rPr>
                      <w:rFonts w:ascii="仿宋_GB2312" w:hAnsi="仿宋_GB2312" w:cs="仿宋_GB2312" w:eastAsia="仿宋_GB2312"/>
                      <w:sz w:val="24"/>
                    </w:rPr>
                    <w:t>注：移动端和</w:t>
                  </w:r>
                  <w:r>
                    <w:rPr>
                      <w:rFonts w:ascii="仿宋_GB2312" w:hAnsi="仿宋_GB2312" w:cs="仿宋_GB2312" w:eastAsia="仿宋_GB2312"/>
                      <w:sz w:val="24"/>
                    </w:rPr>
                    <w:t>PC端的公寓通行综合管理系统须提供简单大方，友好直观的图形化用户管理界面，方便师生操作。</w:t>
                  </w:r>
                </w:p>
              </w:tc>
            </w:tr>
            <w:tr>
              <w:tc>
                <w:tcPr>
                  <w:tcW w:type="dxa" w:w="195"/>
                  <w:vMerge/>
                  <w:tcBorders>
                    <w:top w:val="none" w:color="000000" w:sz="4"/>
                    <w:left w:val="single" w:color="000000" w:sz="4"/>
                    <w:bottom w:val="single" w:color="000000" w:sz="4"/>
                    <w:right w:val="single" w:color="000000" w:sz="4"/>
                  </w:tcBorders>
                </w:tcPr>
                <w:p/>
              </w:tc>
              <w:tc>
                <w:tcPr>
                  <w:tcW w:type="dxa" w:w="565"/>
                  <w:vMerge/>
                  <w:tcBorders>
                    <w:top w:val="none" w:color="000000" w:sz="4"/>
                    <w:left w:val="single" w:color="000000" w:sz="4"/>
                    <w:bottom w:val="single" w:color="000000" w:sz="4"/>
                    <w:right w:val="single" w:color="000000" w:sz="4"/>
                  </w:tcBorders>
                </w:tcP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对接性能要求</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153.支持与业务系统对接，实现静态库、人员基本信息、宿舍基本信息、出行记录等信息的获取。</w:t>
                  </w:r>
                </w:p>
                <w:p>
                  <w:pPr>
                    <w:pStyle w:val="null3"/>
                    <w:jc w:val="left"/>
                  </w:pPr>
                  <w:r>
                    <w:rPr>
                      <w:rFonts w:ascii="仿宋_GB2312" w:hAnsi="仿宋_GB2312" w:cs="仿宋_GB2312" w:eastAsia="仿宋_GB2312"/>
                      <w:sz w:val="24"/>
                    </w:rPr>
                    <w:t>154.支持第三方平台目标、人体等非标接入以及支持平台的目标、人体等数据转发给第三方平台。</w:t>
                  </w:r>
                </w:p>
                <w:p>
                  <w:pPr>
                    <w:pStyle w:val="null3"/>
                    <w:jc w:val="left"/>
                  </w:pPr>
                  <w:r>
                    <w:rPr>
                      <w:rFonts w:ascii="仿宋_GB2312" w:hAnsi="仿宋_GB2312" w:cs="仿宋_GB2312" w:eastAsia="仿宋_GB2312"/>
                      <w:sz w:val="24"/>
                    </w:rPr>
                    <w:t>155.结构化数据最大支持≥1500条/秒。</w:t>
                  </w:r>
                </w:p>
                <w:p>
                  <w:pPr>
                    <w:pStyle w:val="null3"/>
                    <w:jc w:val="left"/>
                  </w:pPr>
                  <w:r>
                    <w:rPr>
                      <w:rFonts w:ascii="仿宋_GB2312" w:hAnsi="仿宋_GB2312" w:cs="仿宋_GB2312" w:eastAsia="仿宋_GB2312"/>
                      <w:sz w:val="24"/>
                    </w:rPr>
                    <w:t>156.图片接入及转出性能：入口带宽≥512Mbps，出口带宽≥ 1024Mbps。</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8</w:t>
                  </w:r>
                </w:p>
              </w:tc>
              <w:tc>
                <w:tcPr>
                  <w:tcW w:type="dxa" w:w="5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项目实施</w:t>
                  </w:r>
                </w:p>
              </w:tc>
              <w:tc>
                <w:tcPr>
                  <w:tcW w:type="dxa" w:w="4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系统集成</w:t>
                  </w:r>
                </w:p>
              </w:tc>
              <w:tc>
                <w:tcPr>
                  <w:tcW w:type="dxa" w:w="13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157.含六类国标网线、电源线、施工辅材、人工费、机械费、安装调试费等。</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学生公寓通行综合管理系统建设进度要求如下：进度计划要求划分项目的实施阶段，将整体建设任务按照项目建设内容、时间进行结构化分解，确定项目的重大节点和里程碑，提出有效的节点控制办法，保证项目的整体时间进度要求，项目实施计划要细化周到。 本项目完成时间：签订合同后120个日历日内。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西安理工大学指定地点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95.00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验收合格后6个月无任何质量问题后</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1、技术文档 1）中标单位须将先进的开发技术、项目管理模式和经验与学校的需求资源相结合，帮助学校建立专业技术队伍，使学校具有对系统平台软硬件的独立维护及二次开发能力。 2）在项目实施过程中、工程验收前，中标单位将本系统的数据库结构、设备选型与接入标准、第三方系统接入接口等交付给校方。 3）中标单位将各个阶段成果和文档资料装订成册（含电子版）交付给学校，如开发环境配置说明、软件工具清单、需求分析文档、变更文档、系统设计文档、用户手册、测试用例、测试报告、系统拓扑图、网络拓扑图、系统维护文档、系统培训资料以及有关系统接口的技术文档以及项目开发中的相关工作文档（如计划、报告、讨论纲要、会议记录等）。 2、调试及试运行 1）提前一天提交调试程序，根据计划进行调试（校方人员和系统集成方人员在场），并提交全部记录和报告。 2）中标单位应派出经验丰富的工程师在现场对系统进行调试及试运行，同时应提供所有调试及试运行所需的工具、材料、仪器等，其费用包含在总报价中。 3、项目验收 1）中标单位在学生公寓通行综合管理系统试运行1个月，对系统运行的效果进行评估，对学校提出的修改意见进行二次完善与系统优化。 2）系统验收合格，双方签署系统验收报告。如系统验收不合格，中标单位负责无偿更改，直到通过学校验收，并负责由此产生的后果及赔偿责任。学校不得无故拖延相应工程或系统验收。 3）本系统全部建设完成，且验收全部合格后，共同签署系统交付证明，系统正式交付给学校。</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1）验收合格后，中标单位应提供整个项目五年的免费质保服务（必须提供厂商出具的相应时间的质保承诺函原件作为依据）。 2）中标单位对所投产品应提供终身免费升级服务，并在系统升级以前，制定完备的升级计划，包括：升级时间、升级内容、升级风险评估、升级步骤、备份恢复步骤、升级运行保障和升级后培训等内容。 3）中标单位须提供 7×24 小时服务。遇到紧急或严重故障驻场人员无法解决时，服务厂商应安排相关工程师 2 小时内到达现场并解决问题。当系统恢复正常运行后，需得到学校签字确认。紧急故障要求在 2 小时内排除，一般故障 4 小时内排除。 4）整个服务过程均需有完善的文档记录，便于跟踪、分析问题；对各项服务提供详细的书面报告，包括故障处理报告、巡检报告、系统性能检测调优报告、维护总表报告、服务年度报告等。 5）中标单位有软硬件的维护能力的专业服务人员不少于3人，且提供2小时内送达现场产品备件服务。 6）应在报价中体现项目售后服务期过后的维护费用，且维护费用不得高于中标价格的5%。 7)投标文件中需明确提出学校人员的培训计划。 8）为保证系统的顺利实施和正常运行，中标单位须免费提供在西安理工大学的现场培训，并提供必要的培训资料，确保用户能够对产品有足够的了解，能够独立进行日常操作、管理和维护；提供不少于3人的原厂培训。 9)投标人须承诺系统验收合格后五年内，每年提供不少于1次技术培训。</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因为不可抗拒的因素致使合同不能履行的，或有违约争议，双方协商解决，协商不成，可依法向采购人所在地人民法院提起诉讼。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1、实施要求 投标单位须在投标方案中提供项目实施团体的项目经理及成员名单以及个人资历介绍，其中包括专业、项目经历、所取得的技术资质等，保证实施期间不更换团队成员。 2、项目宣传要求 项目实施过程中，须具有必要的宣传工作，宣传分为前期宣传和后期宣传，宣传应该贯穿项目的每一个阶段，不能形成项目宣传的空白期。 通过宣传促进项目整体过程顺利开展，降低项目实施对在宿舍师生的影响。在项目后期交付上线提供有利保障基础。 3、 集成要求 1）中标单位负责系统的总集成，集成费用包含在总价中。 2）中标单位须根据学校的实际要求全力配合完成与人脸特征库与综合管理平台、统一身份认证平台、智慧学工系统、数据中台、融合门户等第三方系统完成对接，系统集成和第三方系统对接费用包含在总价中。 3）中标单位应按照学校信息化管理处要求完成各种集成对接。本项目提供的集成费用为一次性收取，项目交付后投标人仍需要配合学校信息化管理处完成集成对接需求(售后服务期内)，不得额外收取集成费用。中标单位需要完成如下集成目标： （1）数据集成：投标人需按照学校信息化管理处要求与学校数据中台进行对接，开放数据库访问权限，提供系统内产生的所有结果数据的数据结构、字段说明以及系统所用码表,实现与数据中台进行双向数据交换。本项目所产生的数据应遵守国家和校级数据标准，所产生数据的所有权归学校所属。投标人对本项目生产或使用的数据有保密义务，未经校方同意，不得擅自挪作他用。 （2）认证集成：投标人需按照学校信息化管理处要求与学校统一身份认证平台进行认证对接，实现校内用户的统一认证、账户统一管理和单点登录（SSO），避免师生二次重复登录。 （3）融合门户集成：投标人需按照学校信息化管理处要求与学校的融合门户进行应用集成，所提供应用系统需具备整体与融合门户集成，并可以基于学校业务发展需求拆分成独立应用服务学校融合门户与融合门户移动端（微信小程序）对接。并与统一任务中心的对接集成，实现在融合门户中进行系统任务提醒、任务查看、流程追踪等内容。 （4）消息集成：投标人需按照学校信息化管理处要求将系统通知、审批类消息等消息数据与学校统一消息中心对接集成，实现消息在不同终端（包括短信、微信服务号消息、门户消息、站内消息等）统一发布、统一提醒。 （5）接口服务集成：投标人需按照学校信息化管理处要求将自身所有标准服务接口与学校统一接口管理平台对接集成，实现服务接口的统一管控。 4、安全性要求 投标人所投的学生公寓通行综合管理系统须符合《数据安全法》、《个人信息保护法》、《关键信息基础设施安全保护条例》要求。同时，投标人在学校进行网络攻防演习和网络重保期间，配合协作学校做好网络安全保障工作。具体安全性要求如下： 1)认证授权：确保只有经过授权的用户才能访问信息资源，采用多因素认证机制，以增强身份验证的安全性，并有效防止内部敏感信息泄露及非法访问。 2)信息保密：对所有敏感信息实施强加密措施，采用国际认可的加密标准和算法，确保信息在生成、存储、传输和处理过程中的保密性。 3)数据完整性：建立强大的数据完整性验证机制，如数字签名，以确保数据在传输和存储过程中未被未授权修改，保障信息的真实性和可靠性。 4)审计：实施全面的审计策略，记录所有关键操作的应用日志，确保日志的完整性和不可篡改性，并能够根据日志提供预警信息。系统应能保留至少180天的日志信息，并具备日志的快速检索和分析。 5)数据备份：定期执行数据备份，并将备份存储在安全的位置。确保备份数据的完整性和可用性，定期进行恢复测试，以验证备份的有效性。 6)安全体系完善方案：从物理安全、网络安全、系统安全、应用软件安全、用户安全、数据安全等多个层面，制定综合的安全体系改进方案，包括定期的安全审计和持续改进计划，以防范安全风险。 7)符合国家安全等级保护要求：确保所有产品和服务均符合国家信息系统安全等级保护二级认证及以上要求。投标人应提供第三方安全检测证明，并在投标时加盖公章。在项目建设前确定信息安全等级保护定级级别，并在建设过程中参考该级别的安全要求。配合学校完成信息系统等级保护测评，并根据测评结果协助整改，完善系统安全建设。 8)数据所有权和保密协议：系统产生的所有数据归西安理工大学所有，严禁向外分发或用于外部数据库、产品和服务。中标单位在使用学校数据时，必须与学校签订数据安全保密协议，并严格遵守《中华人民共和国数据安全法》的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企业关联关系声明函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供应商为具有独立承担民事责任能力的法人、其他组织或自然人</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法定代表授权书</w:t>
            </w:r>
          </w:p>
        </w:tc>
        <w:tc>
          <w:tcPr>
            <w:tcW w:type="dxa" w:w="3322"/>
          </w:tcPr>
          <w:p>
            <w:pPr>
              <w:pStyle w:val="null3"/>
            </w:pPr>
            <w:r>
              <w:rPr>
                <w:rFonts w:ascii="仿宋_GB2312" w:hAnsi="仿宋_GB2312" w:cs="仿宋_GB2312" w:eastAsia="仿宋_GB2312"/>
              </w:rPr>
              <w:t>法定代表人/负责人直接参加的，须递交《法定代表人/负责人身份证明》；法定代表人/负责人授权代表参加的，须递交《法定代表人/负责人授权书》。</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法人提供会计师事务所出具的完整的2024年度审计报告（成立时间至提交投标文件截止时间不足一年的可提供成立后任意时段的资产负债表)，或开标前6个月内其开户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纳税证明</w:t>
            </w:r>
          </w:p>
        </w:tc>
        <w:tc>
          <w:tcPr>
            <w:tcW w:type="dxa" w:w="3322"/>
          </w:tcPr>
          <w:p>
            <w:pPr>
              <w:pStyle w:val="null3"/>
            </w:pPr>
            <w:r>
              <w:rPr>
                <w:rFonts w:ascii="仿宋_GB2312" w:hAnsi="仿宋_GB2312" w:cs="仿宋_GB2312" w:eastAsia="仿宋_GB2312"/>
              </w:rPr>
              <w:t>法人提供自2025年1月1日以来至少一个月的纳税证明或完税证明(任意税种)，纳税证明或完税证明上应有代收机构或税务机关的公章或业务专用章；其他组织和自然人提供自2025年1月1日以来至少一个月缴纳税收的凭据；依法免税的投标人应提供相关文件证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提供自2025年1月1日以来至少一个月已缴纳的社会保障资金的证明（社会保障资金缴存单据或社保机构开具的社会保险参保缴费情况证明等)；依法不需要缴纳社会保障资金的投标人应提供相关证明文件。</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参加本次政府采购活动前三年内，在经营活动中没有重大违法记录，提供《无重大违法记录声明》。</w:t>
            </w:r>
          </w:p>
        </w:tc>
        <w:tc>
          <w:tcPr>
            <w:tcW w:type="dxa" w:w="1661"/>
          </w:tcPr>
          <w:p>
            <w:pPr>
              <w:pStyle w:val="null3"/>
            </w:pPr>
            <w:r>
              <w:rPr>
                <w:rFonts w:ascii="仿宋_GB2312" w:hAnsi="仿宋_GB2312" w:cs="仿宋_GB2312" w:eastAsia="仿宋_GB2312"/>
              </w:rPr>
              <w:t>投标人资格</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履约能力声明</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投标人资格</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签章符合招标文件要求</w:t>
            </w:r>
          </w:p>
        </w:tc>
        <w:tc>
          <w:tcPr>
            <w:tcW w:type="dxa" w:w="3322"/>
          </w:tcPr>
          <w:p>
            <w:pPr>
              <w:pStyle w:val="null3"/>
            </w:pPr>
            <w:r>
              <w:rPr>
                <w:rFonts w:ascii="仿宋_GB2312" w:hAnsi="仿宋_GB2312" w:cs="仿宋_GB2312" w:eastAsia="仿宋_GB2312"/>
              </w:rPr>
              <w:t>投标人应当加盖投标人（法定名称）电子印章</w:t>
            </w:r>
          </w:p>
        </w:tc>
        <w:tc>
          <w:tcPr>
            <w:tcW w:type="dxa" w:w="1661"/>
          </w:tcPr>
          <w:p>
            <w:pPr>
              <w:pStyle w:val="null3"/>
            </w:pPr>
            <w:r>
              <w:rPr>
                <w:rFonts w:ascii="仿宋_GB2312" w:hAnsi="仿宋_GB2312" w:cs="仿宋_GB2312" w:eastAsia="仿宋_GB2312"/>
              </w:rPr>
              <w:t>商务响应偏离表 开标一览表 投标方案 维护费用报价表 分项报价表 技术响应偏离表 中小企业声明函 企业关联关系声明函 投标函 投标人资格 其他材料 残疾人福利性单位声明函 标的清单 投标人业绩 投标文件封面 投标人基本信息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投标人必须满足招标文件的商务要求</w:t>
            </w:r>
          </w:p>
        </w:tc>
        <w:tc>
          <w:tcPr>
            <w:tcW w:type="dxa" w:w="1661"/>
          </w:tcPr>
          <w:p>
            <w:pPr>
              <w:pStyle w:val="null3"/>
            </w:pPr>
            <w:r>
              <w:rPr>
                <w:rFonts w:ascii="仿宋_GB2312" w:hAnsi="仿宋_GB2312" w:cs="仿宋_GB2312" w:eastAsia="仿宋_GB2312"/>
              </w:rPr>
              <w:t>商务响应偏离表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投标报价不得超过采购预算或最高限价。</w:t>
            </w:r>
          </w:p>
        </w:tc>
        <w:tc>
          <w:tcPr>
            <w:tcW w:type="dxa" w:w="1661"/>
          </w:tcPr>
          <w:p>
            <w:pPr>
              <w:pStyle w:val="null3"/>
            </w:pPr>
            <w:r>
              <w:rPr>
                <w:rFonts w:ascii="仿宋_GB2312" w:hAnsi="仿宋_GB2312" w:cs="仿宋_GB2312" w:eastAsia="仿宋_GB2312"/>
              </w:rPr>
              <w:t>分项报价表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投标产品的技术指标和性能完全满足招标文件要求，得30分。 1.标注 “▲”(17项，共25.5分)为重要技术指标，不作为废标项但需提供相关证明材料，不满足每项扣1.5分。备注：投标人应提供充足的佐证材料（佐证材料包括但不限于国家权威机构出具的检测报告或测试报告）予以佐证，并加盖厂家公章。投标人自行承担因证明材料不全而被视为技术参数偏离的风险。 2.标注“■”为现场演示项，另行单独计分，不在 30 分内。 3.除标注“▲”“■”外，其它技术指标(135项，共4.5分)，负偏离在22项以内（包含22项），每负偏离一项扣0.2分；负偏离在22项以上，其它技术指标项不得分。漏报内容视为不满足。备注:投标人可以尽可能多的提供佐证材料(佐证材料包括但不限于经厂商确认的彩页、检测报告、测试报告、官网截图等证明材料)予以佐证，并加盖厂家公章。</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技术响应偏离表</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根据以下要求点（标注“■”项）逐条进行演示，不接受PPT、动画或视频演示。全部功能演示完成、系统功能完善，所演示系统功能完全满足采购人采购需求，计10分。以下演示内容每演示满足1项得2分，每少演示1项扣2分，演示功能不完整或演示系统功能不完善不满足采购人采购需求的扣1分，扣完为止。 备注:演示时间不超过 15 分钟；投标人自带所需设备进行演示，演示时如需网络连接由投标人自行解决。 1、支持宿舍楼删除操作，删除后组织下宿舍楼信息同步删除，支持手动对宿舍楼相关信息进行修改、更新操作，点击宿舍楼组织：可展示宿舍楼基础信息、楼栋入住人员总数量、宿舍总数、满员宿舍数、空置宿舍数、有空位宿舍数、床位总数、入住床位数、空床位数，支持楼层一键生成，支持楼层的手动增加、删除、修改。 2、支持手动删除宿舍，支持根据宿舍名称、宿舍状态、宿舍规格、宿舍类型、所属学工组织、宿舍规格、阴阳面进行查询，支持通过宿舍卡片，对其状态进行展示（满、余、空），支持手动更新宿舍信息。 3、支持对学生、教师手动退宿；退宿支持多选、批量，支持Excel导入，按照表格批量退宿，支持按学生组织架构一键退宿，支持宿舍内学生进行单个、批量移宿操作，换宿时支持根据更换后宿舍余位、性别进行判断提示，支持互换功能，将两个不同宿舍人员进行互换操作，换宿时支持根据宿舍性别进行判断提示。 4、按照时间倒序排列，展示模板名称、执行方式、是否开启考勤提醒、创建人、创建时间，支持按照模板名称关键字、创建人进行检索，模板操作：支持模板的复制、删除，支持模板信息的修改、查看详情。 5、支持勾选是否考勤推送，默认将告警推送至对应负责教师，支持选择对应学工组织，关联考勤规则，进行考勤计划配置。支持输入任务名称、所用考勤模板、任务起止时间、适用学工组织、是否启用节假日例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依据招标文件对项目相关情况的介绍，投标人提供项目的整体技术设计方案。招标人根据各投标人的方案对本项目的理解、与用户实际需求的契合度、方案的先进性、完整性等内容进行评价，比较各投标人方案进行综合打分。 1.评标专家根据招标文件的要求和投标人提供的技术设计方案进行综合评审,技术方案设计全面、合理，方案与本项目的需求相吻合且具有针对性和可行性的得5分。 2.技术方案设计基本符合实际需求、合理性一般，与本项目的采购需求较吻合且针对性和可行性一般的得3分。 3.技术方案与本项目的采购需求较有偏差但具有可行性的得1分。 4.技术方案不合理，内容与本项目不相关或未提供不得分。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实施与集成方案</w:t>
            </w:r>
          </w:p>
        </w:tc>
        <w:tc>
          <w:tcPr>
            <w:tcW w:type="dxa" w:w="2492"/>
          </w:tcPr>
          <w:p>
            <w:pPr>
              <w:pStyle w:val="null3"/>
            </w:pPr>
            <w:r>
              <w:rPr>
                <w:rFonts w:ascii="仿宋_GB2312" w:hAnsi="仿宋_GB2312" w:cs="仿宋_GB2312" w:eastAsia="仿宋_GB2312"/>
              </w:rPr>
              <w:t>投标人的项目实施组织方案、进度计划、人员安排、质量控制管理、项目验收方案、以及与学校现有数据中台系统集成方案，包括：体系架构、数据流程、接口设计、安全策略等等进行比较后综合打分。 1.方案详细可行，针对性强，进度控制准确，效率高，人员安排合理，验收方案切实可行得3分。 2.方案基本可行，针对性一般，进度控制、人员安排，验收方案基本可行得2分。 3.方案较差或不切实际得1分。 4.方案不合理，内容与本项目不相关或未提供不得分。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应急方案及处理能力</w:t>
            </w:r>
          </w:p>
        </w:tc>
        <w:tc>
          <w:tcPr>
            <w:tcW w:type="dxa" w:w="2492"/>
          </w:tcPr>
          <w:p>
            <w:pPr>
              <w:pStyle w:val="null3"/>
            </w:pPr>
            <w:r>
              <w:rPr>
                <w:rFonts w:ascii="仿宋_GB2312" w:hAnsi="仿宋_GB2312" w:cs="仿宋_GB2312" w:eastAsia="仿宋_GB2312"/>
              </w:rPr>
              <w:t>根据投标人在软件开发、安装、调试及售后服务阶段针对可能的各类突发情况提供应急解决方案及响应时间承诺，包含但不限于临时调整、软件故障、安全漏洞、售后响应、人员安排等内容综合评分。 1.方案详细可行，针对性强得2分。 2.方案基本可行，针对性一般得1分。 3.方案不合理，内容与本项目不相关或未提供不得分。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一、针对本项目提供售后服务承诺，具有完整、可行的售后服务，包含但不限于：服务内容和服务流程、日常维护、响应速度及措施，备品备件计划，售后服务团队等，按响应程度综合打分。 1.方案详细可行，针对性强，人员安排合理得3分。 2.方案基本可行，针对性一般，人员安排基本可行得2分。 3.方案较差或不切实际得1分。 4.方案不合理，内容与本项目不相关或未提供不得分。 二、为保证售后服务和产品的兼容性，所投系统主要产品（智能网络摄像机、结构化智能比对服务器、视频安全准入网关）应系同一品牌，提供设备生产厂家证明材料并加盖厂家公章的得2分，否则得0分。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针对本项目提供培训方案，包括但不限于：现场培训、原厂培训的具体培训方式、时间、地点、人员以及培训内容，按响应程度综合打分。 1.方案详细可行，针对性强得3分。 2.方案基本可行，针对性一般得1分。 3.方案不合理，内容与本项目不相关或未提供不得分。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投标人需提供 2022年01月01日至今（以合同签订时间为准）类似项目业绩（需提供合同复印件加盖公章），每提供1个得1分，最高5分。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w:t>
            </w:r>
          </w:p>
        </w:tc>
      </w:tr>
      <w:tr>
        <w:tc>
          <w:tcPr>
            <w:tcW w:type="dxa" w:w="831"/>
            <w:vMerge/>
          </w:tcPr>
          <w:p/>
        </w:tc>
        <w:tc>
          <w:tcPr>
            <w:tcW w:type="dxa" w:w="1661"/>
          </w:tcPr>
          <w:p>
            <w:pPr>
              <w:pStyle w:val="null3"/>
            </w:pPr>
            <w:r>
              <w:rPr>
                <w:rFonts w:ascii="仿宋_GB2312" w:hAnsi="仿宋_GB2312" w:cs="仿宋_GB2312" w:eastAsia="仿宋_GB2312"/>
              </w:rPr>
              <w:t>企业实力1</w:t>
            </w:r>
          </w:p>
        </w:tc>
        <w:tc>
          <w:tcPr>
            <w:tcW w:type="dxa" w:w="2492"/>
          </w:tcPr>
          <w:p>
            <w:pPr>
              <w:pStyle w:val="null3"/>
            </w:pPr>
            <w:r>
              <w:rPr>
                <w:rFonts w:ascii="仿宋_GB2312" w:hAnsi="仿宋_GB2312" w:cs="仿宋_GB2312" w:eastAsia="仿宋_GB2312"/>
              </w:rPr>
              <w:t>投标人或投标人所投核心产品设备制造商应具备较强的技术研发实力和创新能力，获得过由国家知识产权局颁发的中国专利金奖的得3分，中国专利银奖的得2分，中国专利优秀奖的得1分。（提供相关证明文件并加盖公章）</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企业实力2</w:t>
            </w:r>
          </w:p>
        </w:tc>
        <w:tc>
          <w:tcPr>
            <w:tcW w:type="dxa" w:w="2492"/>
          </w:tcPr>
          <w:p>
            <w:pPr>
              <w:pStyle w:val="null3"/>
            </w:pPr>
            <w:r>
              <w:rPr>
                <w:rFonts w:ascii="仿宋_GB2312" w:hAnsi="仿宋_GB2312" w:cs="仿宋_GB2312" w:eastAsia="仿宋_GB2312"/>
              </w:rPr>
              <w:t>人脸识别设备厂商人脸识别技术应具有先进性，“人脸/活体”相关的公开授权的发明专利（提供专利证书复印件，并加盖厂家公章）。每提供1份得0.2分，最多得4分，未提供不得分。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1.投标人投标报价低于采购预算的报价为有效的投标报价。 2.满足招标文件要求且投标总报价最低的投标报价为评标基准价，投标报价得分=(评标基准价/投标报价)*30 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详见附件：维护费用报价表</w:t>
      </w:r>
    </w:p>
    <w:p>
      <w:pPr>
        <w:pStyle w:val="null3"/>
        <w:ind w:firstLine="960"/>
      </w:pPr>
      <w:r>
        <w:rPr>
          <w:rFonts w:ascii="仿宋_GB2312" w:hAnsi="仿宋_GB2312" w:cs="仿宋_GB2312" w:eastAsia="仿宋_GB2312"/>
        </w:rPr>
        <w:t>详见附件：技术响应偏离表</w:t>
      </w:r>
    </w:p>
    <w:p>
      <w:pPr>
        <w:pStyle w:val="null3"/>
        <w:ind w:firstLine="960"/>
      </w:pPr>
      <w:r>
        <w:rPr>
          <w:rFonts w:ascii="仿宋_GB2312" w:hAnsi="仿宋_GB2312" w:cs="仿宋_GB2312" w:eastAsia="仿宋_GB2312"/>
        </w:rPr>
        <w:t>详见附件：商务响应偏离表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详见附件：投标人基本信息</w:t>
      </w:r>
    </w:p>
    <w:p>
      <w:pPr>
        <w:pStyle w:val="null3"/>
        <w:ind w:firstLine="960"/>
      </w:pPr>
      <w:r>
        <w:rPr>
          <w:rFonts w:ascii="仿宋_GB2312" w:hAnsi="仿宋_GB2312" w:cs="仿宋_GB2312" w:eastAsia="仿宋_GB2312"/>
        </w:rPr>
        <w:t>详见附件：企业关联关系声明函</w:t>
      </w:r>
    </w:p>
    <w:p>
      <w:pPr>
        <w:pStyle w:val="null3"/>
        <w:ind w:firstLine="960"/>
      </w:pPr>
      <w:r>
        <w:rPr>
          <w:rFonts w:ascii="仿宋_GB2312" w:hAnsi="仿宋_GB2312" w:cs="仿宋_GB2312" w:eastAsia="仿宋_GB2312"/>
        </w:rPr>
        <w:t>详见附件：投标人业绩</w:t>
      </w:r>
    </w:p>
    <w:p>
      <w:pPr>
        <w:pStyle w:val="null3"/>
        <w:ind w:firstLine="960"/>
      </w:pPr>
      <w:r>
        <w:rPr>
          <w:rFonts w:ascii="仿宋_GB2312" w:hAnsi="仿宋_GB2312" w:cs="仿宋_GB2312" w:eastAsia="仿宋_GB2312"/>
        </w:rPr>
        <w:t>详见附件：投标人资格</w:t>
      </w:r>
    </w:p>
    <w:p>
      <w:pPr>
        <w:pStyle w:val="null3"/>
        <w:ind w:firstLine="960"/>
      </w:pPr>
      <w:r>
        <w:rPr>
          <w:rFonts w:ascii="仿宋_GB2312" w:hAnsi="仿宋_GB2312" w:cs="仿宋_GB2312" w:eastAsia="仿宋_GB2312"/>
        </w:rPr>
        <w:t>详见附件：其他材料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