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kinsoku/>
        <w:autoSpaceDE/>
        <w:autoSpaceDN/>
        <w:adjustRightInd/>
        <w:snapToGrid/>
        <w:spacing w:line="560" w:lineRule="exact"/>
        <w:jc w:val="center"/>
        <w:textAlignment w:val="auto"/>
        <w:rPr>
          <w:rFonts w:hint="eastAsia" w:ascii="宋体" w:hAnsi="宋体" w:eastAsia="宋体" w:cs="宋体"/>
          <w:b/>
          <w:bCs/>
          <w:kern w:val="2"/>
          <w:sz w:val="30"/>
          <w:szCs w:val="30"/>
        </w:rPr>
      </w:pPr>
      <w:r>
        <w:rPr>
          <w:rFonts w:hint="eastAsia" w:ascii="宋体" w:hAnsi="宋体" w:eastAsia="宋体" w:cs="宋体"/>
          <w:b/>
          <w:bCs/>
          <w:kern w:val="2"/>
          <w:sz w:val="30"/>
          <w:szCs w:val="30"/>
        </w:rPr>
        <w:t>投标报价表</w:t>
      </w:r>
    </w:p>
    <w:p>
      <w:pPr>
        <w:widowControl w:val="0"/>
        <w:kinsoku/>
        <w:autoSpaceDE/>
        <w:autoSpaceDN/>
        <w:adjustRightInd/>
        <w:snapToGrid/>
        <w:spacing w:line="360" w:lineRule="auto"/>
        <w:jc w:val="center"/>
        <w:textAlignment w:val="auto"/>
        <w:outlineLvl w:val="3"/>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lang w:eastAsia="zh-CN"/>
        </w:rPr>
        <w:t>（</w:t>
      </w:r>
      <w:r>
        <w:rPr>
          <w:rFonts w:hint="eastAsia" w:ascii="宋体" w:hAnsi="宋体" w:eastAsia="宋体" w:cs="宋体"/>
          <w:b w:val="0"/>
          <w:bCs w:val="0"/>
          <w:color w:val="auto"/>
          <w:sz w:val="28"/>
          <w:szCs w:val="28"/>
          <w:lang w:val="en-US" w:eastAsia="zh-CN"/>
        </w:rPr>
        <w:t>一</w:t>
      </w:r>
      <w:r>
        <w:rPr>
          <w:rFonts w:hint="eastAsia" w:ascii="宋体" w:hAnsi="宋体" w:eastAsia="宋体" w:cs="宋体"/>
          <w:b w:val="0"/>
          <w:bCs w:val="0"/>
          <w:color w:val="auto"/>
          <w:sz w:val="28"/>
          <w:szCs w:val="28"/>
          <w:lang w:eastAsia="zh-CN"/>
        </w:rPr>
        <w:t>）</w:t>
      </w:r>
      <w:r>
        <w:rPr>
          <w:rFonts w:hint="eastAsia" w:ascii="宋体" w:hAnsi="宋体" w:eastAsia="宋体" w:cs="宋体"/>
          <w:b w:val="0"/>
          <w:bCs w:val="0"/>
          <w:color w:val="auto"/>
          <w:sz w:val="28"/>
          <w:szCs w:val="28"/>
        </w:rPr>
        <w:t>报价一览表</w:t>
      </w:r>
    </w:p>
    <w:p>
      <w:pPr>
        <w:rPr>
          <w:rFonts w:hint="eastAsia" w:ascii="宋体" w:hAnsi="宋体" w:eastAsia="宋体" w:cs="宋体"/>
          <w:color w:val="auto"/>
        </w:rPr>
      </w:pPr>
      <w:r>
        <w:rPr>
          <w:rFonts w:hint="eastAsia" w:ascii="宋体" w:hAnsi="宋体" w:eastAsia="宋体" w:cs="宋体"/>
          <w:color w:val="auto"/>
        </w:rPr>
        <w:t xml:space="preserve">项目名称：                                                 </w:t>
      </w:r>
    </w:p>
    <w:p>
      <w:pPr>
        <w:rPr>
          <w:rFonts w:hint="eastAsia" w:ascii="宋体" w:hAnsi="宋体" w:eastAsia="宋体" w:cs="宋体"/>
          <w:color w:val="auto"/>
        </w:rPr>
      </w:pPr>
      <w:r>
        <w:rPr>
          <w:rFonts w:hint="eastAsia" w:ascii="宋体" w:hAnsi="宋体" w:eastAsia="宋体" w:cs="宋体"/>
          <w:color w:val="auto"/>
        </w:rPr>
        <w:t xml:space="preserve">项目编号：  </w:t>
      </w:r>
    </w:p>
    <w:tbl>
      <w:tblPr>
        <w:tblStyle w:val="2"/>
        <w:tblW w:w="499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8"/>
        <w:gridCol w:w="2128"/>
        <w:gridCol w:w="2128"/>
        <w:gridCol w:w="21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83" w:hRule="atLeast"/>
          <w:jc w:val="center"/>
        </w:trPr>
        <w:tc>
          <w:tcPr>
            <w:tcW w:w="1250" w:type="pct"/>
            <w:vAlign w:val="center"/>
          </w:tcPr>
          <w:p>
            <w:pPr>
              <w:jc w:val="center"/>
              <w:rPr>
                <w:rFonts w:hint="eastAsia" w:ascii="宋体" w:hAnsi="宋体" w:eastAsia="宋体" w:cs="宋体"/>
                <w:color w:val="auto"/>
                <w:szCs w:val="24"/>
              </w:rPr>
            </w:pPr>
            <w:r>
              <w:rPr>
                <w:rFonts w:hint="eastAsia" w:ascii="宋体" w:hAnsi="宋体" w:eastAsia="宋体" w:cs="宋体"/>
                <w:color w:val="auto"/>
                <w:szCs w:val="24"/>
              </w:rPr>
              <w:t>投标报价</w:t>
            </w:r>
          </w:p>
          <w:p>
            <w:pPr>
              <w:jc w:val="center"/>
              <w:rPr>
                <w:rFonts w:hint="eastAsia" w:ascii="宋体" w:hAnsi="宋体" w:eastAsia="宋体" w:cs="宋体"/>
                <w:color w:val="auto"/>
                <w:szCs w:val="24"/>
              </w:rPr>
            </w:pPr>
            <w:r>
              <w:rPr>
                <w:rFonts w:hint="eastAsia" w:ascii="宋体" w:hAnsi="宋体" w:eastAsia="宋体" w:cs="宋体"/>
                <w:color w:val="auto"/>
                <w:szCs w:val="24"/>
              </w:rPr>
              <w:t>（元）</w:t>
            </w:r>
          </w:p>
        </w:tc>
        <w:tc>
          <w:tcPr>
            <w:tcW w:w="1250" w:type="pct"/>
            <w:vAlign w:val="center"/>
          </w:tcPr>
          <w:p>
            <w:pPr>
              <w:jc w:val="center"/>
              <w:rPr>
                <w:rFonts w:hint="eastAsia" w:ascii="宋体" w:hAnsi="宋体" w:eastAsia="宋体" w:cs="宋体"/>
                <w:color w:val="auto"/>
                <w:szCs w:val="24"/>
                <w:lang w:eastAsia="zh-CN"/>
              </w:rPr>
            </w:pPr>
            <w:r>
              <w:rPr>
                <w:rFonts w:hint="eastAsia" w:ascii="宋体" w:hAnsi="宋体" w:eastAsia="宋体" w:cs="宋体"/>
                <w:color w:val="auto"/>
                <w:szCs w:val="24"/>
                <w:lang w:val="en-US" w:eastAsia="zh-CN"/>
              </w:rPr>
              <w:t>交货时间</w:t>
            </w:r>
          </w:p>
        </w:tc>
        <w:tc>
          <w:tcPr>
            <w:tcW w:w="1250" w:type="pct"/>
            <w:vAlign w:val="center"/>
          </w:tcPr>
          <w:p>
            <w:pPr>
              <w:jc w:val="center"/>
              <w:rPr>
                <w:rFonts w:hint="eastAsia" w:ascii="宋体" w:hAnsi="宋体" w:eastAsia="宋体" w:cs="宋体"/>
                <w:color w:val="auto"/>
                <w:szCs w:val="24"/>
              </w:rPr>
            </w:pPr>
            <w:r>
              <w:rPr>
                <w:rFonts w:hint="eastAsia" w:ascii="宋体" w:hAnsi="宋体" w:eastAsia="宋体" w:cs="宋体"/>
                <w:color w:val="auto"/>
                <w:szCs w:val="24"/>
                <w:lang w:val="en-US" w:eastAsia="zh-CN"/>
              </w:rPr>
              <w:t>交货地点</w:t>
            </w:r>
          </w:p>
        </w:tc>
        <w:tc>
          <w:tcPr>
            <w:tcW w:w="1250" w:type="pct"/>
            <w:vAlign w:val="center"/>
          </w:tcPr>
          <w:p>
            <w:pPr>
              <w:jc w:val="center"/>
              <w:rPr>
                <w:rFonts w:hint="default" w:ascii="宋体" w:hAnsi="宋体" w:eastAsia="宋体" w:cs="宋体"/>
                <w:color w:val="auto"/>
                <w:szCs w:val="24"/>
                <w:lang w:val="en-US" w:eastAsia="zh-CN"/>
              </w:rPr>
            </w:pPr>
            <w:r>
              <w:rPr>
                <w:rFonts w:hint="eastAsia" w:ascii="宋体" w:hAnsi="宋体" w:eastAsia="宋体" w:cs="宋体"/>
                <w:color w:val="auto"/>
                <w:szCs w:val="24"/>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3" w:hRule="atLeast"/>
          <w:jc w:val="center"/>
        </w:trPr>
        <w:tc>
          <w:tcPr>
            <w:tcW w:w="1250" w:type="pct"/>
            <w:vAlign w:val="center"/>
          </w:tcPr>
          <w:p>
            <w:pPr>
              <w:jc w:val="center"/>
              <w:rPr>
                <w:rFonts w:hint="eastAsia" w:ascii="宋体" w:hAnsi="宋体" w:eastAsia="宋体" w:cs="宋体"/>
                <w:color w:val="auto"/>
                <w:szCs w:val="24"/>
              </w:rPr>
            </w:pPr>
          </w:p>
        </w:tc>
        <w:tc>
          <w:tcPr>
            <w:tcW w:w="1250" w:type="pct"/>
            <w:vAlign w:val="center"/>
          </w:tcPr>
          <w:p>
            <w:pPr>
              <w:jc w:val="center"/>
              <w:rPr>
                <w:rFonts w:hint="eastAsia" w:ascii="宋体" w:hAnsi="宋体" w:eastAsia="宋体" w:cs="宋体"/>
                <w:color w:val="auto"/>
                <w:szCs w:val="24"/>
              </w:rPr>
            </w:pPr>
          </w:p>
        </w:tc>
        <w:tc>
          <w:tcPr>
            <w:tcW w:w="1250" w:type="pct"/>
            <w:vAlign w:val="center"/>
          </w:tcPr>
          <w:p>
            <w:pPr>
              <w:jc w:val="center"/>
              <w:rPr>
                <w:rFonts w:hint="eastAsia" w:ascii="宋体" w:hAnsi="宋体" w:eastAsia="宋体" w:cs="宋体"/>
                <w:color w:val="auto"/>
                <w:szCs w:val="24"/>
              </w:rPr>
            </w:pPr>
          </w:p>
        </w:tc>
        <w:tc>
          <w:tcPr>
            <w:tcW w:w="1250" w:type="pct"/>
            <w:vAlign w:val="center"/>
          </w:tcPr>
          <w:p>
            <w:pPr>
              <w:jc w:val="center"/>
              <w:rPr>
                <w:rFonts w:hint="eastAsia" w:ascii="宋体" w:hAnsi="宋体" w:eastAsia="宋体" w:cs="宋体"/>
                <w:color w:val="auto"/>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6" w:hRule="atLeast"/>
          <w:jc w:val="center"/>
        </w:trPr>
        <w:tc>
          <w:tcPr>
            <w:tcW w:w="5000" w:type="pct"/>
            <w:gridSpan w:val="4"/>
            <w:vAlign w:val="center"/>
          </w:tcPr>
          <w:p>
            <w:pPr>
              <w:jc w:val="both"/>
              <w:rPr>
                <w:rFonts w:hint="eastAsia" w:ascii="宋体" w:hAnsi="宋体" w:eastAsia="宋体" w:cs="宋体"/>
                <w:color w:val="auto"/>
                <w:szCs w:val="24"/>
              </w:rPr>
            </w:pPr>
            <w:r>
              <w:rPr>
                <w:rFonts w:hint="eastAsia" w:ascii="宋体" w:hAnsi="宋体" w:eastAsia="宋体" w:cs="宋体"/>
                <w:color w:val="auto"/>
                <w:szCs w:val="24"/>
              </w:rPr>
              <w:t>投标报价（大写）：                             （小写：￥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5" w:hRule="atLeast"/>
          <w:jc w:val="center"/>
        </w:trPr>
        <w:tc>
          <w:tcPr>
            <w:tcW w:w="5000" w:type="pct"/>
            <w:gridSpan w:val="4"/>
            <w:vAlign w:val="center"/>
          </w:tcPr>
          <w:p>
            <w:pPr>
              <w:rPr>
                <w:rFonts w:hint="eastAsia" w:ascii="宋体" w:hAnsi="宋体" w:eastAsia="宋体" w:cs="宋体"/>
                <w:color w:val="auto"/>
                <w:szCs w:val="24"/>
              </w:rPr>
            </w:pPr>
            <w:r>
              <w:rPr>
                <w:rFonts w:hint="eastAsia" w:ascii="宋体" w:hAnsi="宋体" w:eastAsia="宋体" w:cs="宋体"/>
                <w:color w:val="auto"/>
                <w:szCs w:val="24"/>
              </w:rPr>
              <w:t>备注：表内报价内容以元为单位，保留小数点后（</w:t>
            </w:r>
            <w:r>
              <w:rPr>
                <w:rFonts w:hint="eastAsia" w:ascii="宋体" w:hAnsi="宋体" w:eastAsia="宋体" w:cs="宋体"/>
                <w:b/>
                <w:color w:val="auto"/>
                <w:szCs w:val="24"/>
              </w:rPr>
              <w:t>两位</w:t>
            </w:r>
            <w:r>
              <w:rPr>
                <w:rFonts w:hint="eastAsia" w:ascii="宋体" w:hAnsi="宋体" w:eastAsia="宋体" w:cs="宋体"/>
                <w:color w:val="auto"/>
                <w:szCs w:val="24"/>
              </w:rPr>
              <w:t>）。</w:t>
            </w:r>
          </w:p>
        </w:tc>
      </w:tr>
    </w:tbl>
    <w:p>
      <w:pPr>
        <w:rPr>
          <w:rFonts w:hint="eastAsia" w:ascii="宋体" w:hAnsi="宋体" w:eastAsia="宋体" w:cs="宋体"/>
          <w:color w:val="auto"/>
          <w:szCs w:val="24"/>
        </w:rPr>
      </w:pPr>
    </w:p>
    <w:p>
      <w:pPr>
        <w:rPr>
          <w:rFonts w:hint="eastAsia" w:ascii="宋体" w:hAnsi="宋体" w:eastAsia="宋体" w:cs="宋体"/>
          <w:color w:val="auto"/>
          <w:szCs w:val="24"/>
        </w:rPr>
      </w:pPr>
    </w:p>
    <w:p>
      <w:pPr>
        <w:keepNext w:val="0"/>
        <w:keepLines w:val="0"/>
        <w:pageBreakBefore w:val="0"/>
        <w:kinsoku/>
        <w:wordWrap/>
        <w:overflowPunct/>
        <w:topLinePunct w:val="0"/>
        <w:autoSpaceDE/>
        <w:autoSpaceDN/>
        <w:bidi w:val="0"/>
        <w:adjustRightInd/>
        <w:snapToGrid/>
        <w:spacing w:before="157" w:beforeLines="50" w:after="157" w:afterLines="50" w:line="240" w:lineRule="auto"/>
        <w:ind w:right="540" w:rightChars="257"/>
        <w:textAlignment w:val="auto"/>
        <w:rPr>
          <w:rFonts w:hint="eastAsia" w:ascii="宋体" w:hAnsi="宋体" w:eastAsia="宋体" w:cs="宋体"/>
          <w:color w:val="auto"/>
          <w:szCs w:val="24"/>
        </w:rPr>
      </w:pPr>
      <w:r>
        <w:rPr>
          <w:rFonts w:hint="eastAsia" w:ascii="宋体" w:hAnsi="宋体" w:eastAsia="宋体" w:cs="宋体"/>
          <w:color w:val="auto"/>
          <w:szCs w:val="24"/>
        </w:rPr>
        <w:t>供应商名称：</w:t>
      </w:r>
      <w:r>
        <w:rPr>
          <w:rFonts w:hint="eastAsia" w:ascii="宋体" w:hAnsi="宋体" w:eastAsia="宋体" w:cs="宋体"/>
          <w:color w:val="auto"/>
          <w:szCs w:val="24"/>
          <w:u w:val="single"/>
        </w:rPr>
        <w:t xml:space="preserve">      （加盖单位公章）      </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textAlignment w:val="auto"/>
        <w:rPr>
          <w:rFonts w:hint="eastAsia" w:ascii="宋体" w:hAnsi="宋体" w:eastAsia="宋体" w:cs="宋体"/>
          <w:color w:val="auto"/>
          <w:spacing w:val="4"/>
        </w:rPr>
      </w:pPr>
      <w:r>
        <w:rPr>
          <w:rFonts w:hint="eastAsia" w:ascii="宋体" w:hAnsi="宋体" w:eastAsia="宋体" w:cs="宋体"/>
          <w:color w:val="auto"/>
          <w:spacing w:val="4"/>
        </w:rPr>
        <w:t>法定代表人或被授权人：</w:t>
      </w:r>
      <w:r>
        <w:rPr>
          <w:rFonts w:hint="eastAsia" w:ascii="宋体" w:hAnsi="宋体" w:eastAsia="宋体" w:cs="宋体"/>
          <w:color w:val="auto"/>
          <w:spacing w:val="4"/>
          <w:u w:val="single"/>
        </w:rPr>
        <w:t xml:space="preserve">      </w:t>
      </w:r>
      <w:r>
        <w:rPr>
          <w:rFonts w:hint="eastAsia" w:ascii="宋体" w:hAnsi="宋体" w:eastAsia="宋体" w:cs="宋体"/>
          <w:color w:val="auto"/>
          <w:spacing w:val="4"/>
        </w:rPr>
        <w:t>（签字或盖章）</w:t>
      </w:r>
    </w:p>
    <w:p>
      <w:pPr>
        <w:keepNext w:val="0"/>
        <w:keepLines w:val="0"/>
        <w:pageBreakBefore w:val="0"/>
        <w:kinsoku/>
        <w:wordWrap/>
        <w:overflowPunct/>
        <w:topLinePunct w:val="0"/>
        <w:autoSpaceDE/>
        <w:autoSpaceDN/>
        <w:bidi w:val="0"/>
        <w:adjustRightInd/>
        <w:snapToGrid/>
        <w:spacing w:before="157" w:beforeLines="50" w:after="157" w:afterLines="50" w:line="240" w:lineRule="auto"/>
        <w:ind w:right="540" w:rightChars="257"/>
        <w:textAlignment w:val="auto"/>
        <w:rPr>
          <w:rFonts w:hint="eastAsia" w:ascii="宋体" w:hAnsi="宋体" w:eastAsia="宋体" w:cs="宋体"/>
          <w:color w:val="auto"/>
          <w:szCs w:val="24"/>
        </w:rPr>
      </w:pPr>
      <w:r>
        <w:rPr>
          <w:rFonts w:hint="eastAsia" w:ascii="宋体" w:hAnsi="宋体" w:eastAsia="宋体" w:cs="宋体"/>
          <w:color w:val="auto"/>
          <w:szCs w:val="24"/>
        </w:rPr>
        <w:t>日    期：</w:t>
      </w:r>
    </w:p>
    <w:p>
      <w:pPr>
        <w:tabs>
          <w:tab w:val="left" w:pos="266"/>
          <w:tab w:val="left" w:pos="3640"/>
        </w:tabs>
        <w:spacing w:line="360" w:lineRule="auto"/>
        <w:jc w:val="center"/>
        <w:rPr>
          <w:rFonts w:hint="eastAsia" w:ascii="宋体" w:hAnsi="宋体" w:eastAsia="宋体"/>
          <w:sz w:val="28"/>
          <w:szCs w:val="28"/>
        </w:rPr>
      </w:pPr>
    </w:p>
    <w:p>
      <w:pPr>
        <w:tabs>
          <w:tab w:val="left" w:pos="266"/>
          <w:tab w:val="left" w:pos="3640"/>
        </w:tabs>
        <w:spacing w:line="360" w:lineRule="auto"/>
        <w:jc w:val="center"/>
        <w:rPr>
          <w:rFonts w:hint="eastAsia" w:ascii="宋体" w:hAnsi="宋体" w:eastAsia="宋体"/>
          <w:sz w:val="28"/>
          <w:szCs w:val="28"/>
        </w:rPr>
      </w:pPr>
    </w:p>
    <w:p>
      <w:pPr>
        <w:tabs>
          <w:tab w:val="left" w:pos="266"/>
          <w:tab w:val="left" w:pos="3640"/>
        </w:tabs>
        <w:spacing w:line="360" w:lineRule="auto"/>
        <w:jc w:val="center"/>
        <w:rPr>
          <w:rFonts w:hint="eastAsia" w:ascii="宋体" w:hAnsi="宋体" w:eastAsia="宋体"/>
          <w:sz w:val="28"/>
          <w:szCs w:val="28"/>
        </w:rPr>
      </w:pPr>
    </w:p>
    <w:p>
      <w:pPr>
        <w:rPr>
          <w:rFonts w:hint="eastAsia" w:ascii="宋体" w:hAnsi="宋体" w:eastAsia="宋体"/>
          <w:sz w:val="28"/>
          <w:szCs w:val="28"/>
          <w:lang w:eastAsia="zh-CN"/>
        </w:rPr>
      </w:pPr>
      <w:r>
        <w:rPr>
          <w:rFonts w:hint="eastAsia" w:ascii="宋体" w:hAnsi="宋体" w:eastAsia="宋体"/>
          <w:sz w:val="28"/>
          <w:szCs w:val="28"/>
          <w:lang w:eastAsia="zh-CN"/>
        </w:rPr>
        <w:br w:type="page"/>
      </w:r>
    </w:p>
    <w:p>
      <w:pPr>
        <w:tabs>
          <w:tab w:val="left" w:pos="266"/>
          <w:tab w:val="left" w:pos="3640"/>
        </w:tabs>
        <w:spacing w:line="360" w:lineRule="auto"/>
        <w:jc w:val="center"/>
        <w:rPr>
          <w:rFonts w:ascii="宋体" w:hAnsi="宋体" w:eastAsia="宋体"/>
          <w:sz w:val="28"/>
          <w:szCs w:val="28"/>
        </w:rPr>
      </w:pPr>
      <w:r>
        <w:rPr>
          <w:rFonts w:hint="eastAsia" w:ascii="宋体" w:hAnsi="宋体" w:eastAsia="宋体"/>
          <w:sz w:val="28"/>
          <w:szCs w:val="28"/>
          <w:lang w:eastAsia="zh-CN"/>
        </w:rPr>
        <w:t>（</w:t>
      </w:r>
      <w:r>
        <w:rPr>
          <w:rFonts w:hint="eastAsia" w:ascii="宋体" w:hAnsi="宋体" w:eastAsia="宋体"/>
          <w:sz w:val="28"/>
          <w:szCs w:val="28"/>
          <w:lang w:val="en-US" w:eastAsia="zh-CN"/>
        </w:rPr>
        <w:t>二</w:t>
      </w:r>
      <w:r>
        <w:rPr>
          <w:rFonts w:hint="eastAsia" w:ascii="宋体" w:hAnsi="宋体" w:eastAsia="宋体"/>
          <w:sz w:val="28"/>
          <w:szCs w:val="28"/>
          <w:lang w:eastAsia="zh-CN"/>
        </w:rPr>
        <w:t>）</w:t>
      </w:r>
      <w:r>
        <w:rPr>
          <w:rFonts w:hint="eastAsia" w:ascii="宋体" w:hAnsi="宋体" w:eastAsia="宋体"/>
          <w:sz w:val="28"/>
          <w:szCs w:val="28"/>
          <w:lang w:val="en-US" w:eastAsia="zh-CN"/>
        </w:rPr>
        <w:t>分项</w:t>
      </w:r>
      <w:r>
        <w:rPr>
          <w:rFonts w:hint="eastAsia" w:ascii="宋体" w:hAnsi="宋体" w:eastAsia="宋体"/>
          <w:sz w:val="28"/>
          <w:szCs w:val="28"/>
        </w:rPr>
        <w:t>报价明细表</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rPr>
      </w:pPr>
      <w:r>
        <w:rPr>
          <w:rFonts w:hint="eastAsia" w:ascii="宋体" w:hAnsi="宋体" w:eastAsia="宋体" w:cs="宋体"/>
          <w:color w:val="auto"/>
        </w:rPr>
        <w:t xml:space="preserve">项目名称：                                                 </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rPr>
      </w:pPr>
      <w:r>
        <w:rPr>
          <w:rFonts w:hint="eastAsia" w:ascii="宋体" w:hAnsi="宋体" w:eastAsia="宋体" w:cs="宋体"/>
          <w:color w:val="auto"/>
        </w:rPr>
        <w:t xml:space="preserve">项目编号：  </w:t>
      </w:r>
    </w:p>
    <w:tbl>
      <w:tblPr>
        <w:tblStyle w:val="2"/>
        <w:tblpPr w:leftFromText="180" w:rightFromText="180" w:vertAnchor="text" w:horzAnchor="page" w:tblpXSpec="center" w:tblpY="471"/>
        <w:tblOverlap w:val="never"/>
        <w:tblW w:w="528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3"/>
        <w:gridCol w:w="1377"/>
        <w:gridCol w:w="534"/>
        <w:gridCol w:w="718"/>
        <w:gridCol w:w="617"/>
        <w:gridCol w:w="700"/>
        <w:gridCol w:w="1118"/>
        <w:gridCol w:w="1057"/>
        <w:gridCol w:w="1082"/>
        <w:gridCol w:w="11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7" w:hRule="atLeast"/>
          <w:jc w:val="center"/>
        </w:trPr>
        <w:tc>
          <w:tcPr>
            <w:tcW w:w="363" w:type="pct"/>
            <w:tcBorders>
              <w:top w:val="single" w:color="auto" w:sz="4" w:space="0"/>
              <w:lef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jc w:val="center"/>
              <w:textAlignment w:val="auto"/>
              <w:rPr>
                <w:rFonts w:ascii="宋体" w:hAnsi="宋体" w:eastAsia="宋体"/>
                <w:sz w:val="21"/>
                <w:szCs w:val="21"/>
              </w:rPr>
            </w:pPr>
            <w:r>
              <w:rPr>
                <w:rFonts w:hint="eastAsia" w:ascii="宋体" w:hAnsi="宋体" w:eastAsia="宋体"/>
                <w:sz w:val="21"/>
                <w:szCs w:val="21"/>
              </w:rPr>
              <w:t>产品序号</w:t>
            </w:r>
          </w:p>
        </w:tc>
        <w:tc>
          <w:tcPr>
            <w:tcW w:w="764" w:type="pct"/>
            <w:tcBorders>
              <w:top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jc w:val="center"/>
              <w:textAlignment w:val="auto"/>
              <w:rPr>
                <w:rFonts w:ascii="宋体" w:hAnsi="宋体" w:eastAsia="宋体"/>
                <w:sz w:val="21"/>
                <w:szCs w:val="21"/>
              </w:rPr>
            </w:pPr>
            <w:r>
              <w:rPr>
                <w:rFonts w:hint="eastAsia" w:ascii="宋体" w:hAnsi="宋体" w:eastAsia="宋体"/>
                <w:sz w:val="21"/>
                <w:szCs w:val="21"/>
              </w:rPr>
              <w:t>产品名称</w:t>
            </w:r>
          </w:p>
        </w:tc>
        <w:tc>
          <w:tcPr>
            <w:tcW w:w="296" w:type="pct"/>
            <w:tcBorders>
              <w:top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jc w:val="center"/>
              <w:textAlignment w:val="auto"/>
              <w:rPr>
                <w:rFonts w:ascii="宋体" w:hAnsi="宋体" w:eastAsia="宋体"/>
                <w:sz w:val="21"/>
                <w:szCs w:val="21"/>
              </w:rPr>
            </w:pPr>
            <w:r>
              <w:rPr>
                <w:rFonts w:hint="eastAsia" w:ascii="宋体" w:hAnsi="宋体" w:eastAsia="宋体"/>
                <w:sz w:val="21"/>
                <w:szCs w:val="21"/>
              </w:rPr>
              <w:t>品牌</w:t>
            </w:r>
          </w:p>
        </w:tc>
        <w:tc>
          <w:tcPr>
            <w:tcW w:w="398" w:type="pct"/>
            <w:tcBorders>
              <w:top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jc w:val="center"/>
              <w:textAlignment w:val="auto"/>
              <w:rPr>
                <w:rFonts w:ascii="宋体" w:hAnsi="宋体" w:eastAsia="宋体"/>
                <w:sz w:val="21"/>
                <w:szCs w:val="21"/>
              </w:rPr>
            </w:pPr>
            <w:r>
              <w:rPr>
                <w:rFonts w:hint="eastAsia" w:ascii="宋体" w:hAnsi="宋体" w:eastAsia="宋体"/>
                <w:sz w:val="21"/>
                <w:szCs w:val="21"/>
              </w:rPr>
              <w:t>规格</w:t>
            </w:r>
          </w:p>
        </w:tc>
        <w:tc>
          <w:tcPr>
            <w:tcW w:w="342" w:type="pct"/>
            <w:tcBorders>
              <w:top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jc w:val="center"/>
              <w:textAlignment w:val="auto"/>
              <w:rPr>
                <w:rFonts w:ascii="宋体" w:hAnsi="宋体" w:eastAsia="宋体"/>
                <w:sz w:val="21"/>
                <w:szCs w:val="21"/>
              </w:rPr>
            </w:pPr>
            <w:r>
              <w:rPr>
                <w:rFonts w:hint="eastAsia" w:ascii="宋体" w:hAnsi="宋体" w:eastAsia="宋体"/>
                <w:sz w:val="21"/>
                <w:szCs w:val="21"/>
              </w:rPr>
              <w:t>数量</w:t>
            </w:r>
          </w:p>
        </w:tc>
        <w:tc>
          <w:tcPr>
            <w:tcW w:w="388" w:type="pct"/>
            <w:tcBorders>
              <w:top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jc w:val="center"/>
              <w:textAlignment w:val="auto"/>
              <w:rPr>
                <w:rFonts w:ascii="宋体" w:hAnsi="宋体" w:eastAsia="宋体"/>
                <w:sz w:val="21"/>
                <w:szCs w:val="21"/>
              </w:rPr>
            </w:pPr>
            <w:r>
              <w:rPr>
                <w:rFonts w:hint="eastAsia" w:ascii="宋体" w:hAnsi="宋体" w:eastAsia="宋体"/>
                <w:sz w:val="21"/>
                <w:szCs w:val="21"/>
              </w:rPr>
              <w:t>单位</w:t>
            </w:r>
          </w:p>
        </w:tc>
        <w:tc>
          <w:tcPr>
            <w:tcW w:w="620" w:type="pct"/>
            <w:tcBorders>
              <w:top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jc w:val="center"/>
              <w:textAlignment w:val="auto"/>
              <w:rPr>
                <w:rFonts w:ascii="宋体" w:hAnsi="宋体" w:eastAsia="宋体"/>
                <w:sz w:val="21"/>
                <w:szCs w:val="21"/>
              </w:rPr>
            </w:pPr>
            <w:r>
              <w:rPr>
                <w:rFonts w:hint="eastAsia" w:ascii="宋体" w:hAnsi="宋体" w:eastAsia="宋体"/>
                <w:sz w:val="21"/>
                <w:szCs w:val="21"/>
              </w:rPr>
              <w:t>制造商名称及产地</w:t>
            </w:r>
          </w:p>
        </w:tc>
        <w:tc>
          <w:tcPr>
            <w:tcW w:w="586" w:type="pct"/>
            <w:tcBorders>
              <w:top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eastAsia="宋体"/>
                <w:sz w:val="21"/>
                <w:szCs w:val="21"/>
              </w:rPr>
            </w:pPr>
            <w:r>
              <w:rPr>
                <w:rFonts w:hint="eastAsia" w:ascii="宋体" w:hAnsi="宋体" w:eastAsia="宋体"/>
                <w:sz w:val="21"/>
                <w:szCs w:val="21"/>
              </w:rPr>
              <w:t>单价</w:t>
            </w:r>
            <w:r>
              <w:rPr>
                <w:rFonts w:hint="eastAsia" w:ascii="宋体" w:hAnsi="宋体" w:eastAsia="宋体" w:cs="宋体"/>
                <w:sz w:val="21"/>
                <w:szCs w:val="21"/>
              </w:rPr>
              <w:t>（元）</w:t>
            </w:r>
          </w:p>
        </w:tc>
        <w:tc>
          <w:tcPr>
            <w:tcW w:w="600" w:type="pct"/>
            <w:tcBorders>
              <w:top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jc w:val="center"/>
              <w:textAlignment w:val="auto"/>
              <w:rPr>
                <w:rFonts w:ascii="宋体" w:hAnsi="宋体" w:eastAsia="宋体"/>
                <w:sz w:val="21"/>
                <w:szCs w:val="21"/>
              </w:rPr>
            </w:pPr>
            <w:r>
              <w:rPr>
                <w:rFonts w:hint="eastAsia" w:ascii="宋体" w:hAnsi="宋体" w:eastAsia="宋体" w:cs="宋体"/>
                <w:sz w:val="21"/>
                <w:szCs w:val="21"/>
              </w:rPr>
              <w:t>合计（元）</w:t>
            </w:r>
          </w:p>
        </w:tc>
        <w:tc>
          <w:tcPr>
            <w:tcW w:w="641" w:type="pct"/>
            <w:tcBorders>
              <w:top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jc w:val="center"/>
              <w:textAlignment w:val="auto"/>
              <w:rPr>
                <w:rFonts w:hint="eastAsia" w:ascii="宋体" w:hAnsi="宋体" w:eastAsia="宋体" w:cs="宋体"/>
                <w:sz w:val="21"/>
                <w:szCs w:val="21"/>
                <w:lang w:eastAsia="zh-CN"/>
              </w:rPr>
            </w:pPr>
            <w:r>
              <w:rPr>
                <w:rFonts w:hint="eastAsia" w:ascii="宋体" w:hAnsi="宋体" w:cs="宋体"/>
                <w:sz w:val="21"/>
                <w:szCs w:val="21"/>
                <w:lang w:eastAsia="zh-CN"/>
              </w:rPr>
              <w:t>质保期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atLeast"/>
          <w:jc w:val="center"/>
        </w:trPr>
        <w:tc>
          <w:tcPr>
            <w:tcW w:w="363" w:type="pct"/>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120" w:after="120" w:line="240" w:lineRule="auto"/>
              <w:ind w:left="0" w:leftChars="0" w:firstLine="0"/>
              <w:textAlignment w:val="auto"/>
              <w:rPr>
                <w:rFonts w:ascii="宋体" w:hAnsi="宋体" w:eastAsia="宋体"/>
                <w:sz w:val="21"/>
                <w:szCs w:val="21"/>
              </w:rPr>
            </w:pPr>
          </w:p>
        </w:tc>
        <w:tc>
          <w:tcPr>
            <w:tcW w:w="764" w:type="pct"/>
            <w:noWrap w:val="0"/>
            <w:vAlign w:val="center"/>
          </w:tcPr>
          <w:p>
            <w:pPr>
              <w:keepNext w:val="0"/>
              <w:keepLines w:val="0"/>
              <w:pageBreakBefore w:val="0"/>
              <w:widowControl w:val="0"/>
              <w:kinsoku/>
              <w:wordWrap/>
              <w:overflowPunct/>
              <w:topLinePunct w:val="0"/>
              <w:autoSpaceDE/>
              <w:autoSpaceDN/>
              <w:bidi w:val="0"/>
              <w:adjustRightInd/>
              <w:snapToGrid/>
              <w:spacing w:before="120" w:after="120" w:line="240" w:lineRule="auto"/>
              <w:ind w:left="0" w:leftChars="0" w:firstLine="0"/>
              <w:textAlignment w:val="auto"/>
              <w:rPr>
                <w:rFonts w:ascii="宋体" w:hAnsi="宋体" w:eastAsia="宋体"/>
                <w:sz w:val="21"/>
                <w:szCs w:val="21"/>
              </w:rPr>
            </w:pPr>
          </w:p>
        </w:tc>
        <w:tc>
          <w:tcPr>
            <w:tcW w:w="296" w:type="pc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ascii="宋体" w:hAnsi="宋体" w:eastAsia="宋体"/>
                <w:sz w:val="21"/>
                <w:szCs w:val="21"/>
              </w:rPr>
            </w:pPr>
          </w:p>
        </w:tc>
        <w:tc>
          <w:tcPr>
            <w:tcW w:w="398" w:type="pc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ascii="宋体" w:hAnsi="宋体" w:eastAsia="宋体"/>
                <w:sz w:val="21"/>
                <w:szCs w:val="21"/>
              </w:rPr>
            </w:pPr>
          </w:p>
        </w:tc>
        <w:tc>
          <w:tcPr>
            <w:tcW w:w="342" w:type="pc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ascii="宋体" w:hAnsi="宋体" w:eastAsia="宋体"/>
                <w:sz w:val="21"/>
                <w:szCs w:val="21"/>
              </w:rPr>
            </w:pPr>
          </w:p>
        </w:tc>
        <w:tc>
          <w:tcPr>
            <w:tcW w:w="388" w:type="pc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ascii="宋体" w:hAnsi="宋体" w:eastAsia="宋体"/>
                <w:sz w:val="21"/>
                <w:szCs w:val="21"/>
              </w:rPr>
            </w:pPr>
          </w:p>
        </w:tc>
        <w:tc>
          <w:tcPr>
            <w:tcW w:w="620" w:type="pc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ascii="宋体" w:hAnsi="宋体" w:eastAsia="宋体"/>
                <w:sz w:val="21"/>
                <w:szCs w:val="21"/>
              </w:rPr>
            </w:pPr>
          </w:p>
        </w:tc>
        <w:tc>
          <w:tcPr>
            <w:tcW w:w="586" w:type="pc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ascii="宋体" w:hAnsi="宋体" w:eastAsia="宋体"/>
                <w:sz w:val="21"/>
                <w:szCs w:val="21"/>
              </w:rPr>
            </w:pPr>
          </w:p>
        </w:tc>
        <w:tc>
          <w:tcPr>
            <w:tcW w:w="600" w:type="pc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ascii="宋体" w:hAnsi="宋体" w:eastAsia="宋体"/>
                <w:sz w:val="21"/>
                <w:szCs w:val="21"/>
              </w:rPr>
            </w:pPr>
          </w:p>
        </w:tc>
        <w:tc>
          <w:tcPr>
            <w:tcW w:w="641" w:type="pc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atLeast"/>
          <w:jc w:val="center"/>
        </w:trPr>
        <w:tc>
          <w:tcPr>
            <w:tcW w:w="363" w:type="pct"/>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120" w:after="120" w:line="240" w:lineRule="auto"/>
              <w:ind w:left="0" w:leftChars="0" w:firstLine="0"/>
              <w:textAlignment w:val="auto"/>
              <w:rPr>
                <w:rFonts w:ascii="宋体" w:hAnsi="宋体" w:eastAsia="宋体"/>
                <w:sz w:val="21"/>
                <w:szCs w:val="21"/>
              </w:rPr>
            </w:pPr>
          </w:p>
        </w:tc>
        <w:tc>
          <w:tcPr>
            <w:tcW w:w="764" w:type="pct"/>
            <w:noWrap w:val="0"/>
            <w:vAlign w:val="center"/>
          </w:tcPr>
          <w:p>
            <w:pPr>
              <w:keepNext w:val="0"/>
              <w:keepLines w:val="0"/>
              <w:pageBreakBefore w:val="0"/>
              <w:widowControl w:val="0"/>
              <w:kinsoku/>
              <w:wordWrap/>
              <w:overflowPunct/>
              <w:topLinePunct w:val="0"/>
              <w:autoSpaceDE/>
              <w:autoSpaceDN/>
              <w:bidi w:val="0"/>
              <w:adjustRightInd/>
              <w:snapToGrid/>
              <w:spacing w:before="120" w:after="120" w:line="240" w:lineRule="auto"/>
              <w:ind w:left="0" w:leftChars="0" w:firstLine="0"/>
              <w:textAlignment w:val="auto"/>
              <w:rPr>
                <w:rFonts w:ascii="宋体" w:hAnsi="宋体" w:eastAsia="宋体"/>
                <w:sz w:val="21"/>
                <w:szCs w:val="21"/>
              </w:rPr>
            </w:pPr>
          </w:p>
        </w:tc>
        <w:tc>
          <w:tcPr>
            <w:tcW w:w="296" w:type="pc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ascii="宋体" w:hAnsi="宋体" w:eastAsia="宋体"/>
                <w:sz w:val="21"/>
                <w:szCs w:val="21"/>
              </w:rPr>
            </w:pPr>
          </w:p>
        </w:tc>
        <w:tc>
          <w:tcPr>
            <w:tcW w:w="398" w:type="pc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ascii="宋体" w:hAnsi="宋体" w:eastAsia="宋体"/>
                <w:sz w:val="21"/>
                <w:szCs w:val="21"/>
              </w:rPr>
            </w:pPr>
          </w:p>
        </w:tc>
        <w:tc>
          <w:tcPr>
            <w:tcW w:w="342" w:type="pc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ascii="宋体" w:hAnsi="宋体" w:eastAsia="宋体"/>
                <w:sz w:val="21"/>
                <w:szCs w:val="21"/>
              </w:rPr>
            </w:pPr>
          </w:p>
        </w:tc>
        <w:tc>
          <w:tcPr>
            <w:tcW w:w="388" w:type="pc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ascii="宋体" w:hAnsi="宋体" w:eastAsia="宋体"/>
                <w:sz w:val="21"/>
                <w:szCs w:val="21"/>
              </w:rPr>
            </w:pPr>
          </w:p>
        </w:tc>
        <w:tc>
          <w:tcPr>
            <w:tcW w:w="620" w:type="pc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ascii="宋体" w:hAnsi="宋体" w:eastAsia="宋体"/>
                <w:sz w:val="21"/>
                <w:szCs w:val="21"/>
              </w:rPr>
            </w:pPr>
          </w:p>
        </w:tc>
        <w:tc>
          <w:tcPr>
            <w:tcW w:w="586" w:type="pc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ascii="宋体" w:hAnsi="宋体" w:eastAsia="宋体"/>
                <w:sz w:val="21"/>
                <w:szCs w:val="21"/>
              </w:rPr>
            </w:pPr>
          </w:p>
        </w:tc>
        <w:tc>
          <w:tcPr>
            <w:tcW w:w="600" w:type="pc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ascii="宋体" w:hAnsi="宋体" w:eastAsia="宋体"/>
                <w:sz w:val="21"/>
                <w:szCs w:val="21"/>
              </w:rPr>
            </w:pPr>
          </w:p>
        </w:tc>
        <w:tc>
          <w:tcPr>
            <w:tcW w:w="641" w:type="pc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atLeast"/>
          <w:jc w:val="center"/>
        </w:trPr>
        <w:tc>
          <w:tcPr>
            <w:tcW w:w="363" w:type="pct"/>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120" w:after="120" w:line="240" w:lineRule="auto"/>
              <w:ind w:left="0" w:leftChars="0" w:firstLine="0"/>
              <w:textAlignment w:val="auto"/>
              <w:rPr>
                <w:rFonts w:ascii="宋体" w:hAnsi="宋体" w:eastAsia="宋体"/>
                <w:sz w:val="21"/>
                <w:szCs w:val="21"/>
              </w:rPr>
            </w:pPr>
          </w:p>
        </w:tc>
        <w:tc>
          <w:tcPr>
            <w:tcW w:w="764" w:type="pct"/>
            <w:noWrap w:val="0"/>
            <w:vAlign w:val="center"/>
          </w:tcPr>
          <w:p>
            <w:pPr>
              <w:keepNext w:val="0"/>
              <w:keepLines w:val="0"/>
              <w:pageBreakBefore w:val="0"/>
              <w:widowControl w:val="0"/>
              <w:kinsoku/>
              <w:wordWrap/>
              <w:overflowPunct/>
              <w:topLinePunct w:val="0"/>
              <w:autoSpaceDE/>
              <w:autoSpaceDN/>
              <w:bidi w:val="0"/>
              <w:adjustRightInd/>
              <w:snapToGrid/>
              <w:spacing w:before="120" w:after="120" w:line="240" w:lineRule="auto"/>
              <w:ind w:left="0" w:leftChars="0" w:firstLine="0"/>
              <w:textAlignment w:val="auto"/>
              <w:rPr>
                <w:rFonts w:ascii="宋体" w:hAnsi="宋体" w:eastAsia="宋体"/>
                <w:sz w:val="21"/>
                <w:szCs w:val="21"/>
              </w:rPr>
            </w:pPr>
          </w:p>
        </w:tc>
        <w:tc>
          <w:tcPr>
            <w:tcW w:w="296" w:type="pc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ascii="宋体" w:hAnsi="宋体" w:eastAsia="宋体"/>
                <w:sz w:val="21"/>
                <w:szCs w:val="21"/>
              </w:rPr>
            </w:pPr>
          </w:p>
        </w:tc>
        <w:tc>
          <w:tcPr>
            <w:tcW w:w="398" w:type="pc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ascii="宋体" w:hAnsi="宋体" w:eastAsia="宋体"/>
                <w:sz w:val="21"/>
                <w:szCs w:val="21"/>
              </w:rPr>
            </w:pPr>
          </w:p>
        </w:tc>
        <w:tc>
          <w:tcPr>
            <w:tcW w:w="342" w:type="pc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ascii="宋体" w:hAnsi="宋体" w:eastAsia="宋体"/>
                <w:sz w:val="21"/>
                <w:szCs w:val="21"/>
              </w:rPr>
            </w:pPr>
          </w:p>
        </w:tc>
        <w:tc>
          <w:tcPr>
            <w:tcW w:w="388" w:type="pc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ascii="宋体" w:hAnsi="宋体" w:eastAsia="宋体"/>
                <w:sz w:val="21"/>
                <w:szCs w:val="21"/>
              </w:rPr>
            </w:pPr>
          </w:p>
        </w:tc>
        <w:tc>
          <w:tcPr>
            <w:tcW w:w="620" w:type="pc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ascii="宋体" w:hAnsi="宋体" w:eastAsia="宋体"/>
                <w:sz w:val="21"/>
                <w:szCs w:val="21"/>
              </w:rPr>
            </w:pPr>
          </w:p>
        </w:tc>
        <w:tc>
          <w:tcPr>
            <w:tcW w:w="586" w:type="pc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ascii="宋体" w:hAnsi="宋体" w:eastAsia="宋体"/>
                <w:sz w:val="21"/>
                <w:szCs w:val="21"/>
              </w:rPr>
            </w:pPr>
          </w:p>
        </w:tc>
        <w:tc>
          <w:tcPr>
            <w:tcW w:w="600" w:type="pc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ascii="宋体" w:hAnsi="宋体" w:eastAsia="宋体"/>
                <w:sz w:val="21"/>
                <w:szCs w:val="21"/>
              </w:rPr>
            </w:pPr>
          </w:p>
        </w:tc>
        <w:tc>
          <w:tcPr>
            <w:tcW w:w="641" w:type="pc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atLeast"/>
          <w:jc w:val="center"/>
        </w:trPr>
        <w:tc>
          <w:tcPr>
            <w:tcW w:w="363" w:type="pct"/>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120" w:after="120" w:line="240" w:lineRule="auto"/>
              <w:ind w:left="0" w:leftChars="0" w:firstLine="0"/>
              <w:textAlignment w:val="auto"/>
              <w:rPr>
                <w:rFonts w:ascii="宋体" w:hAnsi="宋体" w:eastAsia="宋体"/>
                <w:sz w:val="21"/>
                <w:szCs w:val="21"/>
              </w:rPr>
            </w:pPr>
          </w:p>
        </w:tc>
        <w:tc>
          <w:tcPr>
            <w:tcW w:w="764" w:type="pct"/>
            <w:noWrap w:val="0"/>
            <w:vAlign w:val="center"/>
          </w:tcPr>
          <w:p>
            <w:pPr>
              <w:keepNext w:val="0"/>
              <w:keepLines w:val="0"/>
              <w:pageBreakBefore w:val="0"/>
              <w:widowControl w:val="0"/>
              <w:kinsoku/>
              <w:wordWrap/>
              <w:overflowPunct/>
              <w:topLinePunct w:val="0"/>
              <w:autoSpaceDE/>
              <w:autoSpaceDN/>
              <w:bidi w:val="0"/>
              <w:adjustRightInd/>
              <w:snapToGrid/>
              <w:spacing w:before="120" w:after="120" w:line="240" w:lineRule="auto"/>
              <w:ind w:left="0" w:leftChars="0" w:firstLine="0"/>
              <w:textAlignment w:val="auto"/>
              <w:rPr>
                <w:rFonts w:ascii="宋体" w:hAnsi="宋体" w:eastAsia="宋体"/>
                <w:sz w:val="21"/>
                <w:szCs w:val="21"/>
              </w:rPr>
            </w:pPr>
          </w:p>
        </w:tc>
        <w:tc>
          <w:tcPr>
            <w:tcW w:w="296" w:type="pc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ascii="宋体" w:hAnsi="宋体" w:eastAsia="宋体"/>
                <w:sz w:val="21"/>
                <w:szCs w:val="21"/>
              </w:rPr>
            </w:pPr>
          </w:p>
        </w:tc>
        <w:tc>
          <w:tcPr>
            <w:tcW w:w="398" w:type="pc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ascii="宋体" w:hAnsi="宋体" w:eastAsia="宋体"/>
                <w:sz w:val="21"/>
                <w:szCs w:val="21"/>
              </w:rPr>
            </w:pPr>
          </w:p>
        </w:tc>
        <w:tc>
          <w:tcPr>
            <w:tcW w:w="342" w:type="pc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ascii="宋体" w:hAnsi="宋体" w:eastAsia="宋体"/>
                <w:sz w:val="21"/>
                <w:szCs w:val="21"/>
              </w:rPr>
            </w:pPr>
          </w:p>
        </w:tc>
        <w:tc>
          <w:tcPr>
            <w:tcW w:w="388" w:type="pc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ascii="宋体" w:hAnsi="宋体" w:eastAsia="宋体"/>
                <w:sz w:val="21"/>
                <w:szCs w:val="21"/>
              </w:rPr>
            </w:pPr>
          </w:p>
        </w:tc>
        <w:tc>
          <w:tcPr>
            <w:tcW w:w="620" w:type="pc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ascii="宋体" w:hAnsi="宋体" w:eastAsia="宋体"/>
                <w:sz w:val="21"/>
                <w:szCs w:val="21"/>
              </w:rPr>
            </w:pPr>
          </w:p>
        </w:tc>
        <w:tc>
          <w:tcPr>
            <w:tcW w:w="586" w:type="pc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ascii="宋体" w:hAnsi="宋体" w:eastAsia="宋体"/>
                <w:sz w:val="21"/>
                <w:szCs w:val="21"/>
              </w:rPr>
            </w:pPr>
          </w:p>
        </w:tc>
        <w:tc>
          <w:tcPr>
            <w:tcW w:w="600" w:type="pc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ascii="宋体" w:hAnsi="宋体" w:eastAsia="宋体"/>
                <w:sz w:val="21"/>
                <w:szCs w:val="21"/>
              </w:rPr>
            </w:pPr>
          </w:p>
        </w:tc>
        <w:tc>
          <w:tcPr>
            <w:tcW w:w="641" w:type="pc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atLeast"/>
          <w:jc w:val="center"/>
        </w:trPr>
        <w:tc>
          <w:tcPr>
            <w:tcW w:w="363" w:type="pct"/>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120" w:after="120" w:line="240" w:lineRule="auto"/>
              <w:ind w:left="0" w:leftChars="0" w:firstLine="0"/>
              <w:textAlignment w:val="auto"/>
              <w:rPr>
                <w:rFonts w:ascii="宋体" w:hAnsi="宋体" w:eastAsia="宋体"/>
                <w:sz w:val="21"/>
                <w:szCs w:val="21"/>
              </w:rPr>
            </w:pPr>
          </w:p>
        </w:tc>
        <w:tc>
          <w:tcPr>
            <w:tcW w:w="764" w:type="pct"/>
            <w:noWrap w:val="0"/>
            <w:vAlign w:val="center"/>
          </w:tcPr>
          <w:p>
            <w:pPr>
              <w:keepNext w:val="0"/>
              <w:keepLines w:val="0"/>
              <w:pageBreakBefore w:val="0"/>
              <w:widowControl w:val="0"/>
              <w:kinsoku/>
              <w:wordWrap/>
              <w:overflowPunct/>
              <w:topLinePunct w:val="0"/>
              <w:autoSpaceDE/>
              <w:autoSpaceDN/>
              <w:bidi w:val="0"/>
              <w:adjustRightInd/>
              <w:snapToGrid/>
              <w:spacing w:before="120" w:after="120" w:line="240" w:lineRule="auto"/>
              <w:ind w:left="0" w:leftChars="0" w:firstLine="0" w:firstLineChars="0"/>
              <w:textAlignment w:val="auto"/>
              <w:rPr>
                <w:rFonts w:ascii="宋体" w:hAnsi="宋体" w:eastAsia="宋体" w:cstheme="minorBidi"/>
                <w:kern w:val="2"/>
                <w:sz w:val="21"/>
                <w:szCs w:val="21"/>
                <w:lang w:val="en-US" w:eastAsia="zh-CN" w:bidi="ar-SA"/>
              </w:rPr>
            </w:pPr>
            <w:r>
              <w:rPr>
                <w:rFonts w:ascii="宋体" w:hAnsi="宋体" w:eastAsia="宋体"/>
                <w:sz w:val="21"/>
                <w:szCs w:val="21"/>
              </w:rPr>
              <w:t>……</w:t>
            </w:r>
          </w:p>
        </w:tc>
        <w:tc>
          <w:tcPr>
            <w:tcW w:w="296" w:type="pc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ascii="宋体" w:hAnsi="宋体" w:eastAsia="宋体"/>
                <w:sz w:val="21"/>
                <w:szCs w:val="21"/>
              </w:rPr>
            </w:pPr>
          </w:p>
        </w:tc>
        <w:tc>
          <w:tcPr>
            <w:tcW w:w="398" w:type="pc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ascii="宋体" w:hAnsi="宋体" w:eastAsia="宋体"/>
                <w:sz w:val="21"/>
                <w:szCs w:val="21"/>
              </w:rPr>
            </w:pPr>
          </w:p>
        </w:tc>
        <w:tc>
          <w:tcPr>
            <w:tcW w:w="342" w:type="pc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ascii="宋体" w:hAnsi="宋体" w:eastAsia="宋体"/>
                <w:sz w:val="21"/>
                <w:szCs w:val="21"/>
              </w:rPr>
            </w:pPr>
          </w:p>
        </w:tc>
        <w:tc>
          <w:tcPr>
            <w:tcW w:w="388" w:type="pc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ascii="宋体" w:hAnsi="宋体" w:eastAsia="宋体"/>
                <w:sz w:val="21"/>
                <w:szCs w:val="21"/>
              </w:rPr>
            </w:pPr>
          </w:p>
        </w:tc>
        <w:tc>
          <w:tcPr>
            <w:tcW w:w="620" w:type="pc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ascii="宋体" w:hAnsi="宋体" w:eastAsia="宋体"/>
                <w:sz w:val="21"/>
                <w:szCs w:val="21"/>
              </w:rPr>
            </w:pPr>
          </w:p>
        </w:tc>
        <w:tc>
          <w:tcPr>
            <w:tcW w:w="586" w:type="pc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ascii="宋体" w:hAnsi="宋体" w:eastAsia="宋体"/>
                <w:sz w:val="21"/>
                <w:szCs w:val="21"/>
              </w:rPr>
            </w:pPr>
          </w:p>
        </w:tc>
        <w:tc>
          <w:tcPr>
            <w:tcW w:w="600" w:type="pc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ascii="宋体" w:hAnsi="宋体" w:eastAsia="宋体"/>
                <w:sz w:val="21"/>
                <w:szCs w:val="21"/>
              </w:rPr>
            </w:pPr>
          </w:p>
        </w:tc>
        <w:tc>
          <w:tcPr>
            <w:tcW w:w="641" w:type="pc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4" w:hRule="atLeast"/>
          <w:jc w:val="center"/>
        </w:trPr>
        <w:tc>
          <w:tcPr>
            <w:tcW w:w="363" w:type="pct"/>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120" w:after="120" w:line="240" w:lineRule="auto"/>
              <w:ind w:left="0" w:leftChars="0" w:firstLine="0"/>
              <w:textAlignment w:val="auto"/>
              <w:rPr>
                <w:rFonts w:ascii="宋体" w:hAnsi="宋体" w:eastAsia="宋体"/>
                <w:sz w:val="21"/>
                <w:szCs w:val="21"/>
              </w:rPr>
            </w:pPr>
          </w:p>
        </w:tc>
        <w:tc>
          <w:tcPr>
            <w:tcW w:w="764" w:type="pct"/>
            <w:noWrap w:val="0"/>
            <w:vAlign w:val="center"/>
          </w:tcPr>
          <w:p>
            <w:pPr>
              <w:keepNext w:val="0"/>
              <w:keepLines w:val="0"/>
              <w:pageBreakBefore w:val="0"/>
              <w:widowControl w:val="0"/>
              <w:kinsoku/>
              <w:wordWrap/>
              <w:overflowPunct/>
              <w:topLinePunct w:val="0"/>
              <w:autoSpaceDE/>
              <w:autoSpaceDN/>
              <w:bidi w:val="0"/>
              <w:adjustRightInd/>
              <w:snapToGrid/>
              <w:spacing w:before="120" w:after="120" w:line="240" w:lineRule="auto"/>
              <w:ind w:left="0" w:leftChars="0" w:firstLine="0" w:firstLineChars="0"/>
              <w:textAlignment w:val="auto"/>
              <w:rPr>
                <w:rFonts w:hint="eastAsia" w:ascii="宋体" w:hAnsi="宋体" w:eastAsia="宋体" w:cstheme="minorBidi"/>
                <w:kern w:val="2"/>
                <w:sz w:val="21"/>
                <w:szCs w:val="21"/>
                <w:lang w:val="en-US" w:eastAsia="zh-CN" w:bidi="ar-SA"/>
              </w:rPr>
            </w:pPr>
            <w:r>
              <w:rPr>
                <w:rFonts w:hint="eastAsia" w:ascii="宋体" w:hAnsi="宋体" w:eastAsia="宋体"/>
                <w:sz w:val="21"/>
                <w:szCs w:val="21"/>
                <w:lang w:eastAsia="zh-CN"/>
              </w:rPr>
              <w:t>（</w:t>
            </w:r>
            <w:r>
              <w:rPr>
                <w:rFonts w:ascii="宋体" w:hAnsi="宋体" w:eastAsia="宋体"/>
                <w:sz w:val="21"/>
                <w:szCs w:val="21"/>
              </w:rPr>
              <w:t>其他服务</w:t>
            </w:r>
            <w:r>
              <w:rPr>
                <w:rFonts w:hint="eastAsia" w:ascii="宋体" w:hAnsi="宋体" w:eastAsia="宋体"/>
                <w:sz w:val="21"/>
                <w:szCs w:val="21"/>
                <w:lang w:eastAsia="zh-CN"/>
              </w:rPr>
              <w:t>）</w:t>
            </w:r>
          </w:p>
        </w:tc>
        <w:tc>
          <w:tcPr>
            <w:tcW w:w="296" w:type="pc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ascii="宋体" w:hAnsi="宋体" w:eastAsia="宋体"/>
                <w:sz w:val="21"/>
                <w:szCs w:val="21"/>
              </w:rPr>
            </w:pPr>
          </w:p>
        </w:tc>
        <w:tc>
          <w:tcPr>
            <w:tcW w:w="398" w:type="pc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ascii="宋体" w:hAnsi="宋体" w:eastAsia="宋体"/>
                <w:sz w:val="21"/>
                <w:szCs w:val="21"/>
              </w:rPr>
            </w:pPr>
          </w:p>
        </w:tc>
        <w:tc>
          <w:tcPr>
            <w:tcW w:w="342" w:type="pc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ascii="宋体" w:hAnsi="宋体" w:eastAsia="宋体"/>
                <w:sz w:val="21"/>
                <w:szCs w:val="21"/>
              </w:rPr>
            </w:pPr>
          </w:p>
        </w:tc>
        <w:tc>
          <w:tcPr>
            <w:tcW w:w="388" w:type="pc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ascii="宋体" w:hAnsi="宋体" w:eastAsia="宋体"/>
                <w:sz w:val="21"/>
                <w:szCs w:val="21"/>
              </w:rPr>
            </w:pPr>
          </w:p>
        </w:tc>
        <w:tc>
          <w:tcPr>
            <w:tcW w:w="620" w:type="pc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ascii="宋体" w:hAnsi="宋体" w:eastAsia="宋体"/>
                <w:sz w:val="21"/>
                <w:szCs w:val="21"/>
              </w:rPr>
            </w:pPr>
          </w:p>
        </w:tc>
        <w:tc>
          <w:tcPr>
            <w:tcW w:w="586" w:type="pc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ascii="宋体" w:hAnsi="宋体" w:eastAsia="宋体"/>
                <w:sz w:val="21"/>
                <w:szCs w:val="21"/>
              </w:rPr>
            </w:pPr>
          </w:p>
        </w:tc>
        <w:tc>
          <w:tcPr>
            <w:tcW w:w="600" w:type="pc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ascii="宋体" w:hAnsi="宋体" w:eastAsia="宋体"/>
                <w:sz w:val="21"/>
                <w:szCs w:val="21"/>
              </w:rPr>
            </w:pPr>
          </w:p>
        </w:tc>
        <w:tc>
          <w:tcPr>
            <w:tcW w:w="641" w:type="pc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3" w:hRule="atLeast"/>
          <w:jc w:val="center"/>
        </w:trPr>
        <w:tc>
          <w:tcPr>
            <w:tcW w:w="5000" w:type="pct"/>
            <w:gridSpan w:val="10"/>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宋体" w:hAnsi="宋体" w:eastAsia="宋体"/>
                <w:b/>
                <w:sz w:val="21"/>
                <w:szCs w:val="21"/>
              </w:rPr>
            </w:pPr>
            <w:r>
              <w:rPr>
                <w:rFonts w:hint="eastAsia" w:ascii="宋体" w:hAnsi="宋体" w:eastAsia="宋体"/>
                <w:b/>
                <w:sz w:val="21"/>
                <w:szCs w:val="21"/>
              </w:rPr>
              <w:t>总价：</w:t>
            </w:r>
            <w:r>
              <w:rPr>
                <w:rFonts w:hint="eastAsia" w:ascii="宋体" w:hAnsi="宋体" w:eastAsia="宋体"/>
                <w:b/>
                <w:sz w:val="21"/>
                <w:szCs w:val="21"/>
                <w:u w:val="single"/>
              </w:rPr>
              <w:t xml:space="preserve"> </w:t>
            </w:r>
            <w:r>
              <w:rPr>
                <w:rFonts w:ascii="宋体" w:hAnsi="宋体" w:eastAsia="宋体"/>
                <w:b/>
                <w:sz w:val="21"/>
                <w:szCs w:val="21"/>
                <w:u w:val="single"/>
              </w:rPr>
              <w:t xml:space="preserve">             </w:t>
            </w:r>
            <w:r>
              <w:rPr>
                <w:rFonts w:hint="eastAsia" w:ascii="宋体" w:hAnsi="宋体"/>
                <w:b/>
                <w:sz w:val="21"/>
                <w:szCs w:val="21"/>
                <w:u w:val="none"/>
                <w:lang w:eastAsia="zh-CN"/>
              </w:rPr>
              <w:t>；</w:t>
            </w:r>
            <w:r>
              <w:rPr>
                <w:rFonts w:hint="eastAsia" w:ascii="宋体" w:hAnsi="宋体" w:eastAsia="宋体"/>
                <w:b/>
                <w:sz w:val="21"/>
                <w:szCs w:val="21"/>
              </w:rPr>
              <w:t>人民币大写:</w:t>
            </w:r>
            <w:r>
              <w:rPr>
                <w:rFonts w:hint="eastAsia" w:ascii="宋体" w:hAnsi="宋体"/>
                <w:b/>
                <w:sz w:val="21"/>
                <w:szCs w:val="21"/>
                <w:u w:val="single"/>
                <w:lang w:val="en-US" w:eastAsia="zh-CN"/>
              </w:rPr>
              <w:t xml:space="preserve">                   </w:t>
            </w:r>
            <w:r>
              <w:rPr>
                <w:rFonts w:hint="eastAsia" w:ascii="宋体" w:hAnsi="宋体"/>
                <w:b/>
                <w:sz w:val="21"/>
                <w:szCs w:val="21"/>
                <w:u w:val="none"/>
                <w:lang w:val="en-US" w:eastAsia="zh-CN"/>
              </w:rPr>
              <w:t>。</w:t>
            </w:r>
          </w:p>
        </w:tc>
      </w:tr>
    </w:tbl>
    <w:p>
      <w:pPr>
        <w:pStyle w:val="4"/>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p>
    <w:p>
      <w:pPr>
        <w:pStyle w:val="4"/>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注：</w:t>
      </w:r>
    </w:p>
    <w:p>
      <w:pPr>
        <w:pStyle w:val="4"/>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1、报价包含为完成本次招标范围内所要求的货物及服务且验收合格的所有费用，包括涉及的直接费、间接费、利润、税金、招标代理服务费及其它相关的一切费用。</w:t>
      </w:r>
    </w:p>
    <w:p>
      <w:pPr>
        <w:pStyle w:val="4"/>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2、请分项、如实、准确填写，缺项漏项视为包含在总价中。</w:t>
      </w:r>
    </w:p>
    <w:p>
      <w:pPr>
        <w:spacing w:line="280" w:lineRule="exact"/>
        <w:ind w:right="540" w:rightChars="257"/>
        <w:rPr>
          <w:rFonts w:hint="eastAsia" w:ascii="宋体" w:hAnsi="宋体" w:eastAsia="宋体" w:cs="宋体"/>
          <w:color w:val="auto"/>
          <w:szCs w:val="24"/>
        </w:rPr>
      </w:pPr>
    </w:p>
    <w:p>
      <w:pPr>
        <w:keepNext w:val="0"/>
        <w:keepLines w:val="0"/>
        <w:pageBreakBefore w:val="0"/>
        <w:kinsoku/>
        <w:wordWrap/>
        <w:overflowPunct/>
        <w:topLinePunct w:val="0"/>
        <w:autoSpaceDE/>
        <w:autoSpaceDN/>
        <w:bidi w:val="0"/>
        <w:adjustRightInd/>
        <w:snapToGrid/>
        <w:spacing w:before="157" w:beforeLines="50" w:after="157" w:afterLines="50" w:line="240" w:lineRule="auto"/>
        <w:ind w:right="540" w:rightChars="257"/>
        <w:textAlignment w:val="auto"/>
        <w:rPr>
          <w:rFonts w:hint="eastAsia" w:ascii="宋体" w:hAnsi="宋体" w:eastAsia="宋体" w:cs="宋体"/>
          <w:color w:val="auto"/>
          <w:szCs w:val="24"/>
        </w:rPr>
      </w:pPr>
      <w:r>
        <w:rPr>
          <w:rFonts w:hint="eastAsia" w:ascii="宋体" w:hAnsi="宋体" w:eastAsia="宋体" w:cs="宋体"/>
          <w:color w:val="auto"/>
          <w:szCs w:val="24"/>
        </w:rPr>
        <w:t>供应商名称：</w:t>
      </w:r>
      <w:r>
        <w:rPr>
          <w:rFonts w:hint="eastAsia" w:ascii="宋体" w:hAnsi="宋体" w:eastAsia="宋体" w:cs="宋体"/>
          <w:color w:val="auto"/>
          <w:szCs w:val="24"/>
          <w:u w:val="single"/>
        </w:rPr>
        <w:t xml:space="preserve">      （加盖单位公章）      </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textAlignment w:val="auto"/>
        <w:rPr>
          <w:rFonts w:hint="eastAsia" w:ascii="宋体" w:hAnsi="宋体" w:eastAsia="宋体" w:cs="宋体"/>
          <w:color w:val="auto"/>
          <w:spacing w:val="4"/>
        </w:rPr>
      </w:pPr>
      <w:r>
        <w:rPr>
          <w:rFonts w:hint="eastAsia" w:ascii="宋体" w:hAnsi="宋体" w:eastAsia="宋体" w:cs="宋体"/>
          <w:color w:val="auto"/>
          <w:spacing w:val="4"/>
        </w:rPr>
        <w:t>法定代表人或被授权人：</w:t>
      </w:r>
      <w:r>
        <w:rPr>
          <w:rFonts w:hint="eastAsia" w:ascii="宋体" w:hAnsi="宋体" w:eastAsia="宋体" w:cs="宋体"/>
          <w:color w:val="auto"/>
          <w:spacing w:val="4"/>
          <w:u w:val="single"/>
        </w:rPr>
        <w:t xml:space="preserve">      </w:t>
      </w:r>
      <w:r>
        <w:rPr>
          <w:rFonts w:hint="eastAsia" w:ascii="宋体" w:hAnsi="宋体" w:eastAsia="宋体" w:cs="宋体"/>
          <w:color w:val="auto"/>
          <w:spacing w:val="4"/>
        </w:rPr>
        <w:t>（签字或盖章）</w:t>
      </w:r>
    </w:p>
    <w:p>
      <w:pPr>
        <w:keepNext w:val="0"/>
        <w:keepLines w:val="0"/>
        <w:pageBreakBefore w:val="0"/>
        <w:kinsoku/>
        <w:wordWrap/>
        <w:overflowPunct/>
        <w:topLinePunct w:val="0"/>
        <w:autoSpaceDE/>
        <w:autoSpaceDN/>
        <w:bidi w:val="0"/>
        <w:adjustRightInd/>
        <w:snapToGrid/>
        <w:spacing w:before="157" w:beforeLines="50" w:after="157" w:afterLines="50" w:line="240" w:lineRule="auto"/>
        <w:ind w:right="540" w:rightChars="257"/>
        <w:textAlignment w:val="auto"/>
        <w:rPr>
          <w:rFonts w:hint="eastAsia" w:ascii="宋体" w:hAnsi="宋体" w:eastAsia="宋体" w:cs="宋体"/>
          <w:color w:val="auto"/>
          <w:szCs w:val="24"/>
        </w:rPr>
      </w:pPr>
      <w:r>
        <w:rPr>
          <w:rFonts w:hint="eastAsia" w:ascii="宋体" w:hAnsi="宋体" w:eastAsia="宋体" w:cs="宋体"/>
          <w:color w:val="auto"/>
          <w:szCs w:val="24"/>
        </w:rPr>
        <w:t>日    期：</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NmNWFhODIwYmFhODhjMTAxMDg4ZWZiZWJhMjQ5NzkifQ=="/>
  </w:docVars>
  <w:rsids>
    <w:rsidRoot w:val="4B242738"/>
    <w:rsid w:val="4B2427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 w:type="paragraph" w:customStyle="1" w:styleId="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2025-09-19T06:29:00Z</dcterms:created>
  <dc:creator>Mmm</dc:creator>
  <cp:lastModifiedBy>Mmm</cp:lastModifiedBy>
  <dcterms:modified xsi:type="dcterms:W3CDTF">2025-09-19T06:30:00Z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B7C9D8E670844ADCB82CC70C571504BA_11</vt:lpwstr>
  </property>
</Properties>
</file>