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92D89">
      <w:pPr>
        <w:pStyle w:val="3"/>
        <w:adjustRightInd w:val="0"/>
        <w:snapToGrid w:val="0"/>
        <w:spacing w:beforeAutospacing="0" w:afterAutospacing="0" w:line="360" w:lineRule="auto"/>
        <w:ind w:firstLine="482" w:firstLineChars="200"/>
        <w:jc w:val="center"/>
        <w:rPr>
          <w:rFonts w:cs="宋体"/>
          <w:sz w:val="24"/>
          <w:szCs w:val="24"/>
        </w:rPr>
      </w:pPr>
      <w:r>
        <w:rPr>
          <w:bCs w:val="0"/>
          <w:kern w:val="2"/>
          <w:sz w:val="24"/>
          <w:szCs w:val="24"/>
        </w:rPr>
        <w:t>报价明细表</w:t>
      </w:r>
    </w:p>
    <w:p w14:paraId="0B54C434">
      <w:pPr>
        <w:pStyle w:val="5"/>
        <w:spacing w:line="360" w:lineRule="auto"/>
        <w:ind w:firstLine="240" w:firstLineChars="100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项目名称：</w:t>
      </w:r>
      <w:r>
        <w:rPr>
          <w:rFonts w:hint="eastAsia" w:hAnsi="宋体" w:eastAsia="宋体" w:cs="宋体"/>
          <w:bCs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sz w:val="24"/>
        </w:rPr>
        <w:t xml:space="preserve">  </w:t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</w:p>
    <w:p w14:paraId="4DF7B3DD">
      <w:pPr>
        <w:pStyle w:val="5"/>
        <w:spacing w:line="360" w:lineRule="auto"/>
        <w:ind w:firstLine="240" w:firstLineChars="100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项目编号：</w:t>
      </w:r>
      <w:r>
        <w:rPr>
          <w:rFonts w:hint="eastAsia" w:hAnsi="宋体" w:eastAsia="宋体" w:cs="宋体"/>
          <w:bCs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sz w:val="24"/>
        </w:rPr>
        <w:t xml:space="preserve">  </w:t>
      </w:r>
      <w:r>
        <w:rPr>
          <w:rFonts w:hint="eastAsia" w:hAnsi="宋体" w:eastAsia="宋体" w:cs="宋体"/>
          <w:sz w:val="24"/>
        </w:rPr>
        <w:t xml:space="preserve">                         </w:t>
      </w:r>
      <w:r>
        <w:rPr>
          <w:rFonts w:hint="eastAsia" w:hAnsi="宋体" w:eastAsia="宋体" w:cs="宋体"/>
          <w:sz w:val="24"/>
        </w:rPr>
        <w:tab/>
      </w:r>
    </w:p>
    <w:p w14:paraId="32BC0F3C">
      <w:pPr>
        <w:pStyle w:val="5"/>
        <w:spacing w:line="360" w:lineRule="auto"/>
        <w:ind w:firstLine="240" w:firstLineChars="100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 xml:space="preserve">货币：人民币                         </w:t>
      </w:r>
    </w:p>
    <w:p w14:paraId="73A1447D">
      <w:pPr>
        <w:pStyle w:val="5"/>
        <w:spacing w:line="360" w:lineRule="auto"/>
        <w:ind w:firstLine="240" w:firstLineChars="100"/>
        <w:rPr>
          <w:rFonts w:hint="eastAsia"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单位：元</w:t>
      </w:r>
    </w:p>
    <w:tbl>
      <w:tblPr>
        <w:tblStyle w:val="6"/>
        <w:tblW w:w="4998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9"/>
        <w:gridCol w:w="1256"/>
        <w:gridCol w:w="1284"/>
        <w:gridCol w:w="1284"/>
        <w:gridCol w:w="1284"/>
        <w:gridCol w:w="1284"/>
        <w:gridCol w:w="1298"/>
      </w:tblGrid>
      <w:tr w14:paraId="660A0F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CCD6B7F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A192D2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名称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8A5828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型号和规格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64D684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原产地及</w:t>
            </w:r>
          </w:p>
          <w:p w14:paraId="49865394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制造厂名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413580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AE3614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单价（元）</w:t>
            </w:r>
          </w:p>
        </w:tc>
        <w:tc>
          <w:tcPr>
            <w:tcW w:w="7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5DA184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总价（元）</w:t>
            </w:r>
          </w:p>
        </w:tc>
      </w:tr>
      <w:tr w14:paraId="44CB19B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2AFBFE1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5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04E63C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56E3CB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26DD16A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07B448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9C3A33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8717CBC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78415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EA5ED53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8E684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4492C4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BF2A9E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D2B8D3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097728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2D00C9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2D35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13050B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95E1E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088887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6A7791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79A4F4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BA1615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EDFDC4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0BC6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B73CFA8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F22FC2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1EFA26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6F4106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1E4605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70E230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A24A5E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FC129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CC8FC7F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5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8B825A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......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14BE65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D8DA5F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E3265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03C42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B49B93">
            <w:pPr>
              <w:spacing w:line="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3932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</w:trPr>
        <w:tc>
          <w:tcPr>
            <w:tcW w:w="40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171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合计</w:t>
            </w:r>
          </w:p>
          <w:p w14:paraId="2A4874B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总价</w:t>
            </w:r>
          </w:p>
        </w:tc>
        <w:tc>
          <w:tcPr>
            <w:tcW w:w="4599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34BC8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（小写）：</w:t>
            </w:r>
          </w:p>
          <w:p w14:paraId="516EF852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（大写）：</w:t>
            </w:r>
          </w:p>
        </w:tc>
      </w:tr>
    </w:tbl>
    <w:p w14:paraId="124A11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3E8786F4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1.所有价格均系用人民币表示，单位为元，精确到小数点后两位。</w:t>
      </w:r>
    </w:p>
    <w:p w14:paraId="7051046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2.该表中包含投标人认为完成本项目所需的所有费用,各项费用须列出明细清单。</w:t>
      </w:r>
    </w:p>
    <w:p w14:paraId="6F229B03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sz w:val="24"/>
        </w:rPr>
      </w:pPr>
      <w:bookmarkStart w:id="0" w:name="_GoBack"/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</w:rPr>
        <w:t>（盖章）</w:t>
      </w:r>
    </w:p>
    <w:p w14:paraId="1DA1B9E7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107ED22A">
      <w:pPr>
        <w:jc w:val="right"/>
      </w:pPr>
      <w:r>
        <w:rPr>
          <w:rFonts w:hint="eastAsia"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02340"/>
    <w:rsid w:val="3B30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index 8"/>
    <w:basedOn w:val="1"/>
    <w:next w:val="1"/>
    <w:qFormat/>
    <w:uiPriority w:val="99"/>
    <w:pPr>
      <w:ind w:left="1400" w:leftChars="1400"/>
    </w:pPr>
  </w:style>
  <w:style w:type="paragraph" w:styleId="5">
    <w:name w:val="Plain Text"/>
    <w:basedOn w:val="1"/>
    <w:next w:val="4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2025-10-23T03:15:00Z</dcterms:created>
  <dc:creator>vvf</dc:creator>
  <cp:lastModifiedBy>vvf</cp:lastModifiedBy>
  <dcterms:modified xsi:type="dcterms:W3CDTF">2025-10-23T03:15:31Z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8F3FEA08BEDE4230AE5F42B4D09A7891_11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