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9276AE">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3" w:firstLineChars="213"/>
        <w:jc w:val="center"/>
        <w:textAlignment w:val="baseline"/>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第一节</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lang w:eastAsia="zh-CN"/>
        </w:rPr>
        <w:t>合同条款</w:t>
      </w:r>
    </w:p>
    <w:p w14:paraId="26F48A2E">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3" w:firstLineChars="213"/>
        <w:textAlignment w:val="baseline"/>
        <w:rPr>
          <w:rFonts w:hint="eastAsia" w:ascii="宋体" w:hAnsi="宋体" w:eastAsia="宋体" w:cs="宋体"/>
          <w:b/>
          <w:bCs/>
          <w:color w:val="auto"/>
          <w:sz w:val="24"/>
          <w:szCs w:val="24"/>
        </w:rPr>
      </w:pPr>
      <w:bookmarkStart w:id="0" w:name="_Toc389553741"/>
      <w:bookmarkStart w:id="1" w:name="_Toc8194596"/>
      <w:r>
        <w:rPr>
          <w:rFonts w:hint="eastAsia" w:ascii="宋体" w:hAnsi="宋体" w:eastAsia="宋体" w:cs="宋体"/>
          <w:b/>
          <w:bCs/>
          <w:color w:val="auto"/>
          <w:sz w:val="24"/>
          <w:szCs w:val="24"/>
        </w:rPr>
        <w:t>1．词语定义</w:t>
      </w:r>
      <w:bookmarkEnd w:id="0"/>
      <w:bookmarkEnd w:id="1"/>
    </w:p>
    <w:p w14:paraId="79E9DFE1">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本合同条款下述定义和解释仅限于本</w:t>
      </w:r>
      <w:r>
        <w:rPr>
          <w:rFonts w:hint="eastAsia" w:ascii="宋体" w:hAnsi="宋体" w:eastAsia="宋体" w:cs="宋体"/>
          <w:bCs/>
          <w:color w:val="auto"/>
          <w:sz w:val="24"/>
          <w:szCs w:val="24"/>
          <w:lang w:val="en-US" w:eastAsia="zh-CN"/>
        </w:rPr>
        <w:t>招标文件</w:t>
      </w:r>
      <w:r>
        <w:rPr>
          <w:rFonts w:hint="eastAsia" w:ascii="宋体" w:hAnsi="宋体" w:eastAsia="宋体" w:cs="宋体"/>
          <w:bCs/>
          <w:color w:val="auto"/>
          <w:sz w:val="24"/>
          <w:szCs w:val="24"/>
        </w:rPr>
        <w:t>使用。</w:t>
      </w:r>
    </w:p>
    <w:p w14:paraId="7F02A77A">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w:t>
      </w:r>
      <w:r>
        <w:rPr>
          <w:rFonts w:hint="eastAsia" w:ascii="宋体" w:hAnsi="宋体" w:eastAsia="宋体" w:cs="宋体"/>
          <w:bCs/>
          <w:color w:val="auto"/>
          <w:sz w:val="24"/>
          <w:szCs w:val="24"/>
          <w:lang w:val="en-US" w:eastAsia="zh-CN"/>
        </w:rPr>
        <w:t>1</w:t>
      </w:r>
      <w:r>
        <w:rPr>
          <w:rFonts w:hint="eastAsia" w:ascii="宋体" w:hAnsi="宋体" w:eastAsia="宋体" w:cs="宋体"/>
          <w:bCs/>
          <w:color w:val="auto"/>
          <w:sz w:val="24"/>
          <w:szCs w:val="24"/>
        </w:rPr>
        <w:t xml:space="preserve">  分包人: 是指经</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批准，具有相应资质，承担合同中项目核准程序规定的部分专题以及部分科研试验的咨询机构。</w:t>
      </w:r>
    </w:p>
    <w:p w14:paraId="4EDD9C15">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w:t>
      </w:r>
      <w:r>
        <w:rPr>
          <w:rFonts w:hint="eastAsia" w:ascii="宋体" w:hAnsi="宋体" w:eastAsia="宋体" w:cs="宋体"/>
          <w:bCs/>
          <w:color w:val="auto"/>
          <w:sz w:val="24"/>
          <w:szCs w:val="24"/>
          <w:lang w:val="en-US" w:eastAsia="zh-CN"/>
        </w:rPr>
        <w:t>2</w:t>
      </w:r>
      <w:r>
        <w:rPr>
          <w:rFonts w:hint="eastAsia" w:ascii="宋体" w:hAnsi="宋体" w:eastAsia="宋体" w:cs="宋体"/>
          <w:bCs/>
          <w:color w:val="auto"/>
          <w:sz w:val="24"/>
          <w:szCs w:val="24"/>
        </w:rPr>
        <w:t>　工作合同: 是指</w:t>
      </w:r>
      <w:r>
        <w:rPr>
          <w:rFonts w:hint="eastAsia" w:ascii="宋体" w:hAnsi="宋体" w:eastAsia="宋体" w:cs="宋体"/>
          <w:bCs/>
          <w:color w:val="auto"/>
          <w:sz w:val="24"/>
          <w:szCs w:val="24"/>
          <w:lang w:eastAsia="zh-CN"/>
        </w:rPr>
        <w:t>合同协议书</w:t>
      </w:r>
      <w:r>
        <w:rPr>
          <w:rFonts w:hint="eastAsia" w:ascii="宋体" w:hAnsi="宋体" w:eastAsia="宋体" w:cs="宋体"/>
          <w:bCs/>
          <w:color w:val="auto"/>
          <w:sz w:val="24"/>
          <w:szCs w:val="24"/>
        </w:rPr>
        <w:t>、成交通知书、</w:t>
      </w:r>
      <w:r>
        <w:rPr>
          <w:rFonts w:hint="eastAsia" w:ascii="宋体" w:hAnsi="宋体" w:eastAsia="宋体" w:cs="宋体"/>
          <w:bCs/>
          <w:color w:val="auto"/>
          <w:sz w:val="24"/>
          <w:szCs w:val="24"/>
          <w:lang w:eastAsia="zh-CN"/>
        </w:rPr>
        <w:t>招标文件</w:t>
      </w:r>
      <w:r>
        <w:rPr>
          <w:rFonts w:hint="eastAsia" w:ascii="宋体" w:hAnsi="宋体" w:eastAsia="宋体" w:cs="宋体"/>
          <w:bCs/>
          <w:color w:val="auto"/>
          <w:sz w:val="24"/>
          <w:szCs w:val="24"/>
        </w:rPr>
        <w:t>、</w:t>
      </w:r>
      <w:r>
        <w:rPr>
          <w:rFonts w:hint="eastAsia" w:ascii="宋体" w:hAnsi="宋体" w:eastAsia="宋体" w:cs="宋体"/>
          <w:bCs/>
          <w:color w:val="auto"/>
          <w:sz w:val="24"/>
          <w:szCs w:val="24"/>
          <w:lang w:eastAsia="zh-CN"/>
        </w:rPr>
        <w:t>投标文件</w:t>
      </w:r>
      <w:r>
        <w:rPr>
          <w:rFonts w:hint="eastAsia" w:ascii="宋体" w:hAnsi="宋体" w:eastAsia="宋体" w:cs="宋体"/>
          <w:bCs/>
          <w:color w:val="auto"/>
          <w:sz w:val="24"/>
          <w:szCs w:val="24"/>
        </w:rPr>
        <w:t>、合同条款、</w:t>
      </w:r>
      <w:r>
        <w:rPr>
          <w:rFonts w:hint="eastAsia" w:ascii="宋体" w:hAnsi="宋体" w:eastAsia="宋体" w:cs="宋体"/>
          <w:b w:val="0"/>
          <w:bCs/>
          <w:color w:val="auto"/>
          <w:spacing w:val="0"/>
          <w:sz w:val="24"/>
          <w:szCs w:val="24"/>
          <w:lang w:eastAsia="zh-CN"/>
        </w:rPr>
        <w:t>采购需求</w:t>
      </w:r>
      <w:r>
        <w:rPr>
          <w:rFonts w:hint="eastAsia" w:ascii="宋体" w:hAnsi="宋体" w:eastAsia="宋体" w:cs="宋体"/>
          <w:bCs/>
          <w:color w:val="auto"/>
          <w:sz w:val="24"/>
          <w:szCs w:val="24"/>
        </w:rPr>
        <w:t>、报价清单，以及构成合同组成部分的其它文件。</w:t>
      </w:r>
    </w:p>
    <w:p w14:paraId="56C770AC">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w:t>
      </w:r>
      <w:r>
        <w:rPr>
          <w:rFonts w:hint="eastAsia" w:ascii="宋体" w:hAnsi="宋体" w:eastAsia="宋体" w:cs="宋体"/>
          <w:bCs/>
          <w:color w:val="auto"/>
          <w:sz w:val="24"/>
          <w:szCs w:val="24"/>
          <w:lang w:val="en-US" w:eastAsia="zh-CN"/>
        </w:rPr>
        <w:t>3</w:t>
      </w:r>
      <w:r>
        <w:rPr>
          <w:rFonts w:hint="eastAsia" w:ascii="宋体" w:hAnsi="宋体" w:eastAsia="宋体" w:cs="宋体"/>
          <w:bCs/>
          <w:color w:val="auto"/>
          <w:sz w:val="24"/>
          <w:szCs w:val="24"/>
        </w:rPr>
        <w:t xml:space="preserve"> </w:t>
      </w:r>
      <w:r>
        <w:rPr>
          <w:rFonts w:hint="eastAsia" w:ascii="宋体" w:hAnsi="宋体" w:eastAsia="宋体" w:cs="宋体"/>
          <w:b w:val="0"/>
          <w:bCs/>
          <w:color w:val="auto"/>
          <w:spacing w:val="0"/>
          <w:sz w:val="24"/>
          <w:szCs w:val="24"/>
          <w:lang w:eastAsia="zh-CN"/>
        </w:rPr>
        <w:t>采购需求</w:t>
      </w:r>
      <w:r>
        <w:rPr>
          <w:rFonts w:hint="eastAsia" w:ascii="宋体" w:hAnsi="宋体" w:eastAsia="宋体" w:cs="宋体"/>
          <w:bCs/>
          <w:color w:val="auto"/>
          <w:sz w:val="24"/>
          <w:szCs w:val="24"/>
        </w:rPr>
        <w:t>: 是本</w:t>
      </w:r>
      <w:r>
        <w:rPr>
          <w:rFonts w:hint="eastAsia" w:ascii="宋体" w:hAnsi="宋体" w:eastAsia="宋体" w:cs="宋体"/>
          <w:bCs/>
          <w:color w:val="auto"/>
          <w:sz w:val="24"/>
          <w:szCs w:val="24"/>
          <w:lang w:eastAsia="zh-CN"/>
        </w:rPr>
        <w:t>次规划编制的</w:t>
      </w:r>
      <w:r>
        <w:rPr>
          <w:rFonts w:hint="eastAsia" w:ascii="宋体" w:hAnsi="宋体" w:eastAsia="宋体" w:cs="宋体"/>
          <w:bCs/>
          <w:color w:val="auto"/>
          <w:sz w:val="24"/>
          <w:szCs w:val="24"/>
        </w:rPr>
        <w:t>依据，指中华人民共和国国家标准和国家发改委等主管部门颁布的现行标准、规范、规程、定额、办法、示例等，以及</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有关书面要求。</w:t>
      </w:r>
    </w:p>
    <w:p w14:paraId="6EEA4C5D">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w:t>
      </w:r>
      <w:r>
        <w:rPr>
          <w:rFonts w:hint="eastAsia" w:ascii="宋体" w:hAnsi="宋体" w:eastAsia="宋体" w:cs="宋体"/>
          <w:bCs/>
          <w:color w:val="auto"/>
          <w:sz w:val="24"/>
          <w:szCs w:val="24"/>
          <w:lang w:val="en-US" w:eastAsia="zh-CN"/>
        </w:rPr>
        <w:t>4</w:t>
      </w:r>
      <w:r>
        <w:rPr>
          <w:rFonts w:hint="eastAsia" w:ascii="宋体" w:hAnsi="宋体" w:eastAsia="宋体" w:cs="宋体"/>
          <w:bCs/>
          <w:color w:val="auto"/>
          <w:sz w:val="24"/>
          <w:szCs w:val="24"/>
        </w:rPr>
        <w:t>　成果报告: 指</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按合同的规定而</w:t>
      </w:r>
      <w:r>
        <w:rPr>
          <w:rFonts w:hint="eastAsia" w:ascii="宋体" w:hAnsi="宋体" w:eastAsia="宋体" w:cs="宋体"/>
          <w:bCs/>
          <w:color w:val="auto"/>
          <w:sz w:val="24"/>
          <w:szCs w:val="24"/>
          <w:lang w:eastAsia="zh-CN"/>
        </w:rPr>
        <w:t>编制</w:t>
      </w:r>
      <w:r>
        <w:rPr>
          <w:rFonts w:hint="eastAsia" w:ascii="宋体" w:hAnsi="宋体" w:eastAsia="宋体" w:cs="宋体"/>
          <w:bCs/>
          <w:color w:val="auto"/>
          <w:sz w:val="24"/>
          <w:szCs w:val="24"/>
        </w:rPr>
        <w:t>的有关本项目的</w:t>
      </w:r>
      <w:r>
        <w:rPr>
          <w:rFonts w:hint="eastAsia" w:ascii="宋体" w:hAnsi="宋体" w:eastAsia="宋体" w:cs="宋体"/>
          <w:bCs/>
          <w:color w:val="auto"/>
          <w:sz w:val="24"/>
          <w:szCs w:val="24"/>
          <w:lang w:eastAsia="zh-CN"/>
        </w:rPr>
        <w:t>成果</w:t>
      </w:r>
      <w:r>
        <w:rPr>
          <w:rFonts w:hint="eastAsia" w:ascii="宋体" w:hAnsi="宋体" w:eastAsia="宋体" w:cs="宋体"/>
          <w:bCs/>
          <w:color w:val="auto"/>
          <w:sz w:val="24"/>
          <w:szCs w:val="24"/>
        </w:rPr>
        <w:t>报告。</w:t>
      </w:r>
    </w:p>
    <w:p w14:paraId="6827C20B">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w:t>
      </w:r>
      <w:r>
        <w:rPr>
          <w:rFonts w:hint="eastAsia" w:ascii="宋体" w:hAnsi="宋体" w:eastAsia="宋体" w:cs="宋体"/>
          <w:bCs/>
          <w:color w:val="auto"/>
          <w:sz w:val="24"/>
          <w:szCs w:val="24"/>
          <w:lang w:val="en-US" w:eastAsia="zh-CN"/>
        </w:rPr>
        <w:t>5</w:t>
      </w:r>
      <w:r>
        <w:rPr>
          <w:rFonts w:hint="eastAsia" w:ascii="宋体" w:hAnsi="宋体" w:eastAsia="宋体" w:cs="宋体"/>
          <w:bCs/>
          <w:color w:val="auto"/>
          <w:sz w:val="24"/>
          <w:szCs w:val="24"/>
        </w:rPr>
        <w:t>　不可抗力：指</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与</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不能预见、或不能采取措施避免并不能克服的自然灾害或社会政治因素（如国内战争或Ⅶ级及其以上地震）等。</w:t>
      </w:r>
    </w:p>
    <w:p w14:paraId="08DC7534">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w:t>
      </w:r>
      <w:r>
        <w:rPr>
          <w:rFonts w:hint="eastAsia" w:ascii="宋体" w:hAnsi="宋体" w:eastAsia="宋体" w:cs="宋体"/>
          <w:bCs/>
          <w:color w:val="auto"/>
          <w:sz w:val="24"/>
          <w:szCs w:val="24"/>
          <w:lang w:val="en-US" w:eastAsia="zh-CN"/>
        </w:rPr>
        <w:t>6</w:t>
      </w:r>
      <w:r>
        <w:rPr>
          <w:rFonts w:hint="eastAsia" w:ascii="宋体" w:hAnsi="宋体" w:eastAsia="宋体" w:cs="宋体"/>
          <w:bCs/>
          <w:color w:val="auto"/>
          <w:sz w:val="24"/>
          <w:szCs w:val="24"/>
        </w:rPr>
        <w:t>　</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风险：因不可抗力或应由</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单方承担责任而产生的风险。</w:t>
      </w:r>
    </w:p>
    <w:p w14:paraId="0899861B">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w:t>
      </w:r>
      <w:r>
        <w:rPr>
          <w:rFonts w:hint="eastAsia" w:ascii="宋体" w:hAnsi="宋体" w:eastAsia="宋体" w:cs="宋体"/>
          <w:bCs/>
          <w:color w:val="auto"/>
          <w:sz w:val="24"/>
          <w:szCs w:val="24"/>
          <w:lang w:val="en-US" w:eastAsia="zh-CN"/>
        </w:rPr>
        <w:t>7</w:t>
      </w:r>
      <w:r>
        <w:rPr>
          <w:rFonts w:hint="eastAsia" w:ascii="宋体" w:hAnsi="宋体" w:eastAsia="宋体" w:cs="宋体"/>
          <w:bCs/>
          <w:color w:val="auto"/>
          <w:sz w:val="24"/>
          <w:szCs w:val="24"/>
        </w:rPr>
        <w:t xml:space="preserve"> 合同文件及解释顺序</w:t>
      </w:r>
    </w:p>
    <w:p w14:paraId="654F9BFD">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合同文件应能互相解释，互为说明。除合同另有约定外，其组成和解释顺序如下：</w:t>
      </w:r>
    </w:p>
    <w:p w14:paraId="3C375E42">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w:t>
      </w:r>
      <w:r>
        <w:rPr>
          <w:rFonts w:hint="eastAsia" w:ascii="宋体" w:hAnsi="宋体" w:eastAsia="宋体" w:cs="宋体"/>
          <w:bCs/>
          <w:color w:val="auto"/>
          <w:sz w:val="24"/>
          <w:szCs w:val="24"/>
          <w:lang w:val="en-US" w:eastAsia="zh-CN"/>
        </w:rPr>
        <w:t>7</w:t>
      </w:r>
      <w:r>
        <w:rPr>
          <w:rFonts w:hint="eastAsia" w:ascii="宋体" w:hAnsi="宋体" w:eastAsia="宋体" w:cs="宋体"/>
          <w:bCs/>
          <w:color w:val="auto"/>
          <w:sz w:val="24"/>
          <w:szCs w:val="24"/>
        </w:rPr>
        <w:t>.1合同协议书及其附件（含评标期间的澄清文件和补充资料；</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提交的经</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审核通过的工作大纲及进度计划以及双方协商同意的补充及修改文件等）；</w:t>
      </w:r>
    </w:p>
    <w:p w14:paraId="3C3967E1">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w:t>
      </w:r>
      <w:r>
        <w:rPr>
          <w:rFonts w:hint="eastAsia" w:ascii="宋体" w:hAnsi="宋体" w:eastAsia="宋体" w:cs="宋体"/>
          <w:bCs/>
          <w:color w:val="auto"/>
          <w:sz w:val="24"/>
          <w:szCs w:val="24"/>
          <w:lang w:val="en-US" w:eastAsia="zh-CN"/>
        </w:rPr>
        <w:t>7</w:t>
      </w:r>
      <w:r>
        <w:rPr>
          <w:rFonts w:hint="eastAsia" w:ascii="宋体" w:hAnsi="宋体" w:eastAsia="宋体" w:cs="宋体"/>
          <w:bCs/>
          <w:color w:val="auto"/>
          <w:sz w:val="24"/>
          <w:szCs w:val="24"/>
        </w:rPr>
        <w:t>.2 成交通知书；</w:t>
      </w:r>
    </w:p>
    <w:p w14:paraId="7FEDF2AB">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val="en-US" w:eastAsia="zh-CN"/>
        </w:rPr>
        <w:t xml:space="preserve">1.7.3 </w:t>
      </w:r>
      <w:r>
        <w:rPr>
          <w:rFonts w:hint="eastAsia" w:ascii="宋体" w:hAnsi="宋体" w:eastAsia="宋体" w:cs="宋体"/>
          <w:bCs/>
          <w:color w:val="auto"/>
          <w:sz w:val="24"/>
          <w:szCs w:val="24"/>
          <w:lang w:eastAsia="zh-CN"/>
        </w:rPr>
        <w:t>招标文件；</w:t>
      </w:r>
    </w:p>
    <w:p w14:paraId="523278E8">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w:t>
      </w:r>
      <w:r>
        <w:rPr>
          <w:rFonts w:hint="eastAsia" w:ascii="宋体" w:hAnsi="宋体" w:eastAsia="宋体" w:cs="宋体"/>
          <w:bCs/>
          <w:color w:val="auto"/>
          <w:sz w:val="24"/>
          <w:szCs w:val="24"/>
          <w:lang w:val="en-US" w:eastAsia="zh-CN"/>
        </w:rPr>
        <w:t>7</w:t>
      </w:r>
      <w:r>
        <w:rPr>
          <w:rFonts w:hint="eastAsia" w:ascii="宋体" w:hAnsi="宋体" w:eastAsia="宋体" w:cs="宋体"/>
          <w:bCs/>
          <w:color w:val="auto"/>
          <w:sz w:val="24"/>
          <w:szCs w:val="24"/>
        </w:rPr>
        <w:t>.</w:t>
      </w:r>
      <w:r>
        <w:rPr>
          <w:rFonts w:hint="eastAsia" w:ascii="宋体" w:hAnsi="宋体" w:eastAsia="宋体" w:cs="宋体"/>
          <w:bCs/>
          <w:color w:val="auto"/>
          <w:sz w:val="24"/>
          <w:szCs w:val="24"/>
          <w:lang w:val="en-US" w:eastAsia="zh-CN"/>
        </w:rPr>
        <w:t>4</w:t>
      </w:r>
      <w:r>
        <w:rPr>
          <w:rFonts w:hint="eastAsia" w:ascii="宋体" w:hAnsi="宋体" w:eastAsia="宋体" w:cs="宋体"/>
          <w:bCs/>
          <w:color w:val="auto"/>
          <w:sz w:val="24"/>
          <w:szCs w:val="24"/>
        </w:rPr>
        <w:t xml:space="preserve"> </w:t>
      </w:r>
      <w:r>
        <w:rPr>
          <w:rFonts w:hint="eastAsia" w:ascii="宋体" w:hAnsi="宋体" w:eastAsia="宋体" w:cs="宋体"/>
          <w:bCs/>
          <w:color w:val="auto"/>
          <w:sz w:val="24"/>
          <w:szCs w:val="24"/>
          <w:lang w:eastAsia="zh-CN"/>
        </w:rPr>
        <w:t>投标文件</w:t>
      </w:r>
      <w:r>
        <w:rPr>
          <w:rFonts w:hint="eastAsia" w:ascii="宋体" w:hAnsi="宋体" w:eastAsia="宋体" w:cs="宋体"/>
          <w:bCs/>
          <w:color w:val="auto"/>
          <w:sz w:val="24"/>
          <w:szCs w:val="24"/>
        </w:rPr>
        <w:t>；</w:t>
      </w:r>
    </w:p>
    <w:p w14:paraId="6155173F">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w:t>
      </w:r>
      <w:r>
        <w:rPr>
          <w:rFonts w:hint="eastAsia" w:ascii="宋体" w:hAnsi="宋体" w:eastAsia="宋体" w:cs="宋体"/>
          <w:bCs/>
          <w:color w:val="auto"/>
          <w:sz w:val="24"/>
          <w:szCs w:val="24"/>
          <w:lang w:val="en-US" w:eastAsia="zh-CN"/>
        </w:rPr>
        <w:t>7</w:t>
      </w:r>
      <w:r>
        <w:rPr>
          <w:rFonts w:hint="eastAsia" w:ascii="宋体" w:hAnsi="宋体" w:eastAsia="宋体" w:cs="宋体"/>
          <w:bCs/>
          <w:color w:val="auto"/>
          <w:sz w:val="24"/>
          <w:szCs w:val="24"/>
        </w:rPr>
        <w:t>.</w:t>
      </w:r>
      <w:r>
        <w:rPr>
          <w:rFonts w:hint="eastAsia" w:ascii="宋体" w:hAnsi="宋体" w:eastAsia="宋体" w:cs="宋体"/>
          <w:bCs/>
          <w:color w:val="auto"/>
          <w:sz w:val="24"/>
          <w:szCs w:val="24"/>
          <w:lang w:val="en-US" w:eastAsia="zh-CN"/>
        </w:rPr>
        <w:t>5</w:t>
      </w:r>
      <w:r>
        <w:rPr>
          <w:rFonts w:hint="eastAsia" w:ascii="宋体" w:hAnsi="宋体" w:eastAsia="宋体" w:cs="宋体"/>
          <w:bCs/>
          <w:color w:val="auto"/>
          <w:sz w:val="24"/>
          <w:szCs w:val="24"/>
        </w:rPr>
        <w:t xml:space="preserve"> 合同条款；</w:t>
      </w:r>
    </w:p>
    <w:p w14:paraId="19D84B30">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w:t>
      </w:r>
      <w:r>
        <w:rPr>
          <w:rFonts w:hint="eastAsia" w:ascii="宋体" w:hAnsi="宋体" w:eastAsia="宋体" w:cs="宋体"/>
          <w:bCs/>
          <w:color w:val="auto"/>
          <w:sz w:val="24"/>
          <w:szCs w:val="24"/>
          <w:lang w:val="en-US" w:eastAsia="zh-CN"/>
        </w:rPr>
        <w:t>7</w:t>
      </w:r>
      <w:r>
        <w:rPr>
          <w:rFonts w:hint="eastAsia" w:ascii="宋体" w:hAnsi="宋体" w:eastAsia="宋体" w:cs="宋体"/>
          <w:bCs/>
          <w:color w:val="auto"/>
          <w:sz w:val="24"/>
          <w:szCs w:val="24"/>
        </w:rPr>
        <w:t>.</w:t>
      </w:r>
      <w:r>
        <w:rPr>
          <w:rFonts w:hint="eastAsia" w:ascii="宋体" w:hAnsi="宋体" w:eastAsia="宋体" w:cs="宋体"/>
          <w:bCs/>
          <w:color w:val="auto"/>
          <w:sz w:val="24"/>
          <w:szCs w:val="24"/>
          <w:lang w:val="en-US" w:eastAsia="zh-CN"/>
        </w:rPr>
        <w:t xml:space="preserve">6 </w:t>
      </w:r>
      <w:r>
        <w:rPr>
          <w:rFonts w:hint="eastAsia" w:ascii="宋体" w:hAnsi="宋体" w:eastAsia="宋体" w:cs="宋体"/>
          <w:bCs/>
          <w:color w:val="auto"/>
          <w:sz w:val="24"/>
          <w:szCs w:val="24"/>
        </w:rPr>
        <w:t>双方协商同意的变更、纪要、协议；</w:t>
      </w:r>
    </w:p>
    <w:p w14:paraId="468B0E49">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w:t>
      </w:r>
      <w:r>
        <w:rPr>
          <w:rFonts w:hint="eastAsia" w:ascii="宋体" w:hAnsi="宋体" w:eastAsia="宋体" w:cs="宋体"/>
          <w:bCs/>
          <w:color w:val="auto"/>
          <w:sz w:val="24"/>
          <w:szCs w:val="24"/>
          <w:lang w:val="en-US" w:eastAsia="zh-CN"/>
        </w:rPr>
        <w:t>7</w:t>
      </w:r>
      <w:r>
        <w:rPr>
          <w:rFonts w:hint="eastAsia" w:ascii="宋体" w:hAnsi="宋体" w:eastAsia="宋体" w:cs="宋体"/>
          <w:bCs/>
          <w:color w:val="auto"/>
          <w:sz w:val="24"/>
          <w:szCs w:val="24"/>
        </w:rPr>
        <w:t>.</w:t>
      </w:r>
      <w:r>
        <w:rPr>
          <w:rFonts w:hint="eastAsia" w:ascii="宋体" w:hAnsi="宋体" w:eastAsia="宋体" w:cs="宋体"/>
          <w:bCs/>
          <w:color w:val="auto"/>
          <w:sz w:val="24"/>
          <w:szCs w:val="24"/>
          <w:lang w:val="en-US" w:eastAsia="zh-CN"/>
        </w:rPr>
        <w:t>7</w:t>
      </w:r>
      <w:r>
        <w:rPr>
          <w:rFonts w:hint="eastAsia" w:ascii="宋体" w:hAnsi="宋体" w:eastAsia="宋体" w:cs="宋体"/>
          <w:bCs/>
          <w:color w:val="auto"/>
          <w:sz w:val="24"/>
          <w:szCs w:val="24"/>
        </w:rPr>
        <w:t xml:space="preserve"> </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在《</w:t>
      </w:r>
      <w:r>
        <w:rPr>
          <w:rFonts w:hint="eastAsia" w:ascii="宋体" w:hAnsi="宋体" w:eastAsia="宋体" w:cs="宋体"/>
          <w:bCs/>
          <w:color w:val="auto"/>
          <w:sz w:val="24"/>
          <w:szCs w:val="24"/>
          <w:lang w:eastAsia="zh-CN"/>
        </w:rPr>
        <w:t>招标文件</w:t>
      </w:r>
      <w:r>
        <w:rPr>
          <w:rFonts w:hint="eastAsia" w:ascii="宋体" w:hAnsi="宋体" w:eastAsia="宋体" w:cs="宋体"/>
          <w:bCs/>
          <w:color w:val="auto"/>
          <w:sz w:val="24"/>
          <w:szCs w:val="24"/>
        </w:rPr>
        <w:t>》中提供的技术资料。</w:t>
      </w:r>
    </w:p>
    <w:p w14:paraId="277D786D">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当合同文件出现含糊不清或不相一致时，在不影响项目进度的情况下，由双方协商解决；双方意见仍不能一致的，按本合同条款第9.1条约定的办法解决。</w:t>
      </w:r>
    </w:p>
    <w:p w14:paraId="3B3FB42F">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w:t>
      </w:r>
      <w:r>
        <w:rPr>
          <w:rFonts w:hint="eastAsia" w:ascii="宋体" w:hAnsi="宋体" w:eastAsia="宋体" w:cs="宋体"/>
          <w:bCs/>
          <w:color w:val="auto"/>
          <w:sz w:val="24"/>
          <w:szCs w:val="24"/>
          <w:lang w:val="en-US" w:eastAsia="zh-CN"/>
        </w:rPr>
        <w:t>8</w:t>
      </w:r>
      <w:r>
        <w:rPr>
          <w:rFonts w:hint="eastAsia" w:ascii="宋体" w:hAnsi="宋体" w:eastAsia="宋体" w:cs="宋体"/>
          <w:bCs/>
          <w:color w:val="auto"/>
          <w:sz w:val="24"/>
          <w:szCs w:val="24"/>
        </w:rPr>
        <w:t>　天: 指日历日。年、月、日按公历计算。</w:t>
      </w:r>
    </w:p>
    <w:p w14:paraId="2C377124">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w:t>
      </w:r>
      <w:r>
        <w:rPr>
          <w:rFonts w:hint="eastAsia" w:ascii="宋体" w:hAnsi="宋体" w:eastAsia="宋体" w:cs="宋体"/>
          <w:bCs/>
          <w:color w:val="auto"/>
          <w:sz w:val="24"/>
          <w:szCs w:val="24"/>
          <w:lang w:val="en-US" w:eastAsia="zh-CN"/>
        </w:rPr>
        <w:t>9</w:t>
      </w:r>
      <w:r>
        <w:rPr>
          <w:rFonts w:hint="eastAsia" w:ascii="宋体" w:hAnsi="宋体" w:eastAsia="宋体" w:cs="宋体"/>
          <w:bCs/>
          <w:color w:val="auto"/>
          <w:sz w:val="24"/>
          <w:szCs w:val="24"/>
        </w:rPr>
        <w:t>　时间：本</w:t>
      </w:r>
      <w:r>
        <w:rPr>
          <w:rFonts w:hint="eastAsia" w:ascii="宋体" w:hAnsi="宋体" w:eastAsia="宋体" w:cs="宋体"/>
          <w:bCs/>
          <w:color w:val="auto"/>
          <w:sz w:val="24"/>
          <w:szCs w:val="24"/>
          <w:lang w:eastAsia="zh-CN"/>
        </w:rPr>
        <w:t>招标文件</w:t>
      </w:r>
      <w:r>
        <w:rPr>
          <w:rFonts w:hint="eastAsia" w:ascii="宋体" w:hAnsi="宋体" w:eastAsia="宋体" w:cs="宋体"/>
          <w:bCs/>
          <w:color w:val="auto"/>
          <w:sz w:val="24"/>
          <w:szCs w:val="24"/>
        </w:rPr>
        <w:t>所指时间均为北京时间。</w:t>
      </w:r>
    </w:p>
    <w:p w14:paraId="613FCA9C">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3" w:firstLineChars="213"/>
        <w:textAlignment w:val="baseline"/>
        <w:rPr>
          <w:rFonts w:hint="eastAsia" w:ascii="宋体" w:hAnsi="宋体" w:eastAsia="宋体" w:cs="宋体"/>
          <w:b/>
          <w:bCs/>
          <w:color w:val="auto"/>
          <w:sz w:val="24"/>
          <w:szCs w:val="24"/>
        </w:rPr>
      </w:pPr>
      <w:bookmarkStart w:id="2" w:name="_Toc8194597"/>
      <w:bookmarkStart w:id="3" w:name="_Toc389553742"/>
      <w:r>
        <w:rPr>
          <w:rFonts w:hint="eastAsia" w:ascii="宋体" w:hAnsi="宋体" w:eastAsia="宋体" w:cs="宋体"/>
          <w:b/>
          <w:bCs/>
          <w:color w:val="auto"/>
          <w:sz w:val="24"/>
          <w:szCs w:val="24"/>
        </w:rPr>
        <w:t>2．双方责任</w:t>
      </w:r>
      <w:bookmarkEnd w:id="2"/>
      <w:bookmarkEnd w:id="3"/>
    </w:p>
    <w:p w14:paraId="0EE1D460">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2.1 </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责任</w:t>
      </w:r>
    </w:p>
    <w:p w14:paraId="5F9BA477">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2.1.1 </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应尊重</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根据国家或行业有关标准规定进行</w:t>
      </w:r>
      <w:r>
        <w:rPr>
          <w:rFonts w:hint="eastAsia" w:ascii="宋体" w:hAnsi="宋体" w:eastAsia="宋体" w:cs="宋体"/>
          <w:bCs/>
          <w:color w:val="auto"/>
          <w:sz w:val="24"/>
          <w:szCs w:val="24"/>
          <w:lang w:eastAsia="zh-CN"/>
        </w:rPr>
        <w:t>规划编制</w:t>
      </w:r>
      <w:r>
        <w:rPr>
          <w:rFonts w:hint="eastAsia" w:ascii="宋体" w:hAnsi="宋体" w:eastAsia="宋体" w:cs="宋体"/>
          <w:bCs/>
          <w:color w:val="auto"/>
          <w:sz w:val="24"/>
          <w:szCs w:val="24"/>
        </w:rPr>
        <w:t>工作的权力，不应提出与国家或行业标准、规定相抵触的要求；</w:t>
      </w:r>
    </w:p>
    <w:p w14:paraId="61A1AF30">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2.1.2 </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有义务配合</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收集项目前期已形成的基础资料。</w:t>
      </w:r>
    </w:p>
    <w:p w14:paraId="463CE6CF">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2.1.3 </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应按合同规定向</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支付项目开展</w:t>
      </w:r>
      <w:r>
        <w:rPr>
          <w:rFonts w:hint="eastAsia" w:ascii="宋体" w:hAnsi="宋体" w:eastAsia="宋体" w:cs="宋体"/>
          <w:bCs/>
          <w:color w:val="auto"/>
          <w:sz w:val="24"/>
          <w:szCs w:val="24"/>
          <w:lang w:eastAsia="zh-CN"/>
        </w:rPr>
        <w:t>规划编制</w:t>
      </w:r>
      <w:r>
        <w:rPr>
          <w:rFonts w:hint="eastAsia" w:ascii="宋体" w:hAnsi="宋体" w:eastAsia="宋体" w:cs="宋体"/>
          <w:bCs/>
          <w:color w:val="auto"/>
          <w:sz w:val="24"/>
          <w:szCs w:val="24"/>
        </w:rPr>
        <w:t>工作所需的费用；</w:t>
      </w:r>
    </w:p>
    <w:p w14:paraId="18A5C6A2">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2.1.4 </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需要保护</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的版权、未经</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同意，</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对</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交付的报告不得复制或向第三方转让或用于本合同外的项目；</w:t>
      </w:r>
    </w:p>
    <w:p w14:paraId="25053089">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2.2 </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责任</w:t>
      </w:r>
    </w:p>
    <w:p w14:paraId="7E034FDF">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2.2.1 按照国家或行业现行标准、规程、规范、技术条例进行本采购项目的</w:t>
      </w:r>
      <w:r>
        <w:rPr>
          <w:rFonts w:hint="eastAsia" w:ascii="宋体" w:hAnsi="宋体" w:eastAsia="宋体" w:cs="宋体"/>
          <w:bCs/>
          <w:color w:val="auto"/>
          <w:sz w:val="24"/>
          <w:szCs w:val="24"/>
          <w:lang w:eastAsia="zh-CN"/>
        </w:rPr>
        <w:t>规划编制工作</w:t>
      </w:r>
      <w:r>
        <w:rPr>
          <w:rFonts w:hint="eastAsia" w:ascii="宋体" w:hAnsi="宋体" w:eastAsia="宋体" w:cs="宋体"/>
          <w:bCs/>
          <w:color w:val="auto"/>
          <w:sz w:val="24"/>
          <w:szCs w:val="24"/>
        </w:rPr>
        <w:t>，严格掌握</w:t>
      </w:r>
      <w:r>
        <w:rPr>
          <w:rFonts w:hint="eastAsia" w:ascii="宋体" w:hAnsi="宋体" w:eastAsia="宋体" w:cs="宋体"/>
          <w:bCs/>
          <w:color w:val="auto"/>
          <w:sz w:val="24"/>
          <w:szCs w:val="24"/>
          <w:lang w:eastAsia="zh-CN"/>
        </w:rPr>
        <w:t>编制</w:t>
      </w:r>
      <w:r>
        <w:rPr>
          <w:rFonts w:hint="eastAsia" w:ascii="宋体" w:hAnsi="宋体" w:eastAsia="宋体" w:cs="宋体"/>
          <w:bCs/>
          <w:color w:val="auto"/>
          <w:sz w:val="24"/>
          <w:szCs w:val="24"/>
        </w:rPr>
        <w:t xml:space="preserve">内容； </w:t>
      </w:r>
    </w:p>
    <w:p w14:paraId="01A55669">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color w:val="auto"/>
          <w:sz w:val="24"/>
          <w:szCs w:val="24"/>
        </w:rPr>
      </w:pPr>
      <w:r>
        <w:rPr>
          <w:rFonts w:hint="eastAsia" w:ascii="宋体" w:hAnsi="宋体" w:eastAsia="宋体" w:cs="宋体"/>
          <w:bCs/>
          <w:color w:val="auto"/>
          <w:sz w:val="24"/>
          <w:szCs w:val="24"/>
        </w:rPr>
        <w:t>2.2.2进度计划的提交：</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在接到</w:t>
      </w:r>
      <w:r>
        <w:rPr>
          <w:rFonts w:hint="eastAsia" w:ascii="宋体" w:hAnsi="宋体" w:eastAsia="宋体" w:cs="宋体"/>
          <w:bCs/>
          <w:color w:val="auto"/>
          <w:sz w:val="24"/>
          <w:szCs w:val="24"/>
          <w:lang w:eastAsia="zh-CN"/>
        </w:rPr>
        <w:t>成交</w:t>
      </w:r>
      <w:r>
        <w:rPr>
          <w:rFonts w:hint="eastAsia" w:ascii="宋体" w:hAnsi="宋体" w:eastAsia="宋体" w:cs="宋体"/>
          <w:bCs/>
          <w:color w:val="auto"/>
          <w:sz w:val="24"/>
          <w:szCs w:val="24"/>
        </w:rPr>
        <w:t>通知书后14日内，向</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提供工作大纲；</w:t>
      </w:r>
    </w:p>
    <w:p w14:paraId="7C0C3C4D">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480" w:firstLineChars="200"/>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2.2.3 </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应按照合同的规定和</w:t>
      </w:r>
      <w:r>
        <w:rPr>
          <w:rFonts w:hint="eastAsia" w:ascii="宋体" w:hAnsi="宋体" w:eastAsia="宋体" w:cs="宋体"/>
          <w:bCs/>
          <w:color w:val="auto"/>
          <w:sz w:val="24"/>
          <w:szCs w:val="24"/>
          <w:lang w:eastAsia="zh-CN"/>
        </w:rPr>
        <w:t>投标文件</w:t>
      </w:r>
      <w:r>
        <w:rPr>
          <w:rFonts w:hint="eastAsia" w:ascii="宋体" w:hAnsi="宋体" w:eastAsia="宋体" w:cs="宋体"/>
          <w:bCs/>
          <w:color w:val="auto"/>
          <w:sz w:val="24"/>
          <w:szCs w:val="24"/>
        </w:rPr>
        <w:t>中的承诺进行工作，并对提交的成果负责。</w:t>
      </w:r>
    </w:p>
    <w:p w14:paraId="45C19B20">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2.2.4</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对于项目需要的基础资料应自行搜集，可能发生的费用应包含在</w:t>
      </w:r>
      <w:r>
        <w:rPr>
          <w:rFonts w:hint="eastAsia" w:ascii="宋体" w:hAnsi="宋体" w:eastAsia="宋体" w:cs="宋体"/>
          <w:bCs/>
          <w:color w:val="auto"/>
          <w:sz w:val="24"/>
          <w:szCs w:val="24"/>
          <w:lang w:eastAsia="zh-CN"/>
        </w:rPr>
        <w:t>投标</w:t>
      </w:r>
      <w:r>
        <w:rPr>
          <w:rFonts w:hint="eastAsia" w:ascii="宋体" w:hAnsi="宋体" w:eastAsia="宋体" w:cs="宋体"/>
          <w:bCs/>
          <w:color w:val="auto"/>
          <w:sz w:val="24"/>
          <w:szCs w:val="24"/>
        </w:rPr>
        <w:t>报价中，</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不再支付。</w:t>
      </w:r>
    </w:p>
    <w:p w14:paraId="6E1B1B67">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2.2.5 转包和分包</w:t>
      </w:r>
    </w:p>
    <w:p w14:paraId="7A7BE2C6">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（1）成交供应商不得将本合同转包。</w:t>
      </w:r>
    </w:p>
    <w:p w14:paraId="7958667D">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（2）成交供应商不得将主体工作分包给第三人。经</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同意，成交供应商可将任务中有特殊要求的工作进行分包。</w:t>
      </w:r>
    </w:p>
    <w:p w14:paraId="6BE5F8DF">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（3）分包人的资质和能力均应与其承担的工程规模和标准相适应，分包人不得再将该分包项目再次分包或转包。</w:t>
      </w:r>
    </w:p>
    <w:p w14:paraId="309B6F1F">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（4）即使采购人同意分包，也不应解除成交供应商人根据合同规定应承担的全部责任和义务，成交供应商应对其分包人的工作负全部责任。</w:t>
      </w:r>
    </w:p>
    <w:p w14:paraId="653F9E13">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（5）任何分包合同须在签订之日7天内报采购人备案。</w:t>
      </w:r>
    </w:p>
    <w:p w14:paraId="6C060613">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（6）采购人对成交供应商与各分包人之间的法律和经济纠纷不承担任何责任和义务。</w:t>
      </w:r>
    </w:p>
    <w:p w14:paraId="0F05F682">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2.2.6人员保证与变更</w:t>
      </w:r>
    </w:p>
    <w:p w14:paraId="17975C94">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(1) </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应安排</w:t>
      </w:r>
      <w:r>
        <w:rPr>
          <w:rFonts w:hint="eastAsia" w:ascii="宋体" w:hAnsi="宋体" w:eastAsia="宋体" w:cs="宋体"/>
          <w:bCs/>
          <w:color w:val="auto"/>
          <w:sz w:val="24"/>
          <w:szCs w:val="24"/>
          <w:lang w:eastAsia="zh-CN"/>
        </w:rPr>
        <w:t>投标文件</w:t>
      </w:r>
      <w:r>
        <w:rPr>
          <w:rFonts w:hint="eastAsia" w:ascii="宋体" w:hAnsi="宋体" w:eastAsia="宋体" w:cs="宋体"/>
          <w:bCs/>
          <w:color w:val="auto"/>
          <w:sz w:val="24"/>
          <w:szCs w:val="24"/>
        </w:rPr>
        <w:t>中承诺的人员投入工作，并在工作过程中保持人员的相对稳定。</w:t>
      </w:r>
    </w:p>
    <w:p w14:paraId="402FB68D">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 如果</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人员不能胜任工作、渎职或从事其他违法活动，</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有权以书面形式提出更换要求，</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应立即派出具有同等资历的人员替换；若非因上述原因，</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有权拒绝。</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在事先取得</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的同意后可以更换人员，但应符合合同规定的资历要求，否则，</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有权拒绝。</w:t>
      </w:r>
    </w:p>
    <w:p w14:paraId="708AA483">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(3) </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的工作进度没有达到</w:t>
      </w:r>
      <w:r>
        <w:rPr>
          <w:rFonts w:hint="eastAsia" w:ascii="宋体" w:hAnsi="宋体" w:eastAsia="宋体" w:cs="宋体"/>
          <w:bCs/>
          <w:color w:val="auto"/>
          <w:sz w:val="24"/>
          <w:szCs w:val="24"/>
          <w:lang w:eastAsia="zh-CN"/>
        </w:rPr>
        <w:t>投标文件</w:t>
      </w:r>
      <w:r>
        <w:rPr>
          <w:rFonts w:hint="eastAsia" w:ascii="宋体" w:hAnsi="宋体" w:eastAsia="宋体" w:cs="宋体"/>
          <w:bCs/>
          <w:color w:val="auto"/>
          <w:sz w:val="24"/>
          <w:szCs w:val="24"/>
        </w:rPr>
        <w:t>中承诺的进度计划时，</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有权提出要求增加人员，</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应立即安排，其费用被认为已包含在合同价格之中。</w:t>
      </w:r>
    </w:p>
    <w:p w14:paraId="3B671246">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(4) 由于</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提出加快工作进度，提前完成而增加人员时，其费用应另外计列。</w:t>
      </w:r>
    </w:p>
    <w:p w14:paraId="07B602D3">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2.2.7 </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未经</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同意不得向第三方扩散、转让</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提交的报告等技术经济资料。</w:t>
      </w:r>
    </w:p>
    <w:p w14:paraId="189009D7">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2.2.8对于</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在工作过程中发生的人员伤亡，或者造成第三方的人员伤亡，或财产损失，或由此而引起的其他一切损害和损失，</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均不承担责任，由</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负责。</w:t>
      </w:r>
    </w:p>
    <w:p w14:paraId="4EE5831A">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3" w:firstLineChars="213"/>
        <w:textAlignment w:val="baseline"/>
        <w:rPr>
          <w:rFonts w:hint="eastAsia" w:ascii="宋体" w:hAnsi="宋体" w:eastAsia="宋体" w:cs="宋体"/>
          <w:b/>
          <w:bCs/>
          <w:color w:val="auto"/>
          <w:sz w:val="24"/>
          <w:szCs w:val="24"/>
        </w:rPr>
      </w:pPr>
      <w:bookmarkStart w:id="4" w:name="_Toc389553743"/>
      <w:bookmarkStart w:id="5" w:name="_Toc8194598"/>
      <w:r>
        <w:rPr>
          <w:rFonts w:hint="eastAsia" w:ascii="宋体" w:hAnsi="宋体" w:eastAsia="宋体" w:cs="宋体"/>
          <w:b/>
          <w:bCs/>
          <w:color w:val="auto"/>
          <w:sz w:val="24"/>
          <w:szCs w:val="24"/>
        </w:rPr>
        <w:t>3．工作进度要求</w:t>
      </w:r>
      <w:bookmarkEnd w:id="4"/>
      <w:bookmarkEnd w:id="5"/>
    </w:p>
    <w:p w14:paraId="56C21C95">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应于</w:t>
      </w:r>
      <w:r>
        <w:rPr>
          <w:rFonts w:hint="eastAsia" w:ascii="宋体" w:hAnsi="宋体" w:eastAsia="宋体" w:cs="宋体"/>
          <w:bCs/>
          <w:color w:val="auto"/>
          <w:sz w:val="24"/>
          <w:szCs w:val="24"/>
          <w:u w:val="single"/>
          <w:lang w:val="en-US" w:eastAsia="zh-CN"/>
        </w:rPr>
        <w:t>365日历天内</w:t>
      </w:r>
      <w:r>
        <w:rPr>
          <w:rFonts w:hint="eastAsia" w:ascii="宋体" w:hAnsi="宋体" w:eastAsia="宋体" w:cs="宋体"/>
          <w:bCs/>
          <w:color w:val="auto"/>
          <w:sz w:val="24"/>
          <w:szCs w:val="24"/>
        </w:rPr>
        <w:t>完成成果报告终稿的报送工作。</w:t>
      </w:r>
    </w:p>
    <w:p w14:paraId="7AD7B255">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3" w:firstLineChars="213"/>
        <w:textAlignment w:val="baseline"/>
        <w:rPr>
          <w:rFonts w:hint="eastAsia" w:ascii="宋体" w:hAnsi="宋体" w:eastAsia="宋体" w:cs="宋体"/>
          <w:b/>
          <w:bCs/>
          <w:color w:val="auto"/>
          <w:sz w:val="24"/>
          <w:szCs w:val="24"/>
        </w:rPr>
      </w:pPr>
      <w:bookmarkStart w:id="6" w:name="_Toc389553744"/>
      <w:bookmarkStart w:id="7" w:name="_Toc8194599"/>
      <w:r>
        <w:rPr>
          <w:rFonts w:hint="eastAsia" w:ascii="宋体" w:hAnsi="宋体" w:eastAsia="宋体" w:cs="宋体"/>
          <w:b/>
          <w:bCs/>
          <w:color w:val="auto"/>
          <w:sz w:val="24"/>
          <w:szCs w:val="24"/>
        </w:rPr>
        <w:t>4．</w:t>
      </w:r>
      <w:bookmarkEnd w:id="6"/>
      <w:r>
        <w:rPr>
          <w:rFonts w:hint="eastAsia" w:ascii="宋体" w:hAnsi="宋体" w:eastAsia="宋体" w:cs="宋体"/>
          <w:b/>
          <w:bCs/>
          <w:color w:val="auto"/>
          <w:sz w:val="24"/>
          <w:szCs w:val="24"/>
        </w:rPr>
        <w:t>提交的成果</w:t>
      </w:r>
      <w:bookmarkEnd w:id="7"/>
    </w:p>
    <w:p w14:paraId="7FF1E804">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rPr>
      </w:pPr>
      <w:bookmarkStart w:id="8" w:name="_Toc389553745"/>
      <w:bookmarkStart w:id="9" w:name="_Toc8194600"/>
      <w:r>
        <w:rPr>
          <w:rFonts w:hint="eastAsia" w:ascii="宋体" w:hAnsi="宋体" w:eastAsia="宋体" w:cs="宋体"/>
          <w:bCs/>
          <w:color w:val="auto"/>
          <w:sz w:val="24"/>
          <w:szCs w:val="24"/>
          <w:lang w:val="en-US" w:eastAsia="zh-CN"/>
        </w:rPr>
        <w:t>4.1</w:t>
      </w:r>
      <w:r>
        <w:rPr>
          <w:rFonts w:hint="eastAsia" w:ascii="宋体" w:hAnsi="宋体" w:eastAsia="宋体" w:cs="宋体"/>
          <w:bCs/>
          <w:color w:val="auto"/>
          <w:sz w:val="24"/>
          <w:szCs w:val="24"/>
        </w:rPr>
        <w:t>主规划成果</w:t>
      </w:r>
    </w:p>
    <w:p w14:paraId="246DD008">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lang w:eastAsia="zh-CN"/>
        </w:rPr>
      </w:pPr>
      <w:r>
        <w:rPr>
          <w:rFonts w:hint="eastAsia" w:ascii="宋体" w:hAnsi="宋体" w:eastAsia="宋体" w:cs="宋体"/>
          <w:bCs/>
          <w:color w:val="auto"/>
          <w:sz w:val="24"/>
          <w:szCs w:val="24"/>
        </w:rPr>
        <w:t>(1)《陕西省“十四五”水利发展规划实施评估》报告。</w:t>
      </w:r>
    </w:p>
    <w:p w14:paraId="3612A705">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lang w:eastAsia="zh-CN"/>
        </w:rPr>
      </w:pPr>
      <w:r>
        <w:rPr>
          <w:rFonts w:hint="eastAsia" w:ascii="宋体" w:hAnsi="宋体" w:eastAsia="宋体" w:cs="宋体"/>
          <w:bCs/>
          <w:color w:val="auto"/>
          <w:sz w:val="24"/>
          <w:szCs w:val="24"/>
        </w:rPr>
        <w:t>(2)《陕西省“十五五”水安全保障规划思路》报告。</w:t>
      </w:r>
    </w:p>
    <w:p w14:paraId="74AB1C35">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lang w:eastAsia="zh-CN"/>
        </w:rPr>
      </w:pPr>
      <w:r>
        <w:rPr>
          <w:rFonts w:hint="eastAsia" w:ascii="宋体" w:hAnsi="宋体" w:eastAsia="宋体" w:cs="宋体"/>
          <w:bCs/>
          <w:color w:val="auto"/>
          <w:sz w:val="24"/>
          <w:szCs w:val="24"/>
        </w:rPr>
        <w:t>(3)《陕西省“十五五”水安全保障规划》报告。</w:t>
      </w:r>
    </w:p>
    <w:p w14:paraId="78EEEAD1">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lang w:eastAsia="zh-CN"/>
        </w:rPr>
      </w:pPr>
      <w:r>
        <w:rPr>
          <w:rFonts w:hint="eastAsia" w:ascii="宋体" w:hAnsi="宋体" w:eastAsia="宋体" w:cs="宋体"/>
          <w:bCs/>
          <w:color w:val="auto"/>
          <w:sz w:val="24"/>
          <w:szCs w:val="24"/>
        </w:rPr>
        <w:t>(4)陕西省“十五五”水安全保障规划项目库和一张图。</w:t>
      </w:r>
    </w:p>
    <w:p w14:paraId="6A756209">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lang w:eastAsia="zh-CN"/>
        </w:rPr>
      </w:pPr>
      <w:r>
        <w:rPr>
          <w:rFonts w:hint="eastAsia" w:ascii="宋体" w:hAnsi="宋体" w:eastAsia="宋体" w:cs="宋体"/>
          <w:bCs/>
          <w:color w:val="auto"/>
          <w:sz w:val="24"/>
          <w:szCs w:val="24"/>
        </w:rPr>
        <w:t>(5)陕西省“十五五”水安全保障规划宣传图件、视频。</w:t>
      </w:r>
    </w:p>
    <w:p w14:paraId="39BC777D">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lang w:eastAsia="zh-CN"/>
        </w:rPr>
      </w:pPr>
      <w:r>
        <w:rPr>
          <w:rFonts w:hint="eastAsia" w:ascii="宋体" w:hAnsi="宋体" w:eastAsia="宋体" w:cs="宋体"/>
          <w:bCs/>
          <w:color w:val="auto"/>
          <w:sz w:val="24"/>
          <w:szCs w:val="24"/>
        </w:rPr>
        <w:t>(6)陕西省“十五五”重大水利工程总体布局电子沙盘。</w:t>
      </w:r>
    </w:p>
    <w:p w14:paraId="04857B7E">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lang w:eastAsia="zh-CN"/>
        </w:rPr>
      </w:pPr>
      <w:r>
        <w:rPr>
          <w:rFonts w:hint="eastAsia" w:ascii="宋体" w:hAnsi="宋体" w:eastAsia="宋体" w:cs="宋体"/>
          <w:bCs/>
          <w:color w:val="auto"/>
          <w:sz w:val="24"/>
          <w:szCs w:val="24"/>
          <w:lang w:val="en-US" w:eastAsia="zh-CN"/>
        </w:rPr>
        <w:t>4.2</w:t>
      </w:r>
      <w:r>
        <w:rPr>
          <w:rFonts w:hint="eastAsia" w:ascii="宋体" w:hAnsi="宋体" w:eastAsia="宋体" w:cs="宋体"/>
          <w:bCs/>
          <w:color w:val="auto"/>
          <w:sz w:val="24"/>
          <w:szCs w:val="24"/>
        </w:rPr>
        <w:t>专业(专项)规划成果</w:t>
      </w:r>
    </w:p>
    <w:p w14:paraId="1598BEDC">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lang w:eastAsia="zh-CN"/>
        </w:rPr>
      </w:pPr>
      <w:r>
        <w:rPr>
          <w:rFonts w:hint="eastAsia" w:ascii="宋体" w:hAnsi="宋体" w:eastAsia="宋体" w:cs="宋体"/>
          <w:bCs/>
          <w:color w:val="auto"/>
          <w:sz w:val="24"/>
          <w:szCs w:val="24"/>
        </w:rPr>
        <w:t>(1)《陕西省“十五五”节水型社会建设规划》报告。</w:t>
      </w:r>
    </w:p>
    <w:p w14:paraId="569AF20A">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lang w:eastAsia="zh-CN"/>
        </w:rPr>
      </w:pPr>
      <w:r>
        <w:rPr>
          <w:rFonts w:hint="eastAsia" w:ascii="宋体" w:hAnsi="宋体" w:eastAsia="宋体" w:cs="宋体"/>
          <w:bCs/>
          <w:color w:val="auto"/>
          <w:sz w:val="24"/>
          <w:szCs w:val="24"/>
        </w:rPr>
        <w:t>(2)《陕西省“十五五”水土保持规划》报告。</w:t>
      </w:r>
    </w:p>
    <w:p w14:paraId="082C7280">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rPr>
      </w:pPr>
      <w:r>
        <w:rPr>
          <w:rFonts w:hint="eastAsia" w:ascii="宋体" w:hAnsi="宋体" w:eastAsia="宋体" w:cs="宋体"/>
          <w:bCs/>
          <w:color w:val="auto"/>
          <w:sz w:val="24"/>
          <w:szCs w:val="24"/>
        </w:rPr>
        <w:t>(3)《陕西省“十五五”水文现代化建设规划》报告。</w:t>
      </w:r>
    </w:p>
    <w:p w14:paraId="0E76C9CC">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lang w:eastAsia="zh-CN"/>
        </w:rPr>
      </w:pPr>
      <w:r>
        <w:rPr>
          <w:rFonts w:hint="eastAsia" w:ascii="宋体" w:hAnsi="宋体" w:eastAsia="宋体" w:cs="宋体"/>
          <w:bCs/>
          <w:color w:val="auto"/>
          <w:sz w:val="24"/>
          <w:szCs w:val="24"/>
        </w:rPr>
        <w:t>(4)《陕西省“十五五”水利科技创新规划》报告。</w:t>
      </w:r>
    </w:p>
    <w:p w14:paraId="7B492591">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lang w:eastAsia="zh-CN"/>
        </w:rPr>
      </w:pPr>
      <w:r>
        <w:rPr>
          <w:rFonts w:hint="eastAsia" w:ascii="宋体" w:hAnsi="宋体" w:eastAsia="宋体" w:cs="宋体"/>
          <w:bCs/>
          <w:color w:val="auto"/>
          <w:sz w:val="24"/>
          <w:szCs w:val="24"/>
        </w:rPr>
        <w:t>(5)《陕西省“十五五”水和法治建设规划》报告。</w:t>
      </w:r>
    </w:p>
    <w:p w14:paraId="3680A5C3">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rPr>
      </w:pPr>
      <w:r>
        <w:rPr>
          <w:rFonts w:hint="eastAsia" w:ascii="宋体" w:hAnsi="宋体" w:eastAsia="宋体" w:cs="宋体"/>
          <w:bCs/>
          <w:color w:val="auto"/>
          <w:sz w:val="24"/>
          <w:szCs w:val="24"/>
          <w:lang w:val="en-US" w:eastAsia="zh-CN"/>
        </w:rPr>
        <w:t>4.3</w:t>
      </w:r>
      <w:r>
        <w:rPr>
          <w:rFonts w:hint="eastAsia" w:ascii="宋体" w:hAnsi="宋体" w:eastAsia="宋体" w:cs="宋体"/>
          <w:bCs/>
          <w:color w:val="auto"/>
          <w:sz w:val="24"/>
          <w:szCs w:val="24"/>
        </w:rPr>
        <w:t>实施方案成果</w:t>
      </w:r>
    </w:p>
    <w:p w14:paraId="1888AD14">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lang w:eastAsia="zh-CN"/>
        </w:rPr>
      </w:pPr>
      <w:r>
        <w:rPr>
          <w:rFonts w:hint="eastAsia" w:ascii="宋体" w:hAnsi="宋体" w:eastAsia="宋体" w:cs="宋体"/>
          <w:bCs/>
          <w:color w:val="auto"/>
          <w:sz w:val="24"/>
          <w:szCs w:val="24"/>
        </w:rPr>
        <w:t>(1)《循环畅通织网工程建设实施方案(2026-2030)》报告。</w:t>
      </w:r>
    </w:p>
    <w:p w14:paraId="72175DE2">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rPr>
      </w:pPr>
      <w:r>
        <w:rPr>
          <w:rFonts w:hint="eastAsia" w:ascii="宋体" w:hAnsi="宋体" w:eastAsia="宋体" w:cs="宋体"/>
          <w:bCs/>
          <w:color w:val="auto"/>
          <w:sz w:val="24"/>
          <w:szCs w:val="24"/>
        </w:rPr>
        <w:t>(2)《灾害防御安澜工程建设实施方案(2026-2030)》报告。</w:t>
      </w:r>
    </w:p>
    <w:p w14:paraId="78E361F3">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rPr>
      </w:pPr>
      <w:r>
        <w:rPr>
          <w:rFonts w:hint="eastAsia" w:ascii="宋体" w:hAnsi="宋体" w:eastAsia="宋体" w:cs="宋体"/>
          <w:bCs/>
          <w:color w:val="auto"/>
          <w:sz w:val="24"/>
          <w:szCs w:val="24"/>
        </w:rPr>
        <w:t>(3)《农村供水保障工程建设实施方案(2026-2030)》报告。</w:t>
      </w:r>
    </w:p>
    <w:p w14:paraId="7C304C68">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lang w:eastAsia="zh-CN"/>
        </w:rPr>
      </w:pPr>
      <w:r>
        <w:rPr>
          <w:rFonts w:hint="eastAsia" w:ascii="宋体" w:hAnsi="宋体" w:eastAsia="宋体" w:cs="宋体"/>
          <w:bCs/>
          <w:color w:val="auto"/>
          <w:sz w:val="24"/>
          <w:szCs w:val="24"/>
        </w:rPr>
        <w:t>(4)《粮食安全灌溉工程建设实施方案(2026-2030)》报告。</w:t>
      </w:r>
    </w:p>
    <w:p w14:paraId="482FE504">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lang w:eastAsia="zh-CN"/>
        </w:rPr>
      </w:pPr>
      <w:r>
        <w:rPr>
          <w:rFonts w:hint="eastAsia" w:ascii="宋体" w:hAnsi="宋体" w:eastAsia="宋体" w:cs="宋体"/>
          <w:bCs/>
          <w:color w:val="auto"/>
          <w:sz w:val="24"/>
          <w:szCs w:val="24"/>
        </w:rPr>
        <w:t>(5)《河湖复苏生态工程建设实施方案(20262030)》报告。</w:t>
      </w:r>
    </w:p>
    <w:p w14:paraId="63608D67">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lang w:eastAsia="zh-CN"/>
        </w:rPr>
      </w:pPr>
      <w:r>
        <w:rPr>
          <w:rFonts w:hint="eastAsia" w:ascii="宋体" w:hAnsi="宋体" w:eastAsia="宋体" w:cs="宋体"/>
          <w:bCs/>
          <w:color w:val="auto"/>
          <w:sz w:val="24"/>
          <w:szCs w:val="24"/>
        </w:rPr>
        <w:t>(6)《“四水四定”夯基工程建设实施方案(2026-2030)》报告。</w:t>
      </w:r>
    </w:p>
    <w:p w14:paraId="3BE20A6A">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lang w:eastAsia="zh-CN"/>
        </w:rPr>
      </w:pPr>
      <w:r>
        <w:rPr>
          <w:rFonts w:hint="eastAsia" w:ascii="宋体" w:hAnsi="宋体" w:eastAsia="宋体" w:cs="宋体"/>
          <w:bCs/>
          <w:color w:val="auto"/>
          <w:sz w:val="24"/>
          <w:szCs w:val="24"/>
        </w:rPr>
        <w:t>(7)《改革创新深化工程建设实施方案(2026-2030)》报告。</w:t>
      </w:r>
    </w:p>
    <w:p w14:paraId="0D4213DC">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lang w:eastAsia="zh-CN"/>
        </w:rPr>
      </w:pPr>
      <w:r>
        <w:rPr>
          <w:rFonts w:hint="eastAsia" w:ascii="宋体" w:hAnsi="宋体" w:eastAsia="宋体" w:cs="宋体"/>
          <w:bCs/>
          <w:color w:val="auto"/>
          <w:sz w:val="24"/>
          <w:szCs w:val="24"/>
        </w:rPr>
        <w:t>(8)《数字孪生赋能工程实施方案(2026-2030)》报告。</w:t>
      </w:r>
    </w:p>
    <w:p w14:paraId="4B081633">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lang w:eastAsia="zh-CN"/>
        </w:rPr>
      </w:pPr>
      <w:r>
        <w:rPr>
          <w:rFonts w:hint="eastAsia" w:ascii="宋体" w:hAnsi="宋体" w:eastAsia="宋体" w:cs="宋体"/>
          <w:bCs/>
          <w:color w:val="auto"/>
          <w:sz w:val="24"/>
          <w:szCs w:val="24"/>
          <w:lang w:val="en-US" w:eastAsia="zh-CN"/>
        </w:rPr>
        <w:t>4.4</w:t>
      </w:r>
      <w:r>
        <w:rPr>
          <w:rFonts w:hint="eastAsia" w:ascii="宋体" w:hAnsi="宋体" w:eastAsia="宋体" w:cs="宋体"/>
          <w:bCs/>
          <w:color w:val="auto"/>
          <w:sz w:val="24"/>
          <w:szCs w:val="24"/>
        </w:rPr>
        <w:t>专题研究成果</w:t>
      </w:r>
    </w:p>
    <w:p w14:paraId="4D142F45">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lang w:eastAsia="zh-CN"/>
        </w:rPr>
      </w:pPr>
      <w:r>
        <w:rPr>
          <w:rFonts w:hint="eastAsia" w:ascii="宋体" w:hAnsi="宋体" w:eastAsia="宋体" w:cs="宋体"/>
          <w:bCs/>
          <w:color w:val="auto"/>
          <w:sz w:val="24"/>
          <w:szCs w:val="24"/>
        </w:rPr>
        <w:t>(1)《陕西省培育发展水利新质生产力的方法和路径研究》专题研究报告。</w:t>
      </w:r>
    </w:p>
    <w:p w14:paraId="6EBDE2F2">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rPr>
      </w:pPr>
      <w:r>
        <w:rPr>
          <w:rFonts w:hint="eastAsia" w:ascii="宋体" w:hAnsi="宋体" w:eastAsia="宋体" w:cs="宋体"/>
          <w:bCs/>
          <w:color w:val="auto"/>
          <w:sz w:val="24"/>
          <w:szCs w:val="24"/>
        </w:rPr>
        <w:t>(2)《陕西省重大水利工程建设、运营、管理机制研究》专题硕究报告。</w:t>
      </w:r>
    </w:p>
    <w:p w14:paraId="5DC2865C">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rPr>
      </w:pPr>
      <w:r>
        <w:rPr>
          <w:rFonts w:hint="eastAsia" w:ascii="宋体" w:hAnsi="宋体" w:eastAsia="宋体" w:cs="宋体"/>
          <w:bCs/>
          <w:color w:val="auto"/>
          <w:sz w:val="24"/>
          <w:szCs w:val="24"/>
          <w:lang w:val="en-US" w:eastAsia="zh-CN"/>
        </w:rPr>
        <w:t>4.5</w:t>
      </w:r>
      <w:r>
        <w:rPr>
          <w:rFonts w:hint="default" w:ascii="宋体" w:hAnsi="宋体" w:eastAsia="宋体" w:cs="宋体"/>
          <w:bCs/>
          <w:color w:val="auto"/>
          <w:sz w:val="24"/>
          <w:szCs w:val="24"/>
        </w:rPr>
        <w:t>、提交主要成果</w:t>
      </w:r>
    </w:p>
    <w:p w14:paraId="25610B97">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lang w:val="en-US" w:eastAsia="zh-CN"/>
        </w:rPr>
      </w:pPr>
      <w:r>
        <w:rPr>
          <w:rFonts w:hint="default" w:ascii="宋体" w:hAnsi="宋体" w:eastAsia="宋体" w:cs="宋体"/>
          <w:bCs/>
          <w:color w:val="auto"/>
          <w:sz w:val="24"/>
          <w:szCs w:val="24"/>
        </w:rPr>
        <w:t>规划成果报告：</w:t>
      </w:r>
      <w:r>
        <w:rPr>
          <w:rFonts w:hint="eastAsia" w:ascii="宋体" w:hAnsi="宋体" w:eastAsia="宋体" w:cs="宋体"/>
          <w:bCs/>
          <w:color w:val="auto"/>
          <w:sz w:val="24"/>
          <w:szCs w:val="24"/>
        </w:rPr>
        <w:t>纸质版</w:t>
      </w:r>
      <w:r>
        <w:rPr>
          <w:rFonts w:hint="default" w:ascii="宋体" w:hAnsi="宋体" w:eastAsia="宋体" w:cs="宋体"/>
          <w:bCs/>
          <w:color w:val="auto"/>
          <w:sz w:val="24"/>
          <w:szCs w:val="24"/>
        </w:rPr>
        <w:t>20</w:t>
      </w:r>
      <w:r>
        <w:rPr>
          <w:rFonts w:hint="eastAsia" w:ascii="宋体" w:hAnsi="宋体" w:eastAsia="宋体" w:cs="宋体"/>
          <w:bCs/>
          <w:color w:val="auto"/>
          <w:sz w:val="24"/>
          <w:szCs w:val="24"/>
        </w:rPr>
        <w:t>套、电子版2套</w:t>
      </w:r>
      <w:r>
        <w:rPr>
          <w:rFonts w:hint="eastAsia" w:ascii="宋体" w:hAnsi="宋体" w:eastAsia="宋体" w:cs="宋体"/>
          <w:bCs/>
          <w:color w:val="auto"/>
          <w:sz w:val="24"/>
          <w:szCs w:val="24"/>
          <w:lang w:eastAsia="zh-CN"/>
        </w:rPr>
        <w:t>。</w:t>
      </w:r>
    </w:p>
    <w:p w14:paraId="44253031">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4.6.</w:t>
      </w:r>
      <w:r>
        <w:rPr>
          <w:rFonts w:hint="eastAsia" w:ascii="宋体" w:hAnsi="宋体" w:eastAsia="宋体" w:cs="宋体"/>
          <w:bCs/>
          <w:color w:val="auto"/>
          <w:sz w:val="24"/>
          <w:szCs w:val="24"/>
        </w:rPr>
        <w:t>资料</w:t>
      </w:r>
      <w:r>
        <w:rPr>
          <w:rFonts w:hint="eastAsia" w:ascii="宋体" w:hAnsi="宋体" w:eastAsia="宋体" w:cs="宋体"/>
          <w:bCs/>
          <w:color w:val="auto"/>
          <w:sz w:val="24"/>
          <w:szCs w:val="24"/>
          <w:lang w:eastAsia="zh-CN"/>
        </w:rPr>
        <w:t>要求</w:t>
      </w:r>
      <w:r>
        <w:rPr>
          <w:rFonts w:hint="eastAsia" w:ascii="宋体" w:hAnsi="宋体" w:eastAsia="宋体" w:cs="宋体"/>
          <w:bCs/>
          <w:color w:val="auto"/>
          <w:sz w:val="24"/>
          <w:szCs w:val="24"/>
        </w:rPr>
        <w:t>：</w:t>
      </w:r>
    </w:p>
    <w:p w14:paraId="5CA40C16">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所有成果须通过采购人初步验收和上级审查验收。送审稿根据验收需求提交，最终成果按纸质版20套、电子版2套提交。</w:t>
      </w:r>
    </w:p>
    <w:p w14:paraId="6FB4C8B5">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注：（1）供应商根据采购人所需数量按时完成成果资料的提交。</w:t>
      </w:r>
    </w:p>
    <w:p w14:paraId="3E7350F1">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960" w:firstLineChars="400"/>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（2）供应商向采购人提交最终成果报告，同时提供相应成果的电子版（电子版应保持原有文件的格式，即：文字部分WORD格式，图纸CAD格式，电子表格保留原有链接等）。</w:t>
      </w:r>
    </w:p>
    <w:p w14:paraId="62457FAB">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3" w:firstLineChars="213"/>
        <w:textAlignment w:val="baseline"/>
        <w:rPr>
          <w:rFonts w:hint="eastAsia" w:ascii="宋体" w:hAnsi="宋体" w:eastAsia="宋体" w:cs="宋体"/>
          <w:b/>
          <w:bCs/>
          <w:color w:val="auto"/>
          <w:sz w:val="24"/>
          <w:szCs w:val="24"/>
        </w:rPr>
      </w:pPr>
      <w:r>
        <w:rPr>
          <w:rFonts w:hint="eastAsia" w:ascii="宋体" w:hAnsi="宋体" w:eastAsia="宋体" w:cs="宋体"/>
          <w:b/>
          <w:bCs/>
          <w:color w:val="auto"/>
          <w:sz w:val="24"/>
          <w:szCs w:val="24"/>
        </w:rPr>
        <w:t>5．其它服务</w:t>
      </w:r>
      <w:bookmarkEnd w:id="8"/>
      <w:bookmarkEnd w:id="9"/>
    </w:p>
    <w:p w14:paraId="0122ACE8">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bookmarkStart w:id="10" w:name="_Toc389553746"/>
      <w:r>
        <w:rPr>
          <w:rFonts w:hint="eastAsia" w:ascii="宋体" w:hAnsi="宋体" w:eastAsia="宋体" w:cs="宋体"/>
          <w:bCs/>
          <w:color w:val="auto"/>
          <w:sz w:val="24"/>
          <w:szCs w:val="24"/>
        </w:rPr>
        <w:t>5.1其它服务包括但不限于以下工作：</w:t>
      </w:r>
    </w:p>
    <w:p w14:paraId="30708B84">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（1）根据采购人要求的服务期提前交付的报告；</w:t>
      </w:r>
    </w:p>
    <w:p w14:paraId="535DD8BA">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（2）增加报告份数超过规定的部分</w:t>
      </w:r>
      <w:r>
        <w:rPr>
          <w:rFonts w:hint="eastAsia" w:ascii="宋体" w:hAnsi="宋体" w:eastAsia="宋体" w:cs="宋体"/>
          <w:bCs/>
          <w:color w:val="auto"/>
          <w:sz w:val="24"/>
          <w:szCs w:val="24"/>
          <w:lang w:eastAsia="zh-CN"/>
        </w:rPr>
        <w:t>。</w:t>
      </w:r>
    </w:p>
    <w:p w14:paraId="72F12FB8">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3" w:firstLineChars="213"/>
        <w:textAlignment w:val="baseline"/>
        <w:rPr>
          <w:rFonts w:hint="eastAsia" w:ascii="宋体" w:hAnsi="宋体" w:eastAsia="宋体" w:cs="宋体"/>
          <w:b/>
          <w:bCs/>
          <w:color w:val="auto"/>
          <w:sz w:val="24"/>
          <w:szCs w:val="24"/>
        </w:rPr>
      </w:pPr>
      <w:bookmarkStart w:id="11" w:name="_Toc8194601"/>
      <w:r>
        <w:rPr>
          <w:rFonts w:hint="eastAsia" w:ascii="宋体" w:hAnsi="宋体" w:eastAsia="宋体" w:cs="宋体"/>
          <w:b/>
          <w:bCs/>
          <w:color w:val="auto"/>
          <w:sz w:val="24"/>
          <w:szCs w:val="24"/>
        </w:rPr>
        <w:t>6．合同价款支付</w:t>
      </w:r>
      <w:bookmarkEnd w:id="10"/>
      <w:bookmarkEnd w:id="11"/>
    </w:p>
    <w:p w14:paraId="20C4FCD1">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rPr>
      </w:pPr>
      <w:bookmarkStart w:id="12" w:name="_Toc389553747"/>
      <w:bookmarkStart w:id="13" w:name="_Toc8194602"/>
      <w:r>
        <w:rPr>
          <w:rFonts w:hint="eastAsia" w:ascii="宋体" w:hAnsi="宋体" w:eastAsia="宋体" w:cs="宋体"/>
          <w:bCs/>
          <w:color w:val="auto"/>
          <w:sz w:val="24"/>
          <w:szCs w:val="24"/>
          <w:lang w:val="en-US" w:eastAsia="zh-CN"/>
        </w:rPr>
        <w:t>6.1.</w:t>
      </w:r>
      <w:r>
        <w:rPr>
          <w:rFonts w:hint="eastAsia" w:ascii="宋体" w:hAnsi="宋体" w:eastAsia="宋体" w:cs="宋体"/>
          <w:bCs/>
          <w:color w:val="auto"/>
          <w:sz w:val="24"/>
          <w:szCs w:val="24"/>
        </w:rPr>
        <w:t>合同签订后，达到付款条件起 15 日内，支付合同总金额的</w:t>
      </w:r>
      <w:r>
        <w:rPr>
          <w:rFonts w:hint="default" w:ascii="宋体" w:hAnsi="宋体" w:eastAsia="宋体" w:cs="宋体"/>
          <w:bCs/>
          <w:color w:val="auto"/>
          <w:sz w:val="24"/>
          <w:szCs w:val="24"/>
        </w:rPr>
        <w:t>40</w:t>
      </w:r>
      <w:r>
        <w:rPr>
          <w:rFonts w:hint="eastAsia" w:ascii="宋体" w:hAnsi="宋体" w:eastAsia="宋体" w:cs="宋体"/>
          <w:bCs/>
          <w:color w:val="auto"/>
          <w:sz w:val="24"/>
          <w:szCs w:val="24"/>
        </w:rPr>
        <w:t>.00%。</w:t>
      </w:r>
    </w:p>
    <w:p w14:paraId="216EAE8D">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rPr>
      </w:pPr>
      <w:r>
        <w:rPr>
          <w:rFonts w:hint="eastAsia" w:ascii="宋体" w:hAnsi="宋体" w:eastAsia="宋体" w:cs="宋体"/>
          <w:bCs/>
          <w:color w:val="auto"/>
          <w:sz w:val="24"/>
          <w:szCs w:val="24"/>
          <w:lang w:val="en-US" w:eastAsia="zh-CN"/>
        </w:rPr>
        <w:t>6.2.</w:t>
      </w:r>
      <w:r>
        <w:rPr>
          <w:rFonts w:hint="eastAsia" w:ascii="宋体" w:hAnsi="宋体" w:eastAsia="宋体" w:cs="宋体"/>
          <w:bCs/>
          <w:color w:val="auto"/>
          <w:sz w:val="24"/>
          <w:szCs w:val="24"/>
          <w:lang w:eastAsia="zh-CN"/>
        </w:rPr>
        <w:t>报告通过审查，</w:t>
      </w:r>
      <w:r>
        <w:rPr>
          <w:rFonts w:hint="eastAsia" w:ascii="宋体" w:hAnsi="宋体" w:eastAsia="宋体" w:cs="宋体"/>
          <w:bCs/>
          <w:color w:val="auto"/>
          <w:sz w:val="24"/>
          <w:szCs w:val="24"/>
        </w:rPr>
        <w:t>达到付款条件起 15 日内，支付合同总金额的</w:t>
      </w:r>
      <w:r>
        <w:rPr>
          <w:rFonts w:hint="eastAsia" w:ascii="宋体" w:hAnsi="宋体" w:eastAsia="宋体" w:cs="宋体"/>
          <w:bCs/>
          <w:color w:val="auto"/>
          <w:sz w:val="24"/>
          <w:szCs w:val="24"/>
          <w:lang w:eastAsia="zh-CN"/>
        </w:rPr>
        <w:t>5</w:t>
      </w:r>
      <w:r>
        <w:rPr>
          <w:rFonts w:hint="default" w:ascii="宋体" w:hAnsi="宋体" w:eastAsia="宋体" w:cs="宋体"/>
          <w:bCs/>
          <w:color w:val="auto"/>
          <w:sz w:val="24"/>
          <w:szCs w:val="24"/>
        </w:rPr>
        <w:t>0</w:t>
      </w:r>
      <w:r>
        <w:rPr>
          <w:rFonts w:hint="eastAsia" w:ascii="宋体" w:hAnsi="宋体" w:eastAsia="宋体" w:cs="宋体"/>
          <w:bCs/>
          <w:color w:val="auto"/>
          <w:sz w:val="24"/>
          <w:szCs w:val="24"/>
        </w:rPr>
        <w:t>.00%。</w:t>
      </w:r>
    </w:p>
    <w:p w14:paraId="6B2CA8D8">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rPr>
      </w:pPr>
      <w:r>
        <w:rPr>
          <w:rFonts w:hint="eastAsia" w:ascii="宋体" w:hAnsi="宋体" w:eastAsia="宋体" w:cs="宋体"/>
          <w:bCs/>
          <w:color w:val="auto"/>
          <w:sz w:val="24"/>
          <w:szCs w:val="24"/>
          <w:lang w:val="en-US" w:eastAsia="zh-CN"/>
        </w:rPr>
        <w:t>6.3.</w:t>
      </w:r>
      <w:r>
        <w:rPr>
          <w:rFonts w:hint="eastAsia" w:ascii="宋体" w:hAnsi="宋体" w:eastAsia="宋体" w:cs="宋体"/>
          <w:bCs/>
          <w:color w:val="auto"/>
          <w:sz w:val="24"/>
          <w:szCs w:val="24"/>
        </w:rPr>
        <w:t xml:space="preserve">项目验收合格后，达到付款条件起 20 日内，支付合同总金额的 </w:t>
      </w:r>
      <w:r>
        <w:rPr>
          <w:rFonts w:hint="default" w:ascii="宋体" w:hAnsi="宋体" w:eastAsia="宋体" w:cs="宋体"/>
          <w:bCs/>
          <w:color w:val="auto"/>
          <w:sz w:val="24"/>
          <w:szCs w:val="24"/>
        </w:rPr>
        <w:t>10</w:t>
      </w:r>
      <w:r>
        <w:rPr>
          <w:rFonts w:hint="eastAsia" w:ascii="宋体" w:hAnsi="宋体" w:eastAsia="宋体" w:cs="宋体"/>
          <w:bCs/>
          <w:color w:val="auto"/>
          <w:sz w:val="24"/>
          <w:szCs w:val="24"/>
        </w:rPr>
        <w:t>.00%。</w:t>
      </w:r>
    </w:p>
    <w:p w14:paraId="7A61E6B4">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3" w:firstLineChars="213"/>
        <w:textAlignment w:val="baseline"/>
        <w:rPr>
          <w:rFonts w:hint="eastAsia" w:ascii="宋体" w:hAnsi="宋体" w:eastAsia="宋体" w:cs="宋体"/>
          <w:b/>
          <w:bCs/>
          <w:color w:val="auto"/>
          <w:sz w:val="24"/>
          <w:szCs w:val="24"/>
        </w:rPr>
      </w:pPr>
      <w:r>
        <w:rPr>
          <w:rFonts w:hint="eastAsia" w:ascii="宋体" w:hAnsi="宋体" w:eastAsia="宋体" w:cs="宋体"/>
          <w:b/>
          <w:bCs/>
          <w:color w:val="auto"/>
          <w:sz w:val="24"/>
          <w:szCs w:val="24"/>
        </w:rPr>
        <w:t>7．违约与赔偿</w:t>
      </w:r>
      <w:bookmarkEnd w:id="12"/>
      <w:bookmarkEnd w:id="13"/>
      <w:r>
        <w:rPr>
          <w:rFonts w:hint="eastAsia" w:ascii="宋体" w:hAnsi="宋体" w:eastAsia="宋体" w:cs="宋体"/>
          <w:b/>
          <w:bCs/>
          <w:color w:val="auto"/>
          <w:sz w:val="24"/>
          <w:szCs w:val="24"/>
        </w:rPr>
        <w:t xml:space="preserve"> </w:t>
      </w:r>
    </w:p>
    <w:p w14:paraId="314F5443">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7.1 </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或</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违反合同规定造成损失的应承担违约责任；</w:t>
      </w:r>
    </w:p>
    <w:p w14:paraId="45F90DE0">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7.2 因成果报告深度不够、资料不足而被要求返工从而造成问题的，除由</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负责继续完善报告外，</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还可视造成的时间延误和费用损失，计扣</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合同价</w:t>
      </w:r>
      <w:r>
        <w:rPr>
          <w:rFonts w:hint="eastAsia" w:ascii="宋体" w:hAnsi="宋体" w:eastAsia="宋体" w:cs="宋体"/>
          <w:bCs/>
          <w:color w:val="auto"/>
          <w:sz w:val="24"/>
          <w:szCs w:val="24"/>
          <w:lang w:val="en-US" w:eastAsia="zh-CN"/>
        </w:rPr>
        <w:t>10</w:t>
      </w:r>
      <w:r>
        <w:rPr>
          <w:rFonts w:hint="eastAsia" w:ascii="宋体" w:hAnsi="宋体" w:eastAsia="宋体" w:cs="宋体"/>
          <w:bCs/>
          <w:color w:val="auto"/>
          <w:sz w:val="24"/>
          <w:szCs w:val="24"/>
        </w:rPr>
        <w:t>%～</w:t>
      </w:r>
      <w:r>
        <w:rPr>
          <w:rFonts w:hint="eastAsia" w:ascii="宋体" w:hAnsi="宋体" w:eastAsia="宋体" w:cs="宋体"/>
          <w:bCs/>
          <w:color w:val="auto"/>
          <w:sz w:val="24"/>
          <w:szCs w:val="24"/>
          <w:lang w:val="en-US" w:eastAsia="zh-CN"/>
        </w:rPr>
        <w:t>2</w:t>
      </w:r>
      <w:r>
        <w:rPr>
          <w:rFonts w:hint="eastAsia" w:ascii="宋体" w:hAnsi="宋体" w:eastAsia="宋体" w:cs="宋体"/>
          <w:bCs/>
          <w:color w:val="auto"/>
          <w:sz w:val="24"/>
          <w:szCs w:val="24"/>
        </w:rPr>
        <w:t>0%的违约金。</w:t>
      </w:r>
    </w:p>
    <w:p w14:paraId="2FE67615">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7.3 由于</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自身原因，延误了本</w:t>
      </w:r>
      <w:r>
        <w:rPr>
          <w:rFonts w:hint="eastAsia" w:ascii="宋体" w:hAnsi="宋体" w:eastAsia="宋体" w:cs="宋体"/>
          <w:bCs/>
          <w:color w:val="auto"/>
          <w:sz w:val="24"/>
          <w:szCs w:val="24"/>
          <w:lang w:eastAsia="zh-CN"/>
        </w:rPr>
        <w:t>招标文件</w:t>
      </w:r>
      <w:r>
        <w:rPr>
          <w:rFonts w:hint="eastAsia" w:ascii="宋体" w:hAnsi="宋体" w:eastAsia="宋体" w:cs="宋体"/>
          <w:bCs/>
          <w:color w:val="auto"/>
          <w:sz w:val="24"/>
          <w:szCs w:val="24"/>
        </w:rPr>
        <w:t>规定的报告交付时间，视延误情况酌情扣除费用的1～5%。</w:t>
      </w:r>
    </w:p>
    <w:p w14:paraId="5639A689">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7.4 </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违约变更委托项目、规模、条件，未按期提交资料或提交资料错误及对所提资料作较大修改，以致造成</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返工或增加工作量时，双方除需另行协商签订补充合同、重新明确有关条款外，</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应按</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所耗工作量向</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支付返工费或追加工作量的补偿；</w:t>
      </w:r>
    </w:p>
    <w:p w14:paraId="76FE8958">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3" w:firstLineChars="213"/>
        <w:textAlignment w:val="baseline"/>
        <w:rPr>
          <w:rFonts w:hint="eastAsia" w:ascii="宋体" w:hAnsi="宋体" w:eastAsia="宋体" w:cs="宋体"/>
          <w:b/>
          <w:bCs/>
          <w:color w:val="auto"/>
          <w:sz w:val="24"/>
          <w:szCs w:val="24"/>
        </w:rPr>
      </w:pPr>
      <w:bookmarkStart w:id="14" w:name="_Toc389553748"/>
      <w:bookmarkStart w:id="15" w:name="_Toc8194603"/>
      <w:r>
        <w:rPr>
          <w:rFonts w:hint="eastAsia" w:ascii="宋体" w:hAnsi="宋体" w:eastAsia="宋体" w:cs="宋体"/>
          <w:b/>
          <w:bCs/>
          <w:color w:val="auto"/>
          <w:sz w:val="24"/>
          <w:szCs w:val="24"/>
        </w:rPr>
        <w:t>8．报告的交付</w:t>
      </w:r>
      <w:bookmarkEnd w:id="14"/>
      <w:bookmarkEnd w:id="15"/>
    </w:p>
    <w:p w14:paraId="33E6EBD1">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根据有关报告的出版份数规定和双方根据本项目</w:t>
      </w:r>
      <w:r>
        <w:rPr>
          <w:rFonts w:hint="eastAsia" w:ascii="宋体" w:hAnsi="宋体" w:eastAsia="宋体" w:cs="宋体"/>
          <w:bCs/>
          <w:color w:val="auto"/>
          <w:sz w:val="24"/>
          <w:szCs w:val="24"/>
          <w:lang w:eastAsia="zh-CN"/>
        </w:rPr>
        <w:t>招标文件</w:t>
      </w:r>
      <w:r>
        <w:rPr>
          <w:rFonts w:hint="eastAsia" w:ascii="宋体" w:hAnsi="宋体" w:eastAsia="宋体" w:cs="宋体"/>
          <w:bCs/>
          <w:color w:val="auto"/>
          <w:sz w:val="24"/>
          <w:szCs w:val="24"/>
        </w:rPr>
        <w:t>和</w:t>
      </w:r>
      <w:r>
        <w:rPr>
          <w:rFonts w:hint="eastAsia" w:ascii="宋体" w:hAnsi="宋体" w:eastAsia="宋体" w:cs="宋体"/>
          <w:bCs/>
          <w:color w:val="auto"/>
          <w:sz w:val="24"/>
          <w:szCs w:val="24"/>
          <w:lang w:eastAsia="zh-CN"/>
        </w:rPr>
        <w:t>投标</w:t>
      </w:r>
      <w:r>
        <w:rPr>
          <w:rFonts w:hint="eastAsia" w:ascii="宋体" w:hAnsi="宋体" w:eastAsia="宋体" w:cs="宋体"/>
          <w:bCs/>
          <w:color w:val="auto"/>
          <w:sz w:val="24"/>
          <w:szCs w:val="24"/>
        </w:rPr>
        <w:t>文件约定的报告交付时间向</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提供报告。</w:t>
      </w:r>
    </w:p>
    <w:p w14:paraId="2422A57E">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3" w:firstLineChars="213"/>
        <w:textAlignment w:val="baseline"/>
        <w:rPr>
          <w:rFonts w:hint="eastAsia" w:ascii="宋体" w:hAnsi="宋体" w:eastAsia="宋体" w:cs="宋体"/>
          <w:b/>
          <w:bCs/>
          <w:color w:val="auto"/>
          <w:sz w:val="24"/>
          <w:szCs w:val="24"/>
        </w:rPr>
      </w:pPr>
      <w:bookmarkStart w:id="16" w:name="_Toc389553749"/>
      <w:bookmarkStart w:id="17" w:name="_Toc8194604"/>
      <w:r>
        <w:rPr>
          <w:rFonts w:hint="eastAsia" w:ascii="宋体" w:hAnsi="宋体" w:eastAsia="宋体" w:cs="宋体"/>
          <w:b/>
          <w:bCs/>
          <w:color w:val="auto"/>
          <w:sz w:val="24"/>
          <w:szCs w:val="24"/>
        </w:rPr>
        <w:t>9．争议与索赔</w:t>
      </w:r>
      <w:bookmarkEnd w:id="16"/>
      <w:bookmarkEnd w:id="17"/>
    </w:p>
    <w:p w14:paraId="551F5617">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9.1 争议与索赔：</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双方因合同发生争议时，双方应通过友好协商解决，协商不能达成协议，要求调解、仲裁、或诉讼的，采用调解或仲裁方式解决：</w:t>
      </w:r>
    </w:p>
    <w:p w14:paraId="465D9907">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（1）向水利行业主管部门请求调解；</w:t>
      </w:r>
    </w:p>
    <w:p w14:paraId="7BB470CA">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（2）向有管辖权的仲裁机关申请仲裁；</w:t>
      </w:r>
    </w:p>
    <w:p w14:paraId="7D82D7A5">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仲裁期间，除与仲裁有关的部分外，双方应继续履行合同规定的各自的义务。</w:t>
      </w:r>
    </w:p>
    <w:p w14:paraId="12381946">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3" w:firstLineChars="213"/>
        <w:textAlignment w:val="baseline"/>
        <w:rPr>
          <w:rFonts w:hint="eastAsia" w:ascii="宋体" w:hAnsi="宋体" w:eastAsia="宋体" w:cs="宋体"/>
          <w:b/>
          <w:bCs/>
          <w:color w:val="auto"/>
          <w:sz w:val="24"/>
          <w:szCs w:val="24"/>
        </w:rPr>
      </w:pPr>
      <w:bookmarkStart w:id="18" w:name="_Toc8194605"/>
      <w:bookmarkStart w:id="19" w:name="_Toc389553750"/>
      <w:r>
        <w:rPr>
          <w:rFonts w:hint="eastAsia" w:ascii="宋体" w:hAnsi="宋体" w:eastAsia="宋体" w:cs="宋体"/>
          <w:b/>
          <w:bCs/>
          <w:color w:val="auto"/>
          <w:sz w:val="24"/>
          <w:szCs w:val="24"/>
        </w:rPr>
        <w:t>10．其它</w:t>
      </w:r>
      <w:bookmarkEnd w:id="18"/>
      <w:bookmarkEnd w:id="19"/>
    </w:p>
    <w:p w14:paraId="3866D2B1">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10.1 保险（如有时）：</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办理自己在现场人员生命财产和有关设备的保险并支付一切费用；</w:t>
      </w:r>
    </w:p>
    <w:p w14:paraId="0258F557">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10.2 由于不可抗力因素致使合同无法履行时，双方应及时协商解决；</w:t>
      </w:r>
    </w:p>
    <w:p w14:paraId="56B320C9">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10.3 </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为本合同项目所采用的国家或地方标准图，由</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自费向有关出版部门购买；</w:t>
      </w:r>
    </w:p>
    <w:p w14:paraId="40138E17">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10.4 本合同未尽事宜，双方可签订补充协议作为附件，补充协议与合同具有同等法律效力；</w:t>
      </w:r>
    </w:p>
    <w:p w14:paraId="38E8B89C">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10.5 合同有效期：本合同经双方代表签字盖章后生效，在全部项目实施完成和双方结清所有合同费用后自行失效；</w:t>
      </w:r>
    </w:p>
    <w:p w14:paraId="590E62E7">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10.6 份数：合同正本2份，副本4份，合同正本、副本具有同等效力，由委托、被委托双方签字盖章后分别保存，份数由双方协定。</w:t>
      </w:r>
    </w:p>
    <w:p w14:paraId="7220AE7F">
      <w:pPr>
        <w:pStyle w:val="2"/>
        <w:rPr>
          <w:rFonts w:hint="eastAsia" w:ascii="宋体" w:hAnsi="宋体" w:eastAsia="宋体" w:cs="宋体"/>
          <w:color w:val="auto"/>
          <w:sz w:val="24"/>
          <w:szCs w:val="24"/>
        </w:rPr>
      </w:pPr>
    </w:p>
    <w:p w14:paraId="60B44109">
      <w:pPr>
        <w:pStyle w:val="2"/>
        <w:numPr>
          <w:ilvl w:val="0"/>
          <w:numId w:val="0"/>
        </w:numPr>
        <w:kinsoku w:val="0"/>
        <w:autoSpaceDE w:val="0"/>
        <w:autoSpaceDN w:val="0"/>
        <w:adjustRightInd w:val="0"/>
        <w:snapToGrid w:val="0"/>
        <w:spacing w:line="240" w:lineRule="auto"/>
        <w:jc w:val="left"/>
        <w:textAlignment w:val="baseline"/>
        <w:rPr>
          <w:rFonts w:hint="eastAsia" w:ascii="宋体" w:hAnsi="宋体" w:eastAsia="宋体" w:cs="宋体"/>
          <w:color w:val="auto"/>
          <w:sz w:val="24"/>
          <w:szCs w:val="24"/>
        </w:rPr>
      </w:pPr>
    </w:p>
    <w:p w14:paraId="4866EA10">
      <w:pPr>
        <w:rPr>
          <w:rFonts w:hint="eastAsia" w:ascii="宋体" w:hAnsi="宋体" w:eastAsia="宋体" w:cs="宋体"/>
          <w:color w:val="auto"/>
          <w:sz w:val="24"/>
          <w:szCs w:val="24"/>
        </w:rPr>
        <w:sectPr>
          <w:pgSz w:w="11906" w:h="16838"/>
          <w:pgMar w:top="1587" w:right="1417" w:bottom="1417" w:left="1417" w:header="851" w:footer="850" w:gutter="284"/>
          <w:pgNumType w:fmt="numberInDash"/>
          <w:cols w:space="720" w:num="1"/>
          <w:rtlGutter w:val="0"/>
          <w:docGrid w:linePitch="312" w:charSpace="0"/>
        </w:sectPr>
      </w:pPr>
    </w:p>
    <w:p w14:paraId="1AC4DCB6">
      <w:pPr>
        <w:pStyle w:val="2"/>
        <w:rPr>
          <w:rFonts w:hint="eastAsia" w:ascii="宋体" w:hAnsi="宋体" w:eastAsia="宋体" w:cs="宋体"/>
          <w:color w:val="auto"/>
          <w:sz w:val="24"/>
          <w:szCs w:val="24"/>
        </w:rPr>
      </w:pPr>
    </w:p>
    <w:p w14:paraId="444A06E7">
      <w:pPr>
        <w:jc w:val="center"/>
        <w:rPr>
          <w:rFonts w:hint="eastAsia" w:ascii="宋体" w:hAnsi="宋体" w:eastAsia="宋体" w:cs="宋体"/>
          <w:b/>
          <w:color w:val="auto"/>
          <w:sz w:val="28"/>
          <w:szCs w:val="28"/>
        </w:rPr>
      </w:pPr>
      <w:r>
        <w:rPr>
          <w:rFonts w:hint="eastAsia" w:ascii="宋体" w:hAnsi="宋体" w:eastAsia="宋体" w:cs="宋体"/>
          <w:b/>
          <w:bCs/>
          <w:color w:val="auto"/>
          <w:sz w:val="28"/>
          <w:szCs w:val="28"/>
          <w:lang w:eastAsia="zh-CN"/>
        </w:rPr>
        <w:t>第二节</w:t>
      </w:r>
      <w:r>
        <w:rPr>
          <w:rFonts w:hint="eastAsia" w:ascii="宋体" w:hAnsi="宋体" w:eastAsia="宋体" w:cs="宋体"/>
          <w:b/>
          <w:bCs/>
          <w:color w:val="auto"/>
          <w:sz w:val="28"/>
          <w:szCs w:val="28"/>
          <w:lang w:val="en-US" w:eastAsia="zh-CN"/>
        </w:rPr>
        <w:t xml:space="preserve"> </w:t>
      </w:r>
      <w:r>
        <w:rPr>
          <w:rFonts w:hint="eastAsia" w:ascii="宋体" w:hAnsi="宋体" w:eastAsia="宋体" w:cs="宋体"/>
          <w:b/>
          <w:bCs/>
          <w:color w:val="auto"/>
          <w:sz w:val="28"/>
          <w:szCs w:val="28"/>
        </w:rPr>
        <w:t xml:space="preserve"> </w:t>
      </w:r>
      <w:r>
        <w:rPr>
          <w:rFonts w:hint="eastAsia" w:ascii="宋体" w:hAnsi="宋体" w:eastAsia="宋体" w:cs="宋体"/>
          <w:b/>
          <w:color w:val="auto"/>
          <w:sz w:val="28"/>
          <w:szCs w:val="28"/>
        </w:rPr>
        <w:t>合同协议书</w:t>
      </w:r>
    </w:p>
    <w:p w14:paraId="11981BBC">
      <w:pPr>
        <w:tabs>
          <w:tab w:val="left" w:pos="1155"/>
        </w:tabs>
        <w:overflowPunct w:val="0"/>
        <w:topLinePunct/>
        <w:spacing w:line="460" w:lineRule="exact"/>
        <w:ind w:firstLine="513" w:firstLineChars="213"/>
        <w:jc w:val="center"/>
        <w:rPr>
          <w:rFonts w:hint="eastAsia" w:ascii="宋体" w:hAnsi="宋体" w:eastAsia="宋体" w:cs="宋体"/>
          <w:b/>
          <w:bCs/>
          <w:color w:val="auto"/>
          <w:sz w:val="24"/>
          <w:szCs w:val="24"/>
          <w:lang w:eastAsia="zh-CN"/>
        </w:rPr>
      </w:pPr>
    </w:p>
    <w:p w14:paraId="2F0AD546">
      <w:pPr>
        <w:pStyle w:val="2"/>
        <w:spacing w:line="241" w:lineRule="auto"/>
        <w:rPr>
          <w:rFonts w:hint="eastAsia" w:ascii="宋体" w:hAnsi="宋体" w:eastAsia="宋体" w:cs="宋体"/>
          <w:color w:val="auto"/>
          <w:sz w:val="24"/>
          <w:szCs w:val="24"/>
        </w:rPr>
      </w:pPr>
    </w:p>
    <w:p w14:paraId="05050F10">
      <w:pPr>
        <w:pStyle w:val="2"/>
        <w:spacing w:line="242" w:lineRule="auto"/>
        <w:rPr>
          <w:rFonts w:hint="eastAsia" w:ascii="宋体" w:hAnsi="宋体" w:eastAsia="宋体" w:cs="宋体"/>
          <w:color w:val="auto"/>
          <w:sz w:val="24"/>
          <w:szCs w:val="24"/>
        </w:rPr>
      </w:pPr>
    </w:p>
    <w:p w14:paraId="6195DF33">
      <w:pPr>
        <w:pStyle w:val="2"/>
        <w:spacing w:line="242" w:lineRule="auto"/>
        <w:rPr>
          <w:rFonts w:hint="eastAsia" w:ascii="宋体" w:hAnsi="宋体" w:eastAsia="宋体" w:cs="宋体"/>
          <w:color w:val="auto"/>
          <w:sz w:val="24"/>
          <w:szCs w:val="24"/>
        </w:rPr>
      </w:pPr>
    </w:p>
    <w:p w14:paraId="31FF237F">
      <w:pPr>
        <w:pStyle w:val="2"/>
        <w:spacing w:line="242" w:lineRule="auto"/>
        <w:rPr>
          <w:rFonts w:hint="eastAsia" w:ascii="宋体" w:hAnsi="宋体" w:eastAsia="宋体" w:cs="宋体"/>
          <w:color w:val="auto"/>
          <w:sz w:val="24"/>
          <w:szCs w:val="24"/>
        </w:rPr>
      </w:pPr>
    </w:p>
    <w:p w14:paraId="72D84C3C">
      <w:pPr>
        <w:pStyle w:val="2"/>
        <w:spacing w:line="242" w:lineRule="auto"/>
        <w:rPr>
          <w:rFonts w:hint="eastAsia" w:ascii="宋体" w:hAnsi="宋体" w:eastAsia="宋体" w:cs="宋体"/>
          <w:color w:val="auto"/>
          <w:sz w:val="24"/>
          <w:szCs w:val="24"/>
        </w:rPr>
      </w:pPr>
    </w:p>
    <w:p w14:paraId="08473D30">
      <w:pPr>
        <w:ind w:firstLine="0" w:firstLineChars="0"/>
        <w:jc w:val="center"/>
        <w:rPr>
          <w:rFonts w:hint="default" w:ascii="宋体" w:hAnsi="宋体" w:eastAsia="宋体" w:cs="宋体"/>
          <w:color w:val="auto"/>
          <w:sz w:val="48"/>
          <w:szCs w:val="48"/>
          <w:lang w:val="en-US" w:eastAsia="zh-CN"/>
        </w:rPr>
      </w:pPr>
      <w:r>
        <w:rPr>
          <w:rFonts w:hint="eastAsia" w:ascii="宋体" w:hAnsi="宋体" w:eastAsia="宋体" w:cs="宋体"/>
          <w:b/>
          <w:color w:val="auto"/>
          <w:sz w:val="48"/>
          <w:szCs w:val="48"/>
          <w:lang w:eastAsia="zh-CN"/>
        </w:rPr>
        <w:t>技</w:t>
      </w:r>
      <w:r>
        <w:rPr>
          <w:rFonts w:hint="eastAsia" w:ascii="宋体" w:hAnsi="宋体" w:eastAsia="宋体" w:cs="宋体"/>
          <w:b/>
          <w:color w:val="auto"/>
          <w:sz w:val="48"/>
          <w:szCs w:val="48"/>
          <w:lang w:val="en-US" w:eastAsia="zh-CN"/>
        </w:rPr>
        <w:t xml:space="preserve"> </w:t>
      </w:r>
      <w:r>
        <w:rPr>
          <w:rFonts w:hint="eastAsia" w:ascii="宋体" w:hAnsi="宋体" w:eastAsia="宋体" w:cs="宋体"/>
          <w:b/>
          <w:color w:val="auto"/>
          <w:sz w:val="48"/>
          <w:szCs w:val="48"/>
          <w:lang w:eastAsia="zh-CN"/>
        </w:rPr>
        <w:t>术</w:t>
      </w:r>
      <w:r>
        <w:rPr>
          <w:rFonts w:hint="eastAsia" w:ascii="宋体" w:hAnsi="宋体" w:eastAsia="宋体" w:cs="宋体"/>
          <w:b/>
          <w:color w:val="auto"/>
          <w:sz w:val="48"/>
          <w:szCs w:val="48"/>
          <w:lang w:val="en-US" w:eastAsia="zh-CN"/>
        </w:rPr>
        <w:t xml:space="preserve"> </w:t>
      </w:r>
      <w:r>
        <w:rPr>
          <w:rFonts w:hint="eastAsia" w:ascii="宋体" w:hAnsi="宋体" w:eastAsia="宋体" w:cs="宋体"/>
          <w:b/>
          <w:color w:val="auto"/>
          <w:sz w:val="48"/>
          <w:szCs w:val="48"/>
          <w:lang w:eastAsia="zh-CN"/>
        </w:rPr>
        <w:t>服</w:t>
      </w:r>
      <w:r>
        <w:rPr>
          <w:rFonts w:hint="eastAsia" w:ascii="宋体" w:hAnsi="宋体" w:eastAsia="宋体" w:cs="宋体"/>
          <w:b/>
          <w:color w:val="auto"/>
          <w:sz w:val="48"/>
          <w:szCs w:val="48"/>
          <w:lang w:val="en-US" w:eastAsia="zh-CN"/>
        </w:rPr>
        <w:t xml:space="preserve"> </w:t>
      </w:r>
      <w:r>
        <w:rPr>
          <w:rFonts w:hint="eastAsia" w:ascii="宋体" w:hAnsi="宋体" w:eastAsia="宋体" w:cs="宋体"/>
          <w:b/>
          <w:color w:val="auto"/>
          <w:sz w:val="48"/>
          <w:szCs w:val="48"/>
          <w:lang w:eastAsia="zh-CN"/>
        </w:rPr>
        <w:t>务</w:t>
      </w:r>
      <w:r>
        <w:rPr>
          <w:rFonts w:hint="eastAsia" w:ascii="宋体" w:hAnsi="宋体" w:eastAsia="宋体" w:cs="宋体"/>
          <w:b/>
          <w:color w:val="auto"/>
          <w:sz w:val="48"/>
          <w:szCs w:val="48"/>
          <w:lang w:val="en-US" w:eastAsia="zh-CN"/>
        </w:rPr>
        <w:t xml:space="preserve"> </w:t>
      </w:r>
      <w:r>
        <w:rPr>
          <w:rFonts w:hint="eastAsia" w:ascii="宋体" w:hAnsi="宋体" w:eastAsia="宋体" w:cs="宋体"/>
          <w:b/>
          <w:color w:val="auto"/>
          <w:sz w:val="48"/>
          <w:szCs w:val="48"/>
          <w:lang w:eastAsia="zh-CN"/>
        </w:rPr>
        <w:t>合</w:t>
      </w:r>
      <w:r>
        <w:rPr>
          <w:rFonts w:hint="eastAsia" w:ascii="宋体" w:hAnsi="宋体" w:eastAsia="宋体" w:cs="宋体"/>
          <w:b/>
          <w:color w:val="auto"/>
          <w:sz w:val="48"/>
          <w:szCs w:val="48"/>
          <w:lang w:val="en-US" w:eastAsia="zh-CN"/>
        </w:rPr>
        <w:t xml:space="preserve"> </w:t>
      </w:r>
      <w:r>
        <w:rPr>
          <w:rFonts w:hint="eastAsia" w:ascii="宋体" w:hAnsi="宋体" w:eastAsia="宋体" w:cs="宋体"/>
          <w:b/>
          <w:color w:val="auto"/>
          <w:sz w:val="48"/>
          <w:szCs w:val="48"/>
          <w:lang w:eastAsia="zh-CN"/>
        </w:rPr>
        <w:t>同</w:t>
      </w:r>
    </w:p>
    <w:p w14:paraId="30030273">
      <w:pPr>
        <w:rPr>
          <w:rFonts w:hint="eastAsia" w:ascii="宋体" w:hAnsi="宋体" w:eastAsia="宋体" w:cs="宋体"/>
          <w:color w:val="auto"/>
          <w:sz w:val="24"/>
          <w:szCs w:val="24"/>
        </w:rPr>
      </w:pPr>
    </w:p>
    <w:p w14:paraId="7E81CF77">
      <w:pPr>
        <w:rPr>
          <w:rFonts w:hint="eastAsia" w:ascii="宋体" w:hAnsi="宋体" w:eastAsia="宋体" w:cs="宋体"/>
          <w:color w:val="auto"/>
          <w:sz w:val="24"/>
          <w:szCs w:val="24"/>
        </w:rPr>
      </w:pPr>
    </w:p>
    <w:p w14:paraId="5500F254">
      <w:pPr>
        <w:rPr>
          <w:rFonts w:hint="eastAsia" w:ascii="宋体" w:hAnsi="宋体" w:eastAsia="宋体" w:cs="宋体"/>
          <w:color w:val="auto"/>
          <w:sz w:val="24"/>
          <w:szCs w:val="24"/>
        </w:rPr>
      </w:pPr>
    </w:p>
    <w:p w14:paraId="205D6226">
      <w:pPr>
        <w:pStyle w:val="2"/>
        <w:rPr>
          <w:rFonts w:hint="eastAsia" w:ascii="宋体" w:hAnsi="宋体" w:eastAsia="宋体" w:cs="宋体"/>
          <w:color w:val="auto"/>
          <w:sz w:val="24"/>
          <w:szCs w:val="24"/>
        </w:rPr>
      </w:pPr>
    </w:p>
    <w:p w14:paraId="398B1948">
      <w:pPr>
        <w:rPr>
          <w:rFonts w:hint="eastAsia" w:ascii="宋体" w:hAnsi="宋体" w:eastAsia="宋体" w:cs="宋体"/>
          <w:color w:val="auto"/>
          <w:sz w:val="24"/>
          <w:szCs w:val="24"/>
        </w:rPr>
      </w:pPr>
    </w:p>
    <w:p w14:paraId="2855B1F4">
      <w:pPr>
        <w:rPr>
          <w:rFonts w:hint="eastAsia" w:ascii="宋体" w:hAnsi="宋体" w:eastAsia="宋体" w:cs="宋体"/>
          <w:color w:val="auto"/>
          <w:sz w:val="24"/>
          <w:szCs w:val="24"/>
        </w:rPr>
      </w:pPr>
    </w:p>
    <w:p w14:paraId="7A98AC76">
      <w:pPr>
        <w:snapToGrid w:val="0"/>
        <w:spacing w:line="360" w:lineRule="auto"/>
        <w:jc w:val="both"/>
        <w:rPr>
          <w:rFonts w:hint="eastAsia" w:ascii="宋体" w:hAnsi="宋体" w:eastAsia="宋体" w:cs="宋体"/>
          <w:b/>
          <w:color w:val="auto"/>
          <w:sz w:val="24"/>
          <w:szCs w:val="24"/>
        </w:rPr>
      </w:pPr>
      <w:r>
        <w:rPr>
          <w:rFonts w:hint="eastAsia" w:ascii="宋体" w:hAnsi="宋体" w:eastAsia="宋体" w:cs="宋体"/>
          <w:b/>
          <w:color w:val="auto"/>
          <w:sz w:val="24"/>
          <w:szCs w:val="24"/>
        </w:rPr>
        <w:t>项 目 名 称：</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r>
        <w:rPr>
          <w:rFonts w:hint="eastAsia" w:ascii="宋体" w:hAnsi="宋体" w:eastAsia="宋体" w:cs="宋体"/>
          <w:b/>
          <w:color w:val="auto"/>
          <w:sz w:val="24"/>
          <w:szCs w:val="24"/>
          <w:u w:val="single"/>
        </w:rPr>
        <w:t xml:space="preserve"> </w:t>
      </w:r>
    </w:p>
    <w:p w14:paraId="4E1D2E5E">
      <w:pPr>
        <w:tabs>
          <w:tab w:val="left" w:pos="8155"/>
        </w:tabs>
        <w:snapToGrid w:val="0"/>
        <w:spacing w:line="360" w:lineRule="auto"/>
        <w:rPr>
          <w:rFonts w:hint="eastAsia" w:ascii="宋体" w:hAnsi="宋体" w:eastAsia="宋体" w:cs="宋体"/>
          <w:b/>
          <w:color w:val="auto"/>
          <w:sz w:val="24"/>
          <w:szCs w:val="24"/>
        </w:rPr>
      </w:pPr>
    </w:p>
    <w:p w14:paraId="50889D98">
      <w:pPr>
        <w:snapToGrid w:val="0"/>
        <w:spacing w:line="360" w:lineRule="auto"/>
        <w:rPr>
          <w:rFonts w:hint="eastAsia" w:ascii="宋体" w:hAnsi="宋体" w:eastAsia="宋体" w:cs="宋体"/>
          <w:b/>
          <w:color w:val="auto"/>
          <w:sz w:val="24"/>
          <w:szCs w:val="24"/>
          <w:u w:val="single"/>
        </w:rPr>
      </w:pPr>
      <w:r>
        <w:rPr>
          <w:rFonts w:hint="eastAsia" w:ascii="宋体" w:hAnsi="宋体" w:eastAsia="宋体" w:cs="宋体"/>
          <w:b/>
          <w:color w:val="auto"/>
          <w:sz w:val="24"/>
          <w:szCs w:val="24"/>
          <w:highlight w:val="none"/>
        </w:rPr>
        <w:t>合 同 编 号：</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r>
        <w:rPr>
          <w:rFonts w:hint="eastAsia" w:ascii="宋体" w:hAnsi="宋体" w:eastAsia="宋体" w:cs="宋体"/>
          <w:b/>
          <w:color w:val="auto"/>
          <w:sz w:val="24"/>
          <w:szCs w:val="24"/>
          <w:u w:val="single"/>
        </w:rPr>
        <w:t xml:space="preserve">                    </w:t>
      </w:r>
    </w:p>
    <w:p w14:paraId="1E98D5CB">
      <w:pPr>
        <w:pStyle w:val="3"/>
        <w:tabs>
          <w:tab w:val="left" w:pos="4473"/>
          <w:tab w:val="left" w:pos="8946"/>
        </w:tabs>
        <w:snapToGrid w:val="0"/>
        <w:spacing w:line="360" w:lineRule="auto"/>
        <w:rPr>
          <w:rFonts w:hint="eastAsia" w:ascii="宋体" w:hAnsi="宋体" w:eastAsia="宋体" w:cs="宋体"/>
          <w:b/>
          <w:color w:val="auto"/>
          <w:sz w:val="24"/>
          <w:szCs w:val="24"/>
          <w:u w:val="single"/>
        </w:rPr>
      </w:pPr>
    </w:p>
    <w:p w14:paraId="0F67D5FE">
      <w:pPr>
        <w:snapToGrid w:val="0"/>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采  购  人：</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14:paraId="1D2DF97B">
      <w:pPr>
        <w:snapToGrid w:val="0"/>
        <w:spacing w:line="360" w:lineRule="auto"/>
        <w:rPr>
          <w:rFonts w:hint="eastAsia" w:ascii="宋体" w:hAnsi="宋体" w:eastAsia="宋体" w:cs="宋体"/>
          <w:b/>
          <w:color w:val="auto"/>
          <w:sz w:val="24"/>
          <w:szCs w:val="24"/>
        </w:rPr>
      </w:pPr>
    </w:p>
    <w:p w14:paraId="0F65BCA8">
      <w:pPr>
        <w:snapToGrid w:val="0"/>
        <w:spacing w:line="360" w:lineRule="auto"/>
        <w:rPr>
          <w:rFonts w:hint="eastAsia" w:ascii="宋体" w:hAnsi="宋体" w:eastAsia="宋体" w:cs="宋体"/>
          <w:b/>
          <w:color w:val="auto"/>
          <w:sz w:val="24"/>
          <w:szCs w:val="24"/>
          <w:u w:val="single"/>
        </w:rPr>
      </w:pPr>
      <w:r>
        <w:rPr>
          <w:rFonts w:hint="eastAsia" w:ascii="宋体" w:hAnsi="宋体" w:eastAsia="宋体" w:cs="宋体"/>
          <w:b/>
          <w:color w:val="auto"/>
          <w:sz w:val="24"/>
          <w:szCs w:val="24"/>
        </w:rPr>
        <w:t>供  应  商：</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14:paraId="4D0336C6">
      <w:pPr>
        <w:pStyle w:val="2"/>
        <w:snapToGrid w:val="0"/>
        <w:spacing w:line="360" w:lineRule="auto"/>
        <w:rPr>
          <w:rFonts w:hint="eastAsia" w:ascii="宋体" w:hAnsi="宋体" w:eastAsia="宋体" w:cs="宋体"/>
          <w:color w:val="auto"/>
          <w:sz w:val="24"/>
          <w:szCs w:val="24"/>
        </w:rPr>
      </w:pPr>
    </w:p>
    <w:p w14:paraId="5D2201A3">
      <w:pPr>
        <w:snapToGrid w:val="0"/>
        <w:spacing w:line="360" w:lineRule="auto"/>
        <w:ind w:right="468" w:firstLine="0" w:firstLineChars="0"/>
        <w:rPr>
          <w:rFonts w:hint="eastAsia" w:ascii="宋体" w:hAnsi="宋体" w:eastAsia="宋体" w:cs="宋体"/>
          <w:color w:val="auto"/>
          <w:sz w:val="24"/>
          <w:szCs w:val="24"/>
        </w:rPr>
      </w:pPr>
      <w:r>
        <w:rPr>
          <w:rFonts w:hint="eastAsia" w:ascii="宋体" w:hAnsi="宋体" w:eastAsia="宋体" w:cs="宋体"/>
          <w:b/>
          <w:color w:val="auto"/>
          <w:sz w:val="24"/>
          <w:szCs w:val="24"/>
        </w:rPr>
        <w:t>签 订 日 期：</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14:paraId="5CFF95EB">
      <w:pPr>
        <w:snapToGrid w:val="0"/>
        <w:spacing w:line="520" w:lineRule="exact"/>
        <w:ind w:right="468" w:firstLine="480" w:firstLineChars="200"/>
        <w:rPr>
          <w:rFonts w:hint="eastAsia" w:ascii="宋体" w:hAnsi="宋体" w:eastAsia="宋体" w:cs="宋体"/>
          <w:color w:val="auto"/>
          <w:sz w:val="24"/>
          <w:szCs w:val="24"/>
        </w:rPr>
      </w:pPr>
    </w:p>
    <w:p w14:paraId="54273462">
      <w:pPr>
        <w:snapToGrid w:val="0"/>
        <w:spacing w:line="520" w:lineRule="exact"/>
        <w:ind w:right="468" w:firstLine="480" w:firstLineChars="200"/>
        <w:rPr>
          <w:rFonts w:hint="eastAsia" w:ascii="宋体" w:hAnsi="宋体" w:eastAsia="宋体" w:cs="宋体"/>
          <w:color w:val="auto"/>
          <w:sz w:val="24"/>
          <w:szCs w:val="24"/>
        </w:rPr>
      </w:pPr>
    </w:p>
    <w:p w14:paraId="7F116F89">
      <w:pPr>
        <w:snapToGrid w:val="0"/>
        <w:spacing w:line="360" w:lineRule="auto"/>
        <w:rPr>
          <w:rFonts w:hint="eastAsia" w:ascii="宋体" w:hAnsi="宋体" w:eastAsia="宋体" w:cs="宋体"/>
          <w:bCs/>
          <w:color w:val="auto"/>
          <w:sz w:val="24"/>
          <w:szCs w:val="24"/>
        </w:rPr>
      </w:pPr>
    </w:p>
    <w:p w14:paraId="5AF0D61A">
      <w:pPr>
        <w:snapToGrid w:val="0"/>
        <w:spacing w:line="360" w:lineRule="auto"/>
        <w:rPr>
          <w:rFonts w:hint="eastAsia" w:ascii="宋体" w:hAnsi="宋体" w:eastAsia="宋体" w:cs="宋体"/>
          <w:bCs/>
          <w:color w:val="auto"/>
          <w:sz w:val="24"/>
          <w:szCs w:val="24"/>
        </w:rPr>
        <w:sectPr>
          <w:pgSz w:w="11906" w:h="16838"/>
          <w:pgMar w:top="1587" w:right="1417" w:bottom="1417" w:left="1417" w:header="851" w:footer="850" w:gutter="284"/>
          <w:pgNumType w:fmt="numberInDash"/>
          <w:cols w:space="720" w:num="1"/>
          <w:rtlGutter w:val="0"/>
          <w:docGrid w:linePitch="312" w:charSpace="0"/>
        </w:sectPr>
      </w:pPr>
    </w:p>
    <w:p w14:paraId="64527CAF">
      <w:pPr>
        <w:jc w:val="center"/>
        <w:rPr>
          <w:rFonts w:hint="eastAsia" w:ascii="宋体" w:hAnsi="宋体" w:eastAsia="宋体" w:cs="宋体"/>
          <w:b/>
          <w:color w:val="auto"/>
          <w:sz w:val="24"/>
          <w:szCs w:val="24"/>
        </w:rPr>
      </w:pPr>
      <w:r>
        <w:rPr>
          <w:rFonts w:hint="eastAsia" w:ascii="宋体" w:hAnsi="宋体" w:eastAsia="宋体" w:cs="宋体"/>
          <w:b/>
          <w:bCs/>
          <w:color w:val="auto"/>
          <w:sz w:val="24"/>
          <w:szCs w:val="24"/>
        </w:rPr>
        <w:t xml:space="preserve"> </w:t>
      </w:r>
      <w:r>
        <w:rPr>
          <w:rFonts w:hint="eastAsia" w:ascii="宋体" w:hAnsi="宋体" w:eastAsia="宋体" w:cs="宋体"/>
          <w:b/>
          <w:color w:val="auto"/>
          <w:sz w:val="24"/>
          <w:szCs w:val="24"/>
        </w:rPr>
        <w:t>合同协议书</w:t>
      </w:r>
    </w:p>
    <w:p w14:paraId="4B862C3A">
      <w:pPr>
        <w:spacing w:line="400" w:lineRule="exact"/>
        <w:rPr>
          <w:rFonts w:hint="eastAsia" w:ascii="宋体" w:hAnsi="宋体" w:eastAsia="宋体" w:cs="宋体"/>
          <w:b/>
          <w:color w:val="auto"/>
          <w:sz w:val="24"/>
          <w:szCs w:val="24"/>
        </w:rPr>
      </w:pPr>
    </w:p>
    <w:p w14:paraId="755B8110">
      <w:pPr>
        <w:keepNext w:val="0"/>
        <w:keepLines w:val="0"/>
        <w:pageBreakBefore w:val="0"/>
        <w:widowControl/>
        <w:kinsoku w:val="0"/>
        <w:wordWrap/>
        <w:autoSpaceDE w:val="0"/>
        <w:autoSpaceDN w:val="0"/>
        <w:bidi w:val="0"/>
        <w:adjustRightInd w:val="0"/>
        <w:snapToGrid w:val="0"/>
        <w:spacing w:line="500" w:lineRule="exact"/>
        <w:ind w:firstLine="600" w:firstLineChars="250"/>
        <w:textAlignment w:val="baseline"/>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本协议由</w:t>
      </w:r>
      <w:r>
        <w:rPr>
          <w:rFonts w:hint="eastAsia" w:ascii="宋体" w:hAnsi="宋体" w:eastAsia="宋体" w:cs="宋体"/>
          <w:bCs/>
          <w:snapToGrid w:val="0"/>
          <w:color w:val="auto"/>
          <w:sz w:val="24"/>
          <w:szCs w:val="24"/>
          <w:u w:val="single"/>
        </w:rPr>
        <w:t xml:space="preserve"> </w:t>
      </w:r>
      <w:r>
        <w:rPr>
          <w:rFonts w:hint="eastAsia" w:ascii="宋体" w:hAnsi="宋体" w:eastAsia="宋体" w:cs="宋体"/>
          <w:bCs/>
          <w:snapToGrid w:val="0"/>
          <w:color w:val="auto"/>
          <w:sz w:val="24"/>
          <w:szCs w:val="24"/>
          <w:u w:val="single"/>
          <w:lang w:val="en-US" w:eastAsia="zh-CN"/>
        </w:rPr>
        <w:t xml:space="preserve">              </w:t>
      </w:r>
      <w:r>
        <w:rPr>
          <w:rFonts w:hint="eastAsia" w:ascii="宋体" w:hAnsi="宋体" w:eastAsia="宋体" w:cs="宋体"/>
          <w:b/>
          <w:color w:val="auto"/>
          <w:sz w:val="24"/>
          <w:szCs w:val="24"/>
          <w:u w:val="single"/>
        </w:rPr>
        <w:t xml:space="preserve"> </w:t>
      </w:r>
      <w:r>
        <w:rPr>
          <w:rFonts w:hint="eastAsia" w:ascii="宋体" w:hAnsi="宋体" w:eastAsia="宋体" w:cs="宋体"/>
          <w:bCs/>
          <w:snapToGrid w:val="0"/>
          <w:color w:val="auto"/>
          <w:sz w:val="24"/>
          <w:szCs w:val="24"/>
        </w:rPr>
        <w:t>（以下简称“采购人”）与</w:t>
      </w:r>
      <w:r>
        <w:rPr>
          <w:rFonts w:hint="eastAsia" w:ascii="宋体" w:hAnsi="宋体" w:eastAsia="宋体" w:cs="宋体"/>
          <w:bCs/>
          <w:snapToGrid w:val="0"/>
          <w:color w:val="auto"/>
          <w:sz w:val="24"/>
          <w:szCs w:val="24"/>
          <w:u w:val="single"/>
          <w:lang w:val="en-US" w:eastAsia="zh-CN"/>
        </w:rPr>
        <w:t xml:space="preserve">          </w:t>
      </w:r>
      <w:r>
        <w:rPr>
          <w:rFonts w:hint="eastAsia" w:ascii="宋体" w:hAnsi="宋体" w:eastAsia="宋体" w:cs="宋体"/>
          <w:bCs/>
          <w:snapToGrid w:val="0"/>
          <w:color w:val="auto"/>
          <w:sz w:val="24"/>
          <w:szCs w:val="24"/>
        </w:rPr>
        <w:t>（以下简称“供应商”）于</w:t>
      </w:r>
      <w:r>
        <w:rPr>
          <w:rFonts w:hint="eastAsia" w:ascii="宋体" w:hAnsi="宋体" w:eastAsia="宋体" w:cs="宋体"/>
          <w:bCs/>
          <w:snapToGrid w:val="0"/>
          <w:color w:val="auto"/>
          <w:sz w:val="24"/>
          <w:szCs w:val="24"/>
          <w:u w:val="single"/>
        </w:rPr>
        <w:t xml:space="preserve"> </w:t>
      </w:r>
      <w:r>
        <w:rPr>
          <w:rFonts w:hint="eastAsia" w:ascii="宋体" w:hAnsi="宋体" w:eastAsia="宋体" w:cs="宋体"/>
          <w:bCs/>
          <w:snapToGrid w:val="0"/>
          <w:color w:val="auto"/>
          <w:sz w:val="24"/>
          <w:szCs w:val="24"/>
          <w:u w:val="single"/>
          <w:lang w:val="en-US" w:eastAsia="zh-CN"/>
        </w:rPr>
        <w:t xml:space="preserve"> </w:t>
      </w:r>
      <w:r>
        <w:rPr>
          <w:rFonts w:hint="eastAsia" w:ascii="宋体" w:hAnsi="宋体" w:eastAsia="宋体" w:cs="宋体"/>
          <w:bCs/>
          <w:snapToGrid w:val="0"/>
          <w:color w:val="auto"/>
          <w:sz w:val="24"/>
          <w:szCs w:val="24"/>
          <w:u w:val="single"/>
        </w:rPr>
        <w:t xml:space="preserve">  </w:t>
      </w:r>
      <w:r>
        <w:rPr>
          <w:rFonts w:hint="eastAsia" w:ascii="宋体" w:hAnsi="宋体" w:eastAsia="宋体" w:cs="宋体"/>
          <w:bCs/>
          <w:snapToGrid w:val="0"/>
          <w:color w:val="auto"/>
          <w:sz w:val="24"/>
          <w:szCs w:val="24"/>
        </w:rPr>
        <w:t>年</w:t>
      </w:r>
      <w:r>
        <w:rPr>
          <w:rFonts w:hint="eastAsia" w:ascii="宋体" w:hAnsi="宋体" w:eastAsia="宋体" w:cs="宋体"/>
          <w:bCs/>
          <w:snapToGrid w:val="0"/>
          <w:color w:val="auto"/>
          <w:sz w:val="24"/>
          <w:szCs w:val="24"/>
          <w:u w:val="single"/>
        </w:rPr>
        <w:t xml:space="preserve">   </w:t>
      </w:r>
      <w:r>
        <w:rPr>
          <w:rFonts w:hint="eastAsia" w:ascii="宋体" w:hAnsi="宋体" w:eastAsia="宋体" w:cs="宋体"/>
          <w:bCs/>
          <w:snapToGrid w:val="0"/>
          <w:color w:val="auto"/>
          <w:sz w:val="24"/>
          <w:szCs w:val="24"/>
        </w:rPr>
        <w:t>月</w:t>
      </w:r>
      <w:r>
        <w:rPr>
          <w:rFonts w:hint="eastAsia" w:ascii="宋体" w:hAnsi="宋体" w:eastAsia="宋体" w:cs="宋体"/>
          <w:bCs/>
          <w:snapToGrid w:val="0"/>
          <w:color w:val="auto"/>
          <w:sz w:val="24"/>
          <w:szCs w:val="24"/>
          <w:u w:val="single"/>
        </w:rPr>
        <w:t xml:space="preserve"> </w:t>
      </w:r>
      <w:r>
        <w:rPr>
          <w:rFonts w:hint="eastAsia" w:ascii="宋体" w:hAnsi="宋体" w:eastAsia="宋体" w:cs="宋体"/>
          <w:bCs/>
          <w:snapToGrid w:val="0"/>
          <w:color w:val="auto"/>
          <w:sz w:val="24"/>
          <w:szCs w:val="24"/>
          <w:highlight w:val="none"/>
          <w:u w:val="single"/>
        </w:rPr>
        <w:t xml:space="preserve">  </w:t>
      </w:r>
      <w:r>
        <w:rPr>
          <w:rFonts w:hint="eastAsia" w:ascii="宋体" w:hAnsi="宋体" w:eastAsia="宋体" w:cs="宋体"/>
          <w:bCs/>
          <w:snapToGrid w:val="0"/>
          <w:color w:val="auto"/>
          <w:sz w:val="24"/>
          <w:szCs w:val="24"/>
          <w:highlight w:val="none"/>
        </w:rPr>
        <w:t>日</w:t>
      </w:r>
      <w:r>
        <w:rPr>
          <w:rFonts w:hint="eastAsia" w:ascii="宋体" w:hAnsi="宋体" w:eastAsia="宋体" w:cs="宋体"/>
          <w:bCs/>
          <w:snapToGrid w:val="0"/>
          <w:color w:val="auto"/>
          <w:sz w:val="24"/>
          <w:szCs w:val="24"/>
        </w:rPr>
        <w:t xml:space="preserve">商定并签署。 </w:t>
      </w:r>
    </w:p>
    <w:p w14:paraId="52733467">
      <w:pPr>
        <w:keepNext w:val="0"/>
        <w:keepLines w:val="0"/>
        <w:pageBreakBefore w:val="0"/>
        <w:widowControl/>
        <w:kinsoku w:val="0"/>
        <w:wordWrap/>
        <w:autoSpaceDE w:val="0"/>
        <w:autoSpaceDN w:val="0"/>
        <w:bidi w:val="0"/>
        <w:adjustRightInd w:val="0"/>
        <w:snapToGrid w:val="0"/>
        <w:spacing w:line="500" w:lineRule="exact"/>
        <w:ind w:firstLine="600" w:firstLineChars="250"/>
        <w:textAlignment w:val="baseline"/>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鉴于采购人拟进行</w:t>
      </w:r>
      <w:r>
        <w:rPr>
          <w:rFonts w:hint="eastAsia" w:ascii="宋体" w:hAnsi="宋体" w:eastAsia="宋体" w:cs="宋体"/>
          <w:b/>
          <w:color w:val="auto"/>
          <w:sz w:val="24"/>
          <w:szCs w:val="24"/>
          <w:u w:val="single"/>
          <w:lang w:val="en-US" w:eastAsia="zh-CN"/>
        </w:rPr>
        <w:t xml:space="preserve">  （项目名称）    </w:t>
      </w:r>
      <w:r>
        <w:rPr>
          <w:rFonts w:hint="eastAsia" w:ascii="宋体" w:hAnsi="宋体" w:eastAsia="宋体" w:cs="宋体"/>
          <w:bCs/>
          <w:snapToGrid w:val="0"/>
          <w:color w:val="auto"/>
          <w:sz w:val="24"/>
          <w:szCs w:val="24"/>
        </w:rPr>
        <w:t>，并通过</w:t>
      </w:r>
      <w:r>
        <w:rPr>
          <w:rFonts w:hint="eastAsia" w:ascii="宋体" w:hAnsi="宋体" w:eastAsia="宋体" w:cs="宋体"/>
          <w:bCs/>
          <w:snapToGrid w:val="0"/>
          <w:color w:val="auto"/>
          <w:sz w:val="24"/>
          <w:szCs w:val="24"/>
          <w:u w:val="single"/>
        </w:rPr>
        <w:t xml:space="preserve">     </w:t>
      </w:r>
      <w:r>
        <w:rPr>
          <w:rFonts w:hint="eastAsia" w:ascii="宋体" w:hAnsi="宋体" w:eastAsia="宋体" w:cs="宋体"/>
          <w:bCs/>
          <w:snapToGrid w:val="0"/>
          <w:color w:val="auto"/>
          <w:sz w:val="24"/>
          <w:szCs w:val="24"/>
        </w:rPr>
        <w:t>年</w:t>
      </w:r>
      <w:r>
        <w:rPr>
          <w:rFonts w:hint="eastAsia" w:ascii="宋体" w:hAnsi="宋体" w:eastAsia="宋体" w:cs="宋体"/>
          <w:bCs/>
          <w:snapToGrid w:val="0"/>
          <w:color w:val="auto"/>
          <w:sz w:val="24"/>
          <w:szCs w:val="24"/>
          <w:u w:val="single"/>
        </w:rPr>
        <w:t xml:space="preserve">   </w:t>
      </w:r>
      <w:r>
        <w:rPr>
          <w:rFonts w:hint="eastAsia" w:ascii="宋体" w:hAnsi="宋体" w:eastAsia="宋体" w:cs="宋体"/>
          <w:bCs/>
          <w:snapToGrid w:val="0"/>
          <w:color w:val="auto"/>
          <w:sz w:val="24"/>
          <w:szCs w:val="24"/>
          <w:u w:val="single"/>
          <w:lang w:val="en-US" w:eastAsia="zh-CN"/>
        </w:rPr>
        <w:t xml:space="preserve"> </w:t>
      </w:r>
      <w:r>
        <w:rPr>
          <w:rFonts w:hint="eastAsia" w:ascii="宋体" w:hAnsi="宋体" w:eastAsia="宋体" w:cs="宋体"/>
          <w:bCs/>
          <w:snapToGrid w:val="0"/>
          <w:color w:val="auto"/>
          <w:sz w:val="24"/>
          <w:szCs w:val="24"/>
        </w:rPr>
        <w:t>月</w:t>
      </w:r>
      <w:r>
        <w:rPr>
          <w:rFonts w:hint="eastAsia" w:ascii="宋体" w:hAnsi="宋体" w:eastAsia="宋体" w:cs="宋体"/>
          <w:bCs/>
          <w:snapToGrid w:val="0"/>
          <w:color w:val="auto"/>
          <w:sz w:val="24"/>
          <w:szCs w:val="24"/>
          <w:u w:val="single"/>
        </w:rPr>
        <w:t xml:space="preserve"> </w:t>
      </w:r>
      <w:r>
        <w:rPr>
          <w:rFonts w:hint="eastAsia" w:ascii="宋体" w:hAnsi="宋体" w:eastAsia="宋体" w:cs="宋体"/>
          <w:bCs/>
          <w:snapToGrid w:val="0"/>
          <w:color w:val="auto"/>
          <w:sz w:val="24"/>
          <w:szCs w:val="24"/>
          <w:highlight w:val="none"/>
          <w:u w:val="single"/>
        </w:rPr>
        <w:t xml:space="preserve">  </w:t>
      </w:r>
      <w:r>
        <w:rPr>
          <w:rFonts w:hint="eastAsia" w:ascii="宋体" w:hAnsi="宋体" w:eastAsia="宋体" w:cs="宋体"/>
          <w:bCs/>
          <w:snapToGrid w:val="0"/>
          <w:color w:val="auto"/>
          <w:sz w:val="24"/>
          <w:szCs w:val="24"/>
          <w:highlight w:val="none"/>
        </w:rPr>
        <w:t>日的</w:t>
      </w:r>
      <w:r>
        <w:rPr>
          <w:rFonts w:hint="eastAsia" w:ascii="宋体" w:hAnsi="宋体" w:eastAsia="宋体" w:cs="宋体"/>
          <w:bCs/>
          <w:snapToGrid w:val="0"/>
          <w:color w:val="auto"/>
          <w:sz w:val="24"/>
          <w:szCs w:val="24"/>
        </w:rPr>
        <w:t>《成交通知书》接受了成交供应商以人民币</w:t>
      </w:r>
      <w:r>
        <w:rPr>
          <w:rFonts w:hint="eastAsia" w:ascii="宋体" w:hAnsi="宋体" w:eastAsia="宋体" w:cs="宋体"/>
          <w:bCs/>
          <w:snapToGrid w:val="0"/>
          <w:color w:val="auto"/>
          <w:sz w:val="24"/>
          <w:szCs w:val="24"/>
          <w:u w:val="single"/>
          <w:lang w:val="en-US" w:eastAsia="zh-CN"/>
        </w:rPr>
        <w:t xml:space="preserve">     </w:t>
      </w:r>
      <w:r>
        <w:rPr>
          <w:rFonts w:hint="eastAsia" w:ascii="宋体" w:hAnsi="宋体" w:eastAsia="宋体" w:cs="宋体"/>
          <w:bCs/>
          <w:snapToGrid w:val="0"/>
          <w:color w:val="auto"/>
          <w:sz w:val="24"/>
          <w:szCs w:val="24"/>
          <w:lang w:val="en-US" w:eastAsia="zh-CN"/>
        </w:rPr>
        <w:t xml:space="preserve">（大写） </w:t>
      </w:r>
      <w:r>
        <w:rPr>
          <w:rFonts w:hint="eastAsia" w:ascii="宋体" w:hAnsi="宋体" w:eastAsia="宋体" w:cs="宋体"/>
          <w:bCs/>
          <w:snapToGrid w:val="0"/>
          <w:color w:val="auto"/>
          <w:sz w:val="24"/>
          <w:szCs w:val="24"/>
          <w:u w:val="single"/>
        </w:rPr>
        <w:t>（</w:t>
      </w:r>
      <w:r>
        <w:rPr>
          <w:rFonts w:hint="eastAsia" w:ascii="宋体" w:hAnsi="宋体" w:eastAsia="宋体" w:cs="宋体"/>
          <w:bCs/>
          <w:snapToGrid w:val="0"/>
          <w:color w:val="auto"/>
          <w:sz w:val="24"/>
          <w:szCs w:val="24"/>
          <w:u w:val="single"/>
          <w:lang w:eastAsia="zh-CN"/>
        </w:rPr>
        <w:t>￥</w:t>
      </w:r>
      <w:r>
        <w:rPr>
          <w:rFonts w:hint="eastAsia" w:ascii="宋体" w:hAnsi="宋体" w:eastAsia="宋体" w:cs="宋体"/>
          <w:bCs/>
          <w:snapToGrid w:val="0"/>
          <w:color w:val="auto"/>
          <w:sz w:val="24"/>
          <w:szCs w:val="24"/>
          <w:u w:val="single"/>
          <w:lang w:val="en-US" w:eastAsia="zh-CN"/>
        </w:rPr>
        <w:t xml:space="preserve">  </w:t>
      </w:r>
      <w:r>
        <w:rPr>
          <w:rFonts w:hint="eastAsia" w:ascii="宋体" w:hAnsi="宋体" w:eastAsia="宋体" w:cs="宋体"/>
          <w:bCs/>
          <w:snapToGrid w:val="0"/>
          <w:color w:val="auto"/>
          <w:sz w:val="24"/>
          <w:szCs w:val="24"/>
          <w:u w:val="single"/>
          <w:lang w:eastAsia="zh-CN"/>
        </w:rPr>
        <w:t>元</w:t>
      </w:r>
      <w:r>
        <w:rPr>
          <w:rFonts w:hint="eastAsia" w:ascii="宋体" w:hAnsi="宋体" w:eastAsia="宋体" w:cs="宋体"/>
          <w:bCs/>
          <w:snapToGrid w:val="0"/>
          <w:color w:val="auto"/>
          <w:sz w:val="24"/>
          <w:szCs w:val="24"/>
          <w:u w:val="single"/>
        </w:rPr>
        <w:t>）</w:t>
      </w:r>
      <w:r>
        <w:rPr>
          <w:rFonts w:hint="eastAsia" w:ascii="宋体" w:hAnsi="宋体" w:eastAsia="宋体" w:cs="宋体"/>
          <w:b/>
          <w:snapToGrid w:val="0"/>
          <w:color w:val="auto"/>
          <w:sz w:val="24"/>
          <w:szCs w:val="24"/>
          <w:u w:val="single"/>
        </w:rPr>
        <w:t xml:space="preserve"> </w:t>
      </w:r>
      <w:r>
        <w:rPr>
          <w:rFonts w:hint="eastAsia" w:ascii="宋体" w:hAnsi="宋体" w:eastAsia="宋体" w:cs="宋体"/>
          <w:bCs/>
          <w:snapToGrid w:val="0"/>
          <w:color w:val="auto"/>
          <w:sz w:val="24"/>
          <w:szCs w:val="24"/>
        </w:rPr>
        <w:t>为</w:t>
      </w:r>
      <w:r>
        <w:rPr>
          <w:rFonts w:hint="eastAsia" w:ascii="宋体" w:hAnsi="宋体" w:eastAsia="宋体" w:cs="宋体"/>
          <w:b/>
          <w:color w:val="auto"/>
          <w:sz w:val="24"/>
          <w:szCs w:val="24"/>
          <w:u w:val="single"/>
          <w:lang w:val="en-US" w:eastAsia="zh-CN"/>
        </w:rPr>
        <w:t xml:space="preserve">    （项目名称）            </w:t>
      </w:r>
      <w:r>
        <w:rPr>
          <w:rFonts w:hint="eastAsia" w:ascii="宋体" w:hAnsi="宋体" w:eastAsia="宋体" w:cs="宋体"/>
          <w:bCs/>
          <w:snapToGrid w:val="0"/>
          <w:color w:val="auto"/>
          <w:sz w:val="24"/>
          <w:szCs w:val="24"/>
        </w:rPr>
        <w:t>所做的</w:t>
      </w:r>
      <w:r>
        <w:rPr>
          <w:rFonts w:hint="eastAsia" w:ascii="宋体" w:hAnsi="宋体" w:eastAsia="宋体" w:cs="宋体"/>
          <w:bCs/>
          <w:snapToGrid w:val="0"/>
          <w:color w:val="auto"/>
          <w:sz w:val="24"/>
          <w:szCs w:val="24"/>
          <w:lang w:eastAsia="zh-CN"/>
        </w:rPr>
        <w:t>响应文件</w:t>
      </w:r>
      <w:r>
        <w:rPr>
          <w:rFonts w:hint="eastAsia" w:ascii="宋体" w:hAnsi="宋体" w:eastAsia="宋体" w:cs="宋体"/>
          <w:bCs/>
          <w:snapToGrid w:val="0"/>
          <w:color w:val="auto"/>
          <w:sz w:val="24"/>
          <w:szCs w:val="24"/>
        </w:rPr>
        <w:t>，双方达成如下协议：</w:t>
      </w:r>
    </w:p>
    <w:p w14:paraId="282230BB">
      <w:pPr>
        <w:keepNext w:val="0"/>
        <w:keepLines w:val="0"/>
        <w:pageBreakBefore w:val="0"/>
        <w:widowControl/>
        <w:tabs>
          <w:tab w:val="left" w:pos="1155"/>
        </w:tabs>
        <w:kinsoku w:val="0"/>
        <w:wordWrap/>
        <w:overflowPunct w:val="0"/>
        <w:topLinePunct/>
        <w:autoSpaceDE w:val="0"/>
        <w:autoSpaceDN w:val="0"/>
        <w:bidi w:val="0"/>
        <w:adjustRightInd w:val="0"/>
        <w:snapToGrid w:val="0"/>
        <w:spacing w:line="500" w:lineRule="exact"/>
        <w:ind w:firstLine="480" w:firstLineChars="200"/>
        <w:jc w:val="both"/>
        <w:textAlignment w:val="baseline"/>
        <w:rPr>
          <w:rFonts w:hint="eastAsia" w:ascii="宋体" w:hAnsi="宋体" w:eastAsia="宋体" w:cs="宋体"/>
          <w:bCs/>
          <w:color w:val="auto"/>
          <w:sz w:val="24"/>
          <w:szCs w:val="24"/>
        </w:rPr>
      </w:pPr>
      <w:r>
        <w:rPr>
          <w:rFonts w:hint="eastAsia" w:ascii="宋体" w:hAnsi="宋体" w:eastAsia="宋体" w:cs="宋体"/>
          <w:bCs/>
          <w:snapToGrid w:val="0"/>
          <w:color w:val="auto"/>
          <w:sz w:val="24"/>
          <w:szCs w:val="24"/>
          <w:lang w:val="en-US" w:eastAsia="zh-CN"/>
        </w:rPr>
        <w:t>1、</w:t>
      </w:r>
      <w:r>
        <w:rPr>
          <w:rFonts w:hint="eastAsia" w:ascii="宋体" w:hAnsi="宋体" w:eastAsia="宋体" w:cs="宋体"/>
          <w:bCs/>
          <w:snapToGrid w:val="0"/>
          <w:color w:val="auto"/>
          <w:sz w:val="24"/>
          <w:szCs w:val="24"/>
        </w:rPr>
        <w:t>供应商承担的规划任务内容：</w:t>
      </w:r>
    </w:p>
    <w:p w14:paraId="42B43F5D">
      <w:pPr>
        <w:keepNext w:val="0"/>
        <w:keepLines w:val="0"/>
        <w:pageBreakBefore w:val="0"/>
        <w:widowControl/>
        <w:tabs>
          <w:tab w:val="left" w:pos="1155"/>
        </w:tabs>
        <w:kinsoku w:val="0"/>
        <w:wordWrap/>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2、本合同</w:t>
      </w:r>
      <w:r>
        <w:rPr>
          <w:rFonts w:hint="eastAsia" w:ascii="宋体" w:hAnsi="宋体" w:eastAsia="宋体" w:cs="宋体"/>
          <w:bCs/>
          <w:snapToGrid w:val="0"/>
          <w:color w:val="auto"/>
          <w:sz w:val="24"/>
          <w:szCs w:val="24"/>
          <w:lang w:eastAsia="zh-CN"/>
        </w:rPr>
        <w:t>规划编制</w:t>
      </w:r>
      <w:r>
        <w:rPr>
          <w:rFonts w:hint="eastAsia" w:ascii="宋体" w:hAnsi="宋体" w:eastAsia="宋体" w:cs="宋体"/>
          <w:bCs/>
          <w:snapToGrid w:val="0"/>
          <w:color w:val="auto"/>
          <w:sz w:val="24"/>
          <w:szCs w:val="24"/>
        </w:rPr>
        <w:t>周期及提交的成果资料：</w:t>
      </w:r>
    </w:p>
    <w:p w14:paraId="1E437990">
      <w:pPr>
        <w:keepNext w:val="0"/>
        <w:keepLines w:val="0"/>
        <w:pageBreakBefore w:val="0"/>
        <w:widowControl/>
        <w:tabs>
          <w:tab w:val="left" w:pos="1155"/>
        </w:tabs>
        <w:kinsoku w:val="0"/>
        <w:wordWrap/>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Cs/>
          <w:color w:val="auto"/>
          <w:sz w:val="24"/>
          <w:szCs w:val="24"/>
          <w:lang w:val="en-US" w:eastAsia="zh-CN"/>
        </w:rPr>
      </w:pPr>
      <w:r>
        <w:rPr>
          <w:rFonts w:hint="eastAsia" w:ascii="宋体" w:hAnsi="宋体" w:eastAsia="宋体" w:cs="宋体"/>
          <w:bCs/>
          <w:color w:val="auto"/>
          <w:sz w:val="24"/>
          <w:szCs w:val="24"/>
        </w:rPr>
        <w:t>（1）</w:t>
      </w:r>
      <w:r>
        <w:rPr>
          <w:rFonts w:hint="eastAsia" w:ascii="宋体" w:hAnsi="宋体" w:eastAsia="宋体" w:cs="宋体"/>
          <w:bCs/>
          <w:snapToGrid w:val="0"/>
          <w:color w:val="auto"/>
          <w:sz w:val="24"/>
          <w:szCs w:val="24"/>
          <w:lang w:eastAsia="zh-CN"/>
        </w:rPr>
        <w:t>规划编制</w:t>
      </w:r>
      <w:r>
        <w:rPr>
          <w:rFonts w:hint="eastAsia" w:ascii="宋体" w:hAnsi="宋体" w:eastAsia="宋体" w:cs="宋体"/>
          <w:bCs/>
          <w:color w:val="auto"/>
          <w:sz w:val="24"/>
          <w:szCs w:val="24"/>
        </w:rPr>
        <w:t>周期：</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lang w:val="en-US" w:eastAsia="zh-CN"/>
        </w:rPr>
        <w:t xml:space="preserve">                            </w:t>
      </w:r>
    </w:p>
    <w:p w14:paraId="2D472891">
      <w:pPr>
        <w:keepNext w:val="0"/>
        <w:keepLines w:val="0"/>
        <w:pageBreakBefore w:val="0"/>
        <w:widowControl/>
        <w:tabs>
          <w:tab w:val="left" w:pos="1155"/>
        </w:tabs>
        <w:kinsoku w:val="0"/>
        <w:wordWrap/>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u w:val="single"/>
          <w:lang w:val="en-US" w:eastAsia="zh-CN"/>
        </w:rPr>
      </w:pPr>
      <w:r>
        <w:rPr>
          <w:rFonts w:hint="eastAsia" w:ascii="宋体" w:hAnsi="宋体" w:eastAsia="宋体" w:cs="宋体"/>
          <w:bCs/>
          <w:color w:val="auto"/>
          <w:sz w:val="24"/>
          <w:szCs w:val="24"/>
        </w:rPr>
        <w:t>（2）提交的成果资料：</w:t>
      </w:r>
      <w:r>
        <w:rPr>
          <w:rFonts w:hint="eastAsia" w:ascii="宋体" w:hAnsi="宋体" w:eastAsia="宋体" w:cs="宋体"/>
          <w:bCs/>
          <w:color w:val="auto"/>
          <w:sz w:val="24"/>
          <w:szCs w:val="24"/>
          <w:u w:val="single"/>
          <w:lang w:val="en-US" w:eastAsia="zh-CN"/>
        </w:rPr>
        <w:t xml:space="preserve">                                                                                 </w:t>
      </w:r>
    </w:p>
    <w:p w14:paraId="6576B6E7">
      <w:pPr>
        <w:keepNext w:val="0"/>
        <w:keepLines w:val="0"/>
        <w:pageBreakBefore w:val="0"/>
        <w:widowControl/>
        <w:tabs>
          <w:tab w:val="left" w:pos="1155"/>
        </w:tabs>
        <w:kinsoku w:val="0"/>
        <w:wordWrap/>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u w:val="single"/>
          <w:lang w:val="en-US" w:eastAsia="zh-CN"/>
        </w:rPr>
      </w:pPr>
      <w:r>
        <w:rPr>
          <w:rFonts w:hint="eastAsia" w:ascii="宋体" w:hAnsi="宋体" w:eastAsia="宋体" w:cs="宋体"/>
          <w:bCs/>
          <w:color w:val="auto"/>
          <w:sz w:val="24"/>
          <w:szCs w:val="24"/>
          <w:u w:val="single"/>
          <w:lang w:val="en-US" w:eastAsia="zh-CN"/>
        </w:rPr>
        <w:t xml:space="preserve">                                                                              </w:t>
      </w:r>
    </w:p>
    <w:p w14:paraId="3FD10347">
      <w:pPr>
        <w:keepNext w:val="0"/>
        <w:keepLines w:val="0"/>
        <w:pageBreakBefore w:val="0"/>
        <w:widowControl/>
        <w:tabs>
          <w:tab w:val="left" w:pos="1155"/>
        </w:tabs>
        <w:kinsoku w:val="0"/>
        <w:wordWrap/>
        <w:overflowPunct w:val="0"/>
        <w:topLinePunct/>
        <w:autoSpaceDE w:val="0"/>
        <w:autoSpaceDN w:val="0"/>
        <w:bidi w:val="0"/>
        <w:adjustRightInd w:val="0"/>
        <w:snapToGrid w:val="0"/>
        <w:spacing w:line="500" w:lineRule="exact"/>
        <w:ind w:firstLine="511" w:firstLineChars="213"/>
        <w:textAlignment w:val="baseline"/>
        <w:rPr>
          <w:rFonts w:hint="default" w:ascii="宋体" w:hAnsi="宋体" w:eastAsia="宋体" w:cs="宋体"/>
          <w:b/>
          <w:bCs/>
          <w:color w:val="auto"/>
          <w:sz w:val="24"/>
          <w:szCs w:val="24"/>
          <w:u w:val="single"/>
          <w:lang w:val="en-US" w:eastAsia="zh-CN"/>
        </w:rPr>
      </w:pP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lang w:val="en-US" w:eastAsia="zh-CN"/>
        </w:rPr>
        <w:t xml:space="preserve">        </w:t>
      </w:r>
    </w:p>
    <w:p w14:paraId="37EEDE10">
      <w:pPr>
        <w:keepNext w:val="0"/>
        <w:keepLines w:val="0"/>
        <w:pageBreakBefore w:val="0"/>
        <w:widowControl/>
        <w:kinsoku w:val="0"/>
        <w:wordWrap/>
        <w:autoSpaceDE w:val="0"/>
        <w:autoSpaceDN w:val="0"/>
        <w:bidi w:val="0"/>
        <w:adjustRightInd w:val="0"/>
        <w:snapToGrid w:val="0"/>
        <w:spacing w:line="500" w:lineRule="exact"/>
        <w:ind w:right="468" w:firstLine="480" w:firstLineChars="200"/>
        <w:textAlignment w:val="baseline"/>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注：（1）供应商根据采购人所需数量按时完成成果资料的提交。</w:t>
      </w:r>
    </w:p>
    <w:p w14:paraId="61C9DB89">
      <w:pPr>
        <w:keepNext w:val="0"/>
        <w:keepLines w:val="0"/>
        <w:pageBreakBefore w:val="0"/>
        <w:widowControl/>
        <w:kinsoku w:val="0"/>
        <w:wordWrap/>
        <w:autoSpaceDE w:val="0"/>
        <w:autoSpaceDN w:val="0"/>
        <w:bidi w:val="0"/>
        <w:adjustRightInd w:val="0"/>
        <w:snapToGrid w:val="0"/>
        <w:spacing w:line="500" w:lineRule="exact"/>
        <w:ind w:right="468" w:firstLine="960" w:firstLineChars="400"/>
        <w:textAlignment w:val="baseline"/>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（2）供应商向采购人提交最终成果报告，同时提供相应成果的电子版（电子版应保持原有文件的格式，即：文字部分WORD格式，图纸CAD格式，电子表格保留原有链接等）。</w:t>
      </w:r>
    </w:p>
    <w:p w14:paraId="17F7FACD">
      <w:pPr>
        <w:keepNext w:val="0"/>
        <w:keepLines w:val="0"/>
        <w:pageBreakBefore w:val="0"/>
        <w:widowControl/>
        <w:kinsoku w:val="0"/>
        <w:wordWrap/>
        <w:autoSpaceDE w:val="0"/>
        <w:autoSpaceDN w:val="0"/>
        <w:bidi w:val="0"/>
        <w:adjustRightInd w:val="0"/>
        <w:snapToGrid w:val="0"/>
        <w:spacing w:line="500" w:lineRule="exact"/>
        <w:ind w:firstLine="480" w:firstLineChars="200"/>
        <w:textAlignment w:val="baseline"/>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3、下列文件作为本合同的组成部分：</w:t>
      </w:r>
    </w:p>
    <w:p w14:paraId="7009A543">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1</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合同协议书及其附件（含评标期间的澄清文件和补充资料；</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提交的经</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审核通过的工作大纲及进度计划以及双方协商同意的补充及修改文件等）；</w:t>
      </w:r>
    </w:p>
    <w:p w14:paraId="4CB485F2">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2</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成交通知书；</w:t>
      </w:r>
    </w:p>
    <w:p w14:paraId="2E30BA81">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val="en-US" w:eastAsia="zh-CN"/>
        </w:rPr>
        <w:t>（3）</w:t>
      </w:r>
      <w:r>
        <w:rPr>
          <w:rFonts w:hint="eastAsia" w:ascii="宋体" w:hAnsi="宋体" w:eastAsia="宋体" w:cs="宋体"/>
          <w:bCs/>
          <w:color w:val="auto"/>
          <w:sz w:val="24"/>
          <w:szCs w:val="24"/>
          <w:lang w:eastAsia="zh-CN"/>
        </w:rPr>
        <w:t>招标文件；</w:t>
      </w:r>
    </w:p>
    <w:p w14:paraId="4A35F934">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4</w:t>
      </w:r>
      <w:r>
        <w:rPr>
          <w:rFonts w:hint="eastAsia" w:ascii="宋体" w:hAnsi="宋体" w:eastAsia="宋体" w:cs="宋体"/>
          <w:bCs/>
          <w:color w:val="auto"/>
          <w:sz w:val="24"/>
          <w:szCs w:val="24"/>
          <w:lang w:eastAsia="zh-CN"/>
        </w:rPr>
        <w:t>）投标文件</w:t>
      </w:r>
      <w:r>
        <w:rPr>
          <w:rFonts w:hint="eastAsia" w:ascii="宋体" w:hAnsi="宋体" w:eastAsia="宋体" w:cs="宋体"/>
          <w:bCs/>
          <w:color w:val="auto"/>
          <w:sz w:val="24"/>
          <w:szCs w:val="24"/>
        </w:rPr>
        <w:t>；</w:t>
      </w:r>
    </w:p>
    <w:p w14:paraId="559D1E2F">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5</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合同条款；</w:t>
      </w:r>
    </w:p>
    <w:p w14:paraId="3C37C96F">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6</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双方协商同意的变更、纪要、协议；</w:t>
      </w:r>
    </w:p>
    <w:p w14:paraId="7DD2D830">
      <w:pPr>
        <w:keepNext w:val="0"/>
        <w:keepLines w:val="0"/>
        <w:pageBreakBefore w:val="0"/>
        <w:widowControl/>
        <w:tabs>
          <w:tab w:val="left" w:pos="1155"/>
        </w:tabs>
        <w:kinsoku w:val="0"/>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7</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在《</w:t>
      </w:r>
      <w:r>
        <w:rPr>
          <w:rFonts w:hint="eastAsia" w:ascii="宋体" w:hAnsi="宋体" w:eastAsia="宋体" w:cs="宋体"/>
          <w:bCs/>
          <w:color w:val="auto"/>
          <w:sz w:val="24"/>
          <w:szCs w:val="24"/>
          <w:lang w:eastAsia="zh-CN"/>
        </w:rPr>
        <w:t>招标文件</w:t>
      </w:r>
      <w:r>
        <w:rPr>
          <w:rFonts w:hint="eastAsia" w:ascii="宋体" w:hAnsi="宋体" w:eastAsia="宋体" w:cs="宋体"/>
          <w:bCs/>
          <w:color w:val="auto"/>
          <w:sz w:val="24"/>
          <w:szCs w:val="24"/>
        </w:rPr>
        <w:t>》中提供的技术资料。</w:t>
      </w:r>
    </w:p>
    <w:p w14:paraId="7EE0AB7C">
      <w:pPr>
        <w:keepNext w:val="0"/>
        <w:keepLines w:val="0"/>
        <w:pageBreakBefore w:val="0"/>
        <w:widowControl/>
        <w:kinsoku w:val="0"/>
        <w:wordWrap/>
        <w:autoSpaceDE w:val="0"/>
        <w:autoSpaceDN w:val="0"/>
        <w:bidi w:val="0"/>
        <w:adjustRightInd w:val="0"/>
        <w:snapToGrid w:val="0"/>
        <w:spacing w:line="500" w:lineRule="exact"/>
        <w:ind w:firstLine="240" w:firstLineChars="100"/>
        <w:textAlignment w:val="baseline"/>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上述文件互为补充和解释，如有不清或不一致之处，以上面所列顺序在前的为准。</w:t>
      </w:r>
    </w:p>
    <w:p w14:paraId="0C1F9ED3">
      <w:pPr>
        <w:keepNext w:val="0"/>
        <w:keepLines w:val="0"/>
        <w:pageBreakBefore w:val="0"/>
        <w:widowControl/>
        <w:kinsoku w:val="0"/>
        <w:wordWrap/>
        <w:autoSpaceDE w:val="0"/>
        <w:autoSpaceDN w:val="0"/>
        <w:bidi w:val="0"/>
        <w:adjustRightInd w:val="0"/>
        <w:snapToGrid w:val="0"/>
        <w:spacing w:line="500" w:lineRule="exact"/>
        <w:ind w:firstLine="480" w:firstLineChars="200"/>
        <w:textAlignment w:val="baseline"/>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4、合同总价及支付方式</w:t>
      </w:r>
    </w:p>
    <w:p w14:paraId="635E0A0B">
      <w:pPr>
        <w:keepNext w:val="0"/>
        <w:keepLines w:val="0"/>
        <w:pageBreakBefore w:val="0"/>
        <w:widowControl/>
        <w:kinsoku w:val="0"/>
        <w:wordWrap/>
        <w:autoSpaceDE w:val="0"/>
        <w:autoSpaceDN w:val="0"/>
        <w:bidi w:val="0"/>
        <w:adjustRightInd w:val="0"/>
        <w:snapToGrid w:val="0"/>
        <w:spacing w:line="500" w:lineRule="exact"/>
        <w:ind w:left="0" w:leftChars="0" w:firstLine="480" w:firstLineChars="200"/>
        <w:textAlignment w:val="baseline"/>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（1）本合同为</w:t>
      </w:r>
      <w:r>
        <w:rPr>
          <w:rFonts w:hint="eastAsia" w:ascii="宋体" w:hAnsi="宋体" w:eastAsia="宋体" w:cs="宋体"/>
          <w:b/>
          <w:snapToGrid w:val="0"/>
          <w:color w:val="auto"/>
          <w:sz w:val="24"/>
          <w:szCs w:val="24"/>
          <w:u w:val="single"/>
        </w:rPr>
        <w:t>固定总价合同</w:t>
      </w:r>
      <w:r>
        <w:rPr>
          <w:rFonts w:hint="eastAsia" w:ascii="宋体" w:hAnsi="宋体" w:eastAsia="宋体" w:cs="宋体"/>
          <w:bCs/>
          <w:snapToGrid w:val="0"/>
          <w:color w:val="auto"/>
          <w:sz w:val="24"/>
          <w:szCs w:val="24"/>
        </w:rPr>
        <w:t>，合同总价为人民币（大写</w:t>
      </w:r>
      <w:r>
        <w:rPr>
          <w:rFonts w:hint="eastAsia" w:ascii="宋体" w:hAnsi="宋体" w:eastAsia="宋体" w:cs="宋体"/>
          <w:bCs/>
          <w:snapToGrid w:val="0"/>
          <w:color w:val="auto"/>
          <w:sz w:val="24"/>
          <w:szCs w:val="24"/>
          <w:u w:val="single"/>
        </w:rPr>
        <w:t>）</w:t>
      </w:r>
      <w:r>
        <w:rPr>
          <w:rFonts w:hint="eastAsia" w:ascii="宋体" w:hAnsi="宋体" w:eastAsia="宋体" w:cs="宋体"/>
          <w:b/>
          <w:snapToGrid w:val="0"/>
          <w:color w:val="auto"/>
          <w:sz w:val="24"/>
          <w:szCs w:val="24"/>
          <w:u w:val="single"/>
          <w:lang w:val="en-US" w:eastAsia="zh-CN"/>
        </w:rPr>
        <w:t xml:space="preserve">     </w:t>
      </w:r>
      <w:r>
        <w:rPr>
          <w:rFonts w:hint="eastAsia" w:ascii="宋体" w:hAnsi="宋体" w:eastAsia="宋体" w:cs="宋体"/>
          <w:bCs/>
          <w:snapToGrid w:val="0"/>
          <w:color w:val="auto"/>
          <w:sz w:val="24"/>
          <w:szCs w:val="24"/>
        </w:rPr>
        <w:t>（</w:t>
      </w:r>
      <w:r>
        <w:rPr>
          <w:rFonts w:hint="eastAsia" w:ascii="宋体" w:hAnsi="宋体" w:eastAsia="宋体" w:cs="宋体"/>
          <w:b/>
          <w:snapToGrid w:val="0"/>
          <w:color w:val="auto"/>
          <w:sz w:val="24"/>
          <w:szCs w:val="24"/>
        </w:rPr>
        <w:t>￥</w:t>
      </w:r>
      <w:r>
        <w:rPr>
          <w:rFonts w:hint="eastAsia" w:ascii="宋体" w:hAnsi="宋体" w:eastAsia="宋体" w:cs="宋体"/>
          <w:b/>
          <w:snapToGrid w:val="0"/>
          <w:color w:val="auto"/>
          <w:sz w:val="24"/>
          <w:szCs w:val="24"/>
          <w:u w:val="single"/>
        </w:rPr>
        <w:t xml:space="preserve"> </w:t>
      </w:r>
      <w:r>
        <w:rPr>
          <w:rFonts w:hint="eastAsia" w:ascii="宋体" w:hAnsi="宋体" w:eastAsia="宋体" w:cs="宋体"/>
          <w:b/>
          <w:snapToGrid w:val="0"/>
          <w:color w:val="auto"/>
          <w:sz w:val="24"/>
          <w:szCs w:val="24"/>
          <w:u w:val="single"/>
          <w:lang w:val="en-US" w:eastAsia="zh-CN"/>
        </w:rPr>
        <w:t xml:space="preserve"> </w:t>
      </w:r>
      <w:r>
        <w:rPr>
          <w:rFonts w:hint="eastAsia" w:ascii="宋体" w:hAnsi="宋体" w:eastAsia="宋体" w:cs="宋体"/>
          <w:bCs/>
          <w:snapToGrid w:val="0"/>
          <w:color w:val="auto"/>
          <w:sz w:val="24"/>
          <w:szCs w:val="24"/>
          <w:u w:val="single"/>
        </w:rPr>
        <w:t xml:space="preserve"> </w:t>
      </w:r>
      <w:r>
        <w:rPr>
          <w:rFonts w:hint="eastAsia" w:ascii="宋体" w:hAnsi="宋体" w:eastAsia="宋体" w:cs="宋体"/>
          <w:bCs/>
          <w:snapToGrid w:val="0"/>
          <w:color w:val="auto"/>
          <w:sz w:val="24"/>
          <w:szCs w:val="24"/>
        </w:rPr>
        <w:t>元）。</w:t>
      </w:r>
    </w:p>
    <w:p w14:paraId="46F6EC62">
      <w:pPr>
        <w:snapToGrid w:val="0"/>
        <w:spacing w:line="360" w:lineRule="auto"/>
        <w:ind w:left="0" w:leftChars="0" w:firstLine="480" w:firstLineChars="200"/>
        <w:rPr>
          <w:rFonts w:hint="eastAsia" w:ascii="宋体" w:hAnsi="宋体" w:eastAsia="宋体" w:cs="宋体"/>
          <w:b/>
          <w:bCs/>
          <w:snapToGrid w:val="0"/>
          <w:color w:val="auto"/>
          <w:sz w:val="24"/>
          <w:szCs w:val="24"/>
        </w:rPr>
      </w:pPr>
      <w:r>
        <w:rPr>
          <w:rFonts w:hint="eastAsia" w:ascii="宋体" w:hAnsi="宋体" w:eastAsia="宋体" w:cs="宋体"/>
          <w:bCs/>
          <w:snapToGrid w:val="0"/>
          <w:color w:val="auto"/>
          <w:sz w:val="24"/>
          <w:szCs w:val="24"/>
        </w:rPr>
        <w:t>（2）合同支付方式和时间</w:t>
      </w:r>
    </w:p>
    <w:p w14:paraId="09D7393B">
      <w:pPr>
        <w:adjustRightInd w:val="0"/>
        <w:snapToGrid w:val="0"/>
        <w:spacing w:line="360" w:lineRule="auto"/>
        <w:ind w:firstLine="482" w:firstLineChars="200"/>
        <w:jc w:val="center"/>
        <w:rPr>
          <w:rFonts w:hint="eastAsia" w:ascii="宋体" w:hAnsi="宋体" w:eastAsia="宋体" w:cs="宋体"/>
          <w:b/>
          <w:bCs/>
          <w:snapToGrid w:val="0"/>
          <w:color w:val="auto"/>
          <w:sz w:val="24"/>
          <w:szCs w:val="24"/>
        </w:rPr>
      </w:pPr>
      <w:r>
        <w:rPr>
          <w:rFonts w:hint="eastAsia" w:ascii="宋体" w:hAnsi="宋体" w:eastAsia="宋体" w:cs="宋体"/>
          <w:b/>
          <w:bCs/>
          <w:snapToGrid w:val="0"/>
          <w:color w:val="auto"/>
          <w:sz w:val="24"/>
          <w:szCs w:val="24"/>
        </w:rPr>
        <w:t>合同价款支付方式</w:t>
      </w:r>
    </w:p>
    <w:tbl>
      <w:tblPr>
        <w:tblStyle w:val="5"/>
        <w:tblW w:w="4918" w:type="pct"/>
        <w:jc w:val="right"/>
        <w:tblLayout w:type="autofit"/>
        <w:tblCellMar>
          <w:top w:w="0" w:type="dxa"/>
          <w:left w:w="0" w:type="dxa"/>
          <w:bottom w:w="0" w:type="dxa"/>
          <w:right w:w="0" w:type="dxa"/>
        </w:tblCellMar>
      </w:tblPr>
      <w:tblGrid>
        <w:gridCol w:w="857"/>
        <w:gridCol w:w="3923"/>
        <w:gridCol w:w="1396"/>
        <w:gridCol w:w="2781"/>
      </w:tblGrid>
      <w:tr w14:paraId="4BC3471B">
        <w:tblPrEx>
          <w:tblCellMar>
            <w:top w:w="0" w:type="dxa"/>
            <w:left w:w="0" w:type="dxa"/>
            <w:bottom w:w="0" w:type="dxa"/>
            <w:right w:w="0" w:type="dxa"/>
          </w:tblCellMar>
        </w:tblPrEx>
        <w:trPr>
          <w:trHeight w:val="989" w:hRule="atLeast"/>
          <w:jc w:val="right"/>
        </w:trPr>
        <w:tc>
          <w:tcPr>
            <w:tcW w:w="478" w:type="pct"/>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14:paraId="20BB46CE">
            <w:pPr>
              <w:adjustRightInd w:val="0"/>
              <w:snapToGrid w:val="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序号</w:t>
            </w:r>
          </w:p>
        </w:tc>
        <w:tc>
          <w:tcPr>
            <w:tcW w:w="2189" w:type="pct"/>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14:paraId="4B98136B">
            <w:pPr>
              <w:adjustRightInd w:val="0"/>
              <w:snapToGrid w:val="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合同价款支付</w:t>
            </w:r>
          </w:p>
        </w:tc>
        <w:tc>
          <w:tcPr>
            <w:tcW w:w="779" w:type="pct"/>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14:paraId="242DCDC2">
            <w:pPr>
              <w:adjustRightInd w:val="0"/>
              <w:snapToGrid w:val="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支付金额</w:t>
            </w:r>
          </w:p>
          <w:p w14:paraId="0C3B55CF">
            <w:pPr>
              <w:adjustRightInd w:val="0"/>
              <w:snapToGrid w:val="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（万元）</w:t>
            </w:r>
          </w:p>
        </w:tc>
        <w:tc>
          <w:tcPr>
            <w:tcW w:w="1552" w:type="pct"/>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14:paraId="5B57A0DE">
            <w:pPr>
              <w:adjustRightInd w:val="0"/>
              <w:snapToGrid w:val="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备注</w:t>
            </w:r>
          </w:p>
        </w:tc>
      </w:tr>
      <w:tr w14:paraId="1EE6A8F8">
        <w:tblPrEx>
          <w:tblCellMar>
            <w:top w:w="0" w:type="dxa"/>
            <w:left w:w="0" w:type="dxa"/>
            <w:bottom w:w="0" w:type="dxa"/>
            <w:right w:w="0" w:type="dxa"/>
          </w:tblCellMar>
        </w:tblPrEx>
        <w:trPr>
          <w:trHeight w:val="835" w:hRule="atLeast"/>
          <w:jc w:val="right"/>
        </w:trPr>
        <w:tc>
          <w:tcPr>
            <w:tcW w:w="478" w:type="pct"/>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14:paraId="1D8BA436">
            <w:pPr>
              <w:adjustRightInd w:val="0"/>
              <w:snapToGrid w:val="0"/>
              <w:spacing w:line="24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（一）</w:t>
            </w:r>
          </w:p>
        </w:tc>
        <w:tc>
          <w:tcPr>
            <w:tcW w:w="2189" w:type="pct"/>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14:paraId="11277773">
            <w:pPr>
              <w:adjustRightInd w:val="0"/>
              <w:snapToGrid w:val="0"/>
              <w:spacing w:line="240" w:lineRule="auto"/>
              <w:jc w:val="center"/>
              <w:rPr>
                <w:rFonts w:hint="eastAsia" w:ascii="宋体" w:hAnsi="宋体" w:eastAsia="宋体" w:cs="宋体"/>
                <w:b/>
                <w:bCs/>
                <w:color w:val="auto"/>
                <w:sz w:val="24"/>
                <w:szCs w:val="24"/>
              </w:rPr>
            </w:pPr>
            <w:r>
              <w:rPr>
                <w:rFonts w:hint="eastAsia" w:ascii="宋体" w:hAnsi="宋体" w:eastAsia="宋体" w:cs="宋体"/>
                <w:bCs/>
                <w:color w:val="auto"/>
                <w:sz w:val="24"/>
                <w:szCs w:val="24"/>
              </w:rPr>
              <w:t>合同签订后，达到付款条件起 15 日内，支付合同总金额的</w:t>
            </w:r>
            <w:r>
              <w:rPr>
                <w:rFonts w:hint="default" w:ascii="宋体" w:hAnsi="宋体" w:eastAsia="宋体" w:cs="宋体"/>
                <w:bCs/>
                <w:color w:val="auto"/>
                <w:sz w:val="24"/>
                <w:szCs w:val="24"/>
              </w:rPr>
              <w:t>40</w:t>
            </w:r>
            <w:r>
              <w:rPr>
                <w:rFonts w:hint="eastAsia" w:ascii="宋体" w:hAnsi="宋体" w:eastAsia="宋体" w:cs="宋体"/>
                <w:bCs/>
                <w:color w:val="auto"/>
                <w:sz w:val="24"/>
                <w:szCs w:val="24"/>
              </w:rPr>
              <w:t>.00%。</w:t>
            </w:r>
          </w:p>
        </w:tc>
        <w:tc>
          <w:tcPr>
            <w:tcW w:w="779" w:type="pct"/>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14:paraId="321E235C">
            <w:pPr>
              <w:adjustRightInd w:val="0"/>
              <w:snapToGrid w:val="0"/>
              <w:spacing w:line="240" w:lineRule="auto"/>
              <w:jc w:val="center"/>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val="en-US" w:eastAsia="zh-CN"/>
              </w:rPr>
              <w:t xml:space="preserve"> </w:t>
            </w:r>
          </w:p>
        </w:tc>
        <w:tc>
          <w:tcPr>
            <w:tcW w:w="1552" w:type="pct"/>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14:paraId="493F5D2F">
            <w:pPr>
              <w:adjustRightInd w:val="0"/>
              <w:snapToGrid w:val="0"/>
              <w:spacing w:line="240" w:lineRule="auto"/>
              <w:jc w:val="center"/>
              <w:rPr>
                <w:rFonts w:hint="eastAsia" w:ascii="宋体" w:hAnsi="宋体" w:eastAsia="宋体" w:cs="宋体"/>
                <w:b/>
                <w:color w:val="auto"/>
                <w:sz w:val="24"/>
                <w:szCs w:val="24"/>
              </w:rPr>
            </w:pPr>
          </w:p>
        </w:tc>
      </w:tr>
      <w:tr w14:paraId="55518ED0">
        <w:tblPrEx>
          <w:tblCellMar>
            <w:top w:w="0" w:type="dxa"/>
            <w:left w:w="0" w:type="dxa"/>
            <w:bottom w:w="0" w:type="dxa"/>
            <w:right w:w="0" w:type="dxa"/>
          </w:tblCellMar>
        </w:tblPrEx>
        <w:trPr>
          <w:trHeight w:val="835" w:hRule="atLeast"/>
          <w:jc w:val="right"/>
        </w:trPr>
        <w:tc>
          <w:tcPr>
            <w:tcW w:w="478" w:type="pct"/>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14:paraId="11ED0438">
            <w:pPr>
              <w:adjustRightInd w:val="0"/>
              <w:snapToGrid w:val="0"/>
              <w:spacing w:line="24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（二）</w:t>
            </w:r>
          </w:p>
        </w:tc>
        <w:tc>
          <w:tcPr>
            <w:tcW w:w="2189" w:type="pct"/>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14:paraId="4CC78ED1">
            <w:pPr>
              <w:adjustRightInd w:val="0"/>
              <w:snapToGrid w:val="0"/>
              <w:spacing w:line="240" w:lineRule="auto"/>
              <w:rPr>
                <w:rFonts w:hint="eastAsia" w:ascii="宋体" w:hAnsi="宋体" w:eastAsia="宋体" w:cs="宋体"/>
                <w:b/>
                <w:color w:val="auto"/>
                <w:sz w:val="24"/>
                <w:szCs w:val="24"/>
              </w:rPr>
            </w:pPr>
            <w:r>
              <w:rPr>
                <w:rFonts w:hint="eastAsia" w:ascii="宋体" w:hAnsi="宋体" w:eastAsia="宋体" w:cs="宋体"/>
                <w:bCs/>
                <w:color w:val="auto"/>
                <w:sz w:val="24"/>
                <w:szCs w:val="24"/>
                <w:lang w:eastAsia="zh-CN"/>
              </w:rPr>
              <w:t>报告通过审查，</w:t>
            </w:r>
            <w:r>
              <w:rPr>
                <w:rFonts w:hint="eastAsia" w:ascii="宋体" w:hAnsi="宋体" w:eastAsia="宋体" w:cs="宋体"/>
                <w:bCs/>
                <w:color w:val="auto"/>
                <w:sz w:val="24"/>
                <w:szCs w:val="24"/>
              </w:rPr>
              <w:t>达到付款条件起 15 日内，支付合同总金额的</w:t>
            </w:r>
            <w:r>
              <w:rPr>
                <w:rFonts w:hint="eastAsia" w:ascii="宋体" w:hAnsi="宋体" w:eastAsia="宋体" w:cs="宋体"/>
                <w:bCs/>
                <w:color w:val="auto"/>
                <w:sz w:val="24"/>
                <w:szCs w:val="24"/>
                <w:lang w:eastAsia="zh-CN"/>
              </w:rPr>
              <w:t>5</w:t>
            </w:r>
            <w:r>
              <w:rPr>
                <w:rFonts w:hint="default" w:ascii="宋体" w:hAnsi="宋体" w:eastAsia="宋体" w:cs="宋体"/>
                <w:bCs/>
                <w:color w:val="auto"/>
                <w:sz w:val="24"/>
                <w:szCs w:val="24"/>
              </w:rPr>
              <w:t>0</w:t>
            </w:r>
            <w:r>
              <w:rPr>
                <w:rFonts w:hint="eastAsia" w:ascii="宋体" w:hAnsi="宋体" w:eastAsia="宋体" w:cs="宋体"/>
                <w:bCs/>
                <w:color w:val="auto"/>
                <w:sz w:val="24"/>
                <w:szCs w:val="24"/>
              </w:rPr>
              <w:t>.00%。</w:t>
            </w:r>
          </w:p>
        </w:tc>
        <w:tc>
          <w:tcPr>
            <w:tcW w:w="779" w:type="pct"/>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14:paraId="1EBEC3CA">
            <w:pPr>
              <w:adjustRightInd w:val="0"/>
              <w:snapToGrid w:val="0"/>
              <w:spacing w:line="240" w:lineRule="auto"/>
              <w:jc w:val="center"/>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val="en-US" w:eastAsia="zh-CN"/>
              </w:rPr>
              <w:t xml:space="preserve"> </w:t>
            </w:r>
          </w:p>
        </w:tc>
        <w:tc>
          <w:tcPr>
            <w:tcW w:w="1552" w:type="pct"/>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14:paraId="1769EA63">
            <w:pPr>
              <w:pStyle w:val="2"/>
              <w:adjustRightInd w:val="0"/>
              <w:snapToGrid w:val="0"/>
              <w:spacing w:line="240" w:lineRule="auto"/>
              <w:jc w:val="both"/>
              <w:rPr>
                <w:rFonts w:hint="eastAsia" w:ascii="宋体" w:hAnsi="宋体" w:eastAsia="宋体" w:cs="宋体"/>
                <w:b/>
                <w:color w:val="auto"/>
                <w:sz w:val="24"/>
                <w:szCs w:val="24"/>
              </w:rPr>
            </w:pPr>
          </w:p>
        </w:tc>
      </w:tr>
      <w:tr w14:paraId="0766BF84">
        <w:tblPrEx>
          <w:tblCellMar>
            <w:top w:w="0" w:type="dxa"/>
            <w:left w:w="0" w:type="dxa"/>
            <w:bottom w:w="0" w:type="dxa"/>
            <w:right w:w="0" w:type="dxa"/>
          </w:tblCellMar>
        </w:tblPrEx>
        <w:trPr>
          <w:trHeight w:val="847" w:hRule="atLeast"/>
          <w:jc w:val="right"/>
        </w:trPr>
        <w:tc>
          <w:tcPr>
            <w:tcW w:w="478" w:type="pct"/>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14:paraId="5311A53D">
            <w:pPr>
              <w:adjustRightInd w:val="0"/>
              <w:snapToGrid w:val="0"/>
              <w:spacing w:line="240" w:lineRule="auto"/>
              <w:jc w:val="center"/>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eastAsia="zh-CN"/>
              </w:rPr>
              <w:t>（三）</w:t>
            </w:r>
          </w:p>
        </w:tc>
        <w:tc>
          <w:tcPr>
            <w:tcW w:w="2189" w:type="pct"/>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14:paraId="4B21FA2E">
            <w:pPr>
              <w:keepNext w:val="0"/>
              <w:keepLines w:val="0"/>
              <w:pageBreakBefore w:val="0"/>
              <w:widowControl/>
              <w:tabs>
                <w:tab w:val="left" w:pos="1155"/>
              </w:tabs>
              <w:kinsoku w:val="0"/>
              <w:overflowPunct w:val="0"/>
              <w:topLinePunct/>
              <w:autoSpaceDE w:val="0"/>
              <w:autoSpaceDN w:val="0"/>
              <w:bidi w:val="0"/>
              <w:adjustRightInd w:val="0"/>
              <w:snapToGrid w:val="0"/>
              <w:spacing w:line="240" w:lineRule="auto"/>
              <w:textAlignment w:val="baseline"/>
              <w:rPr>
                <w:rFonts w:hint="eastAsia" w:ascii="宋体" w:hAnsi="宋体" w:eastAsia="宋体" w:cs="宋体"/>
                <w:b/>
                <w:color w:val="auto"/>
                <w:sz w:val="24"/>
                <w:szCs w:val="24"/>
              </w:rPr>
            </w:pPr>
            <w:r>
              <w:rPr>
                <w:rFonts w:hint="eastAsia" w:ascii="宋体" w:hAnsi="宋体" w:eastAsia="宋体" w:cs="宋体"/>
                <w:bCs/>
                <w:color w:val="auto"/>
                <w:sz w:val="24"/>
                <w:szCs w:val="24"/>
              </w:rPr>
              <w:t xml:space="preserve">项目验收合格后，达到付款条件起 20 日内，支付合同总金额的 </w:t>
            </w:r>
            <w:r>
              <w:rPr>
                <w:rFonts w:hint="default" w:ascii="宋体" w:hAnsi="宋体" w:eastAsia="宋体" w:cs="宋体"/>
                <w:bCs/>
                <w:color w:val="auto"/>
                <w:sz w:val="24"/>
                <w:szCs w:val="24"/>
              </w:rPr>
              <w:t>10</w:t>
            </w:r>
            <w:r>
              <w:rPr>
                <w:rFonts w:hint="eastAsia" w:ascii="宋体" w:hAnsi="宋体" w:eastAsia="宋体" w:cs="宋体"/>
                <w:bCs/>
                <w:color w:val="auto"/>
                <w:sz w:val="24"/>
                <w:szCs w:val="24"/>
              </w:rPr>
              <w:t>.00%。</w:t>
            </w:r>
          </w:p>
        </w:tc>
        <w:tc>
          <w:tcPr>
            <w:tcW w:w="779" w:type="pct"/>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14:paraId="6979C72A">
            <w:pPr>
              <w:adjustRightInd w:val="0"/>
              <w:snapToGrid w:val="0"/>
              <w:spacing w:line="240" w:lineRule="auto"/>
              <w:jc w:val="center"/>
              <w:rPr>
                <w:rFonts w:hint="eastAsia" w:ascii="宋体" w:hAnsi="宋体" w:eastAsia="宋体" w:cs="宋体"/>
                <w:b/>
                <w:color w:val="auto"/>
                <w:sz w:val="24"/>
                <w:szCs w:val="24"/>
                <w:lang w:val="en-US" w:eastAsia="zh-CN"/>
              </w:rPr>
            </w:pPr>
          </w:p>
        </w:tc>
        <w:tc>
          <w:tcPr>
            <w:tcW w:w="1552" w:type="pct"/>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14:paraId="523C737F">
            <w:pPr>
              <w:pStyle w:val="2"/>
              <w:adjustRightInd w:val="0"/>
              <w:snapToGrid w:val="0"/>
              <w:spacing w:line="240" w:lineRule="auto"/>
              <w:jc w:val="both"/>
              <w:rPr>
                <w:rFonts w:hint="eastAsia" w:ascii="宋体" w:hAnsi="宋体" w:eastAsia="宋体" w:cs="宋体"/>
                <w:b/>
                <w:bCs/>
                <w:color w:val="auto"/>
                <w:sz w:val="24"/>
                <w:szCs w:val="24"/>
              </w:rPr>
            </w:pPr>
          </w:p>
        </w:tc>
      </w:tr>
    </w:tbl>
    <w:p w14:paraId="34E099E7">
      <w:pPr>
        <w:keepNext w:val="0"/>
        <w:keepLines w:val="0"/>
        <w:pageBreakBefore w:val="0"/>
        <w:widowControl/>
        <w:kinsoku w:val="0"/>
        <w:wordWrap/>
        <w:autoSpaceDE w:val="0"/>
        <w:autoSpaceDN w:val="0"/>
        <w:bidi w:val="0"/>
        <w:adjustRightInd w:val="0"/>
        <w:snapToGrid w:val="0"/>
        <w:spacing w:line="500" w:lineRule="exact"/>
        <w:ind w:firstLine="480" w:firstLineChars="200"/>
        <w:textAlignment w:val="baseline"/>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5、知识产权归属</w:t>
      </w:r>
    </w:p>
    <w:p w14:paraId="277D12AE">
      <w:pPr>
        <w:keepNext w:val="0"/>
        <w:keepLines w:val="0"/>
        <w:pageBreakBefore w:val="0"/>
        <w:widowControl/>
        <w:kinsoku w:val="0"/>
        <w:wordWrap/>
        <w:autoSpaceDE w:val="0"/>
        <w:autoSpaceDN w:val="0"/>
        <w:bidi w:val="0"/>
        <w:adjustRightInd w:val="0"/>
        <w:snapToGrid w:val="0"/>
        <w:spacing w:line="500" w:lineRule="exact"/>
        <w:ind w:firstLine="480" w:firstLineChars="200"/>
        <w:textAlignment w:val="baseline"/>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本项目的</w:t>
      </w:r>
      <w:r>
        <w:rPr>
          <w:rFonts w:hint="eastAsia" w:ascii="宋体" w:hAnsi="宋体" w:eastAsia="宋体" w:cs="宋体"/>
          <w:bCs/>
          <w:snapToGrid w:val="0"/>
          <w:color w:val="auto"/>
          <w:sz w:val="24"/>
          <w:szCs w:val="24"/>
          <w:lang w:eastAsia="zh-CN"/>
        </w:rPr>
        <w:t>编制</w:t>
      </w:r>
      <w:r>
        <w:rPr>
          <w:rFonts w:hint="eastAsia" w:ascii="宋体" w:hAnsi="宋体" w:eastAsia="宋体" w:cs="宋体"/>
          <w:bCs/>
          <w:snapToGrid w:val="0"/>
          <w:color w:val="auto"/>
          <w:sz w:val="24"/>
          <w:szCs w:val="24"/>
        </w:rPr>
        <w:t>成果归采购人与供应商共同所有，任何一方</w:t>
      </w:r>
      <w:bookmarkStart w:id="20" w:name="_GoBack"/>
      <w:bookmarkEnd w:id="20"/>
      <w:r>
        <w:rPr>
          <w:rFonts w:hint="eastAsia" w:ascii="宋体" w:hAnsi="宋体" w:eastAsia="宋体" w:cs="宋体"/>
          <w:bCs/>
          <w:snapToGrid w:val="0"/>
          <w:color w:val="auto"/>
          <w:sz w:val="24"/>
          <w:szCs w:val="24"/>
        </w:rPr>
        <w:t>未经同意不得转让、出售或任意处理</w:t>
      </w:r>
      <w:r>
        <w:rPr>
          <w:rFonts w:hint="eastAsia" w:ascii="宋体" w:hAnsi="宋体" w:eastAsia="宋体" w:cs="宋体"/>
          <w:bCs/>
          <w:snapToGrid w:val="0"/>
          <w:color w:val="auto"/>
          <w:sz w:val="24"/>
          <w:szCs w:val="24"/>
          <w:lang w:eastAsia="zh-CN"/>
        </w:rPr>
        <w:t>编制</w:t>
      </w:r>
      <w:r>
        <w:rPr>
          <w:rFonts w:hint="eastAsia" w:ascii="宋体" w:hAnsi="宋体" w:eastAsia="宋体" w:cs="宋体"/>
          <w:bCs/>
          <w:snapToGrid w:val="0"/>
          <w:color w:val="auto"/>
          <w:sz w:val="24"/>
          <w:szCs w:val="24"/>
        </w:rPr>
        <w:t>成果。</w:t>
      </w:r>
    </w:p>
    <w:p w14:paraId="044255F0">
      <w:pPr>
        <w:keepNext w:val="0"/>
        <w:keepLines w:val="0"/>
        <w:pageBreakBefore w:val="0"/>
        <w:widowControl/>
        <w:kinsoku w:val="0"/>
        <w:wordWrap/>
        <w:autoSpaceDE w:val="0"/>
        <w:autoSpaceDN w:val="0"/>
        <w:bidi w:val="0"/>
        <w:adjustRightInd w:val="0"/>
        <w:snapToGrid w:val="0"/>
        <w:spacing w:line="500" w:lineRule="exact"/>
        <w:ind w:firstLine="480" w:firstLineChars="200"/>
        <w:textAlignment w:val="baseline"/>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6、项目负责人：</w:t>
      </w:r>
      <w:r>
        <w:rPr>
          <w:rFonts w:hint="eastAsia" w:ascii="宋体" w:hAnsi="宋体" w:eastAsia="宋体" w:cs="宋体"/>
          <w:bCs/>
          <w:snapToGrid w:val="0"/>
          <w:color w:val="auto"/>
          <w:sz w:val="24"/>
          <w:szCs w:val="24"/>
          <w:u w:val="single"/>
        </w:rPr>
        <w:t xml:space="preserve"> </w:t>
      </w:r>
      <w:r>
        <w:rPr>
          <w:rFonts w:hint="eastAsia" w:ascii="宋体" w:hAnsi="宋体" w:eastAsia="宋体" w:cs="宋体"/>
          <w:bCs/>
          <w:snapToGrid w:val="0"/>
          <w:color w:val="auto"/>
          <w:sz w:val="24"/>
          <w:szCs w:val="24"/>
          <w:u w:val="single"/>
          <w:lang w:val="en-US" w:eastAsia="zh-CN"/>
        </w:rPr>
        <w:t xml:space="preserve">        </w:t>
      </w:r>
      <w:r>
        <w:rPr>
          <w:rFonts w:hint="eastAsia" w:ascii="宋体" w:hAnsi="宋体" w:eastAsia="宋体" w:cs="宋体"/>
          <w:bCs/>
          <w:snapToGrid w:val="0"/>
          <w:color w:val="auto"/>
          <w:sz w:val="24"/>
          <w:szCs w:val="24"/>
          <w:u w:val="single"/>
        </w:rPr>
        <w:t xml:space="preserve">  </w:t>
      </w:r>
      <w:r>
        <w:rPr>
          <w:rFonts w:hint="eastAsia" w:ascii="宋体" w:hAnsi="宋体" w:eastAsia="宋体" w:cs="宋体"/>
          <w:bCs/>
          <w:snapToGrid w:val="0"/>
          <w:color w:val="auto"/>
          <w:sz w:val="24"/>
          <w:szCs w:val="24"/>
        </w:rPr>
        <w:t>。技术负责人：</w:t>
      </w:r>
      <w:r>
        <w:rPr>
          <w:rFonts w:hint="eastAsia" w:ascii="宋体" w:hAnsi="宋体" w:eastAsia="宋体" w:cs="宋体"/>
          <w:bCs/>
          <w:snapToGrid w:val="0"/>
          <w:color w:val="auto"/>
          <w:sz w:val="24"/>
          <w:szCs w:val="24"/>
          <w:u w:val="single"/>
        </w:rPr>
        <w:t xml:space="preserve">             </w:t>
      </w:r>
      <w:r>
        <w:rPr>
          <w:rFonts w:hint="eastAsia" w:ascii="宋体" w:hAnsi="宋体" w:eastAsia="宋体" w:cs="宋体"/>
          <w:bCs/>
          <w:snapToGrid w:val="0"/>
          <w:color w:val="auto"/>
          <w:sz w:val="24"/>
          <w:szCs w:val="24"/>
        </w:rPr>
        <w:t>。</w:t>
      </w:r>
    </w:p>
    <w:p w14:paraId="7FE7788E">
      <w:pPr>
        <w:keepNext w:val="0"/>
        <w:keepLines w:val="0"/>
        <w:pageBreakBefore w:val="0"/>
        <w:widowControl/>
        <w:kinsoku w:val="0"/>
        <w:wordWrap/>
        <w:autoSpaceDE w:val="0"/>
        <w:autoSpaceDN w:val="0"/>
        <w:bidi w:val="0"/>
        <w:adjustRightInd w:val="0"/>
        <w:snapToGrid w:val="0"/>
        <w:spacing w:line="500" w:lineRule="exact"/>
        <w:ind w:firstLine="480" w:firstLineChars="200"/>
        <w:textAlignment w:val="baseline"/>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7、采购人和供应商双方的责任和义务及违约条款遵照合同条款的规定。</w:t>
      </w:r>
    </w:p>
    <w:p w14:paraId="6E08CB68">
      <w:pPr>
        <w:keepNext w:val="0"/>
        <w:keepLines w:val="0"/>
        <w:pageBreakBefore w:val="0"/>
        <w:widowControl/>
        <w:tabs>
          <w:tab w:val="left" w:pos="1155"/>
        </w:tabs>
        <w:kinsoku w:val="0"/>
        <w:wordWrap/>
        <w:overflowPunct w:val="0"/>
        <w:topLinePunct/>
        <w:autoSpaceDE w:val="0"/>
        <w:autoSpaceDN w:val="0"/>
        <w:bidi w:val="0"/>
        <w:adjustRightInd w:val="0"/>
        <w:snapToGrid w:val="0"/>
        <w:spacing w:line="500" w:lineRule="exact"/>
        <w:ind w:firstLine="511" w:firstLineChars="213"/>
        <w:textAlignment w:val="baseline"/>
        <w:rPr>
          <w:rFonts w:hint="eastAsia" w:ascii="宋体" w:hAnsi="宋体" w:eastAsia="宋体" w:cs="宋体"/>
          <w:bCs/>
          <w:color w:val="auto"/>
          <w:sz w:val="24"/>
          <w:szCs w:val="24"/>
        </w:rPr>
      </w:pPr>
      <w:r>
        <w:rPr>
          <w:rFonts w:hint="eastAsia" w:ascii="宋体" w:hAnsi="宋体" w:eastAsia="宋体" w:cs="宋体"/>
          <w:bCs/>
          <w:snapToGrid w:val="0"/>
          <w:color w:val="auto"/>
          <w:sz w:val="24"/>
          <w:szCs w:val="24"/>
        </w:rPr>
        <w:t>8、本协议书由双方法定代表人或其委托代理人签署并加盖单位章后生效。任务完成以项目通过采购人上级部门审查验收为依据，验收过程中供应商因成果报告深度不够、资料不足而被要求返工的，对采购人工作造成影响的，除由供应商负责继续完善报告外，采购人还可视造成的时间延误和费用损失，由供应商承担合同价10%～20%的违约金。</w:t>
      </w:r>
    </w:p>
    <w:p w14:paraId="62703D4E">
      <w:pPr>
        <w:keepNext w:val="0"/>
        <w:keepLines w:val="0"/>
        <w:pageBreakBefore w:val="0"/>
        <w:widowControl/>
        <w:kinsoku w:val="0"/>
        <w:wordWrap/>
        <w:autoSpaceDE w:val="0"/>
        <w:autoSpaceDN w:val="0"/>
        <w:bidi w:val="0"/>
        <w:adjustRightInd w:val="0"/>
        <w:snapToGrid w:val="0"/>
        <w:spacing w:line="500" w:lineRule="exact"/>
        <w:ind w:firstLine="480" w:firstLineChars="200"/>
        <w:textAlignment w:val="baseline"/>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9、本协议书一式</w:t>
      </w:r>
      <w:r>
        <w:rPr>
          <w:rFonts w:hint="eastAsia" w:ascii="宋体" w:hAnsi="宋体" w:eastAsia="宋体" w:cs="宋体"/>
          <w:bCs/>
          <w:snapToGrid w:val="0"/>
          <w:color w:val="auto"/>
          <w:sz w:val="24"/>
          <w:szCs w:val="24"/>
          <w:u w:val="single"/>
        </w:rPr>
        <w:t xml:space="preserve"> </w:t>
      </w:r>
      <w:r>
        <w:rPr>
          <w:rFonts w:hint="eastAsia" w:ascii="宋体" w:hAnsi="宋体" w:eastAsia="宋体" w:cs="宋体"/>
          <w:b/>
          <w:snapToGrid w:val="0"/>
          <w:color w:val="auto"/>
          <w:sz w:val="24"/>
          <w:szCs w:val="24"/>
          <w:u w:val="single"/>
        </w:rPr>
        <w:t>六</w:t>
      </w:r>
      <w:r>
        <w:rPr>
          <w:rFonts w:hint="eastAsia" w:ascii="宋体" w:hAnsi="宋体" w:eastAsia="宋体" w:cs="宋体"/>
          <w:bCs/>
          <w:snapToGrid w:val="0"/>
          <w:color w:val="auto"/>
          <w:sz w:val="24"/>
          <w:szCs w:val="24"/>
          <w:u w:val="single"/>
        </w:rPr>
        <w:t xml:space="preserve"> </w:t>
      </w:r>
      <w:r>
        <w:rPr>
          <w:rFonts w:hint="eastAsia" w:ascii="宋体" w:hAnsi="宋体" w:eastAsia="宋体" w:cs="宋体"/>
          <w:bCs/>
          <w:snapToGrid w:val="0"/>
          <w:color w:val="auto"/>
          <w:sz w:val="24"/>
          <w:szCs w:val="24"/>
        </w:rPr>
        <w:t>份，其中正本</w:t>
      </w:r>
      <w:r>
        <w:rPr>
          <w:rFonts w:hint="eastAsia" w:ascii="宋体" w:hAnsi="宋体" w:eastAsia="宋体" w:cs="宋体"/>
          <w:bCs/>
          <w:snapToGrid w:val="0"/>
          <w:color w:val="auto"/>
          <w:sz w:val="24"/>
          <w:szCs w:val="24"/>
          <w:u w:val="single"/>
        </w:rPr>
        <w:t xml:space="preserve"> </w:t>
      </w:r>
      <w:r>
        <w:rPr>
          <w:rFonts w:hint="eastAsia" w:ascii="宋体" w:hAnsi="宋体" w:eastAsia="宋体" w:cs="宋体"/>
          <w:b/>
          <w:snapToGrid w:val="0"/>
          <w:color w:val="auto"/>
          <w:sz w:val="24"/>
          <w:szCs w:val="24"/>
          <w:u w:val="single"/>
        </w:rPr>
        <w:t>两</w:t>
      </w:r>
      <w:r>
        <w:rPr>
          <w:rFonts w:hint="eastAsia" w:ascii="宋体" w:hAnsi="宋体" w:eastAsia="宋体" w:cs="宋体"/>
          <w:bCs/>
          <w:snapToGrid w:val="0"/>
          <w:color w:val="auto"/>
          <w:sz w:val="24"/>
          <w:szCs w:val="24"/>
          <w:u w:val="single"/>
        </w:rPr>
        <w:t xml:space="preserve"> </w:t>
      </w:r>
      <w:r>
        <w:rPr>
          <w:rFonts w:hint="eastAsia" w:ascii="宋体" w:hAnsi="宋体" w:eastAsia="宋体" w:cs="宋体"/>
          <w:bCs/>
          <w:snapToGrid w:val="0"/>
          <w:color w:val="auto"/>
          <w:sz w:val="24"/>
          <w:szCs w:val="24"/>
        </w:rPr>
        <w:t>份，双方各执</w:t>
      </w:r>
      <w:r>
        <w:rPr>
          <w:rFonts w:hint="eastAsia" w:ascii="宋体" w:hAnsi="宋体" w:eastAsia="宋体" w:cs="宋体"/>
          <w:bCs/>
          <w:snapToGrid w:val="0"/>
          <w:color w:val="auto"/>
          <w:sz w:val="24"/>
          <w:szCs w:val="24"/>
          <w:u w:val="single"/>
        </w:rPr>
        <w:t xml:space="preserve"> </w:t>
      </w:r>
      <w:r>
        <w:rPr>
          <w:rFonts w:hint="eastAsia" w:ascii="宋体" w:hAnsi="宋体" w:eastAsia="宋体" w:cs="宋体"/>
          <w:b/>
          <w:snapToGrid w:val="0"/>
          <w:color w:val="auto"/>
          <w:sz w:val="24"/>
          <w:szCs w:val="24"/>
          <w:u w:val="single"/>
        </w:rPr>
        <w:t>一</w:t>
      </w:r>
      <w:r>
        <w:rPr>
          <w:rFonts w:hint="eastAsia" w:ascii="宋体" w:hAnsi="宋体" w:eastAsia="宋体" w:cs="宋体"/>
          <w:bCs/>
          <w:snapToGrid w:val="0"/>
          <w:color w:val="auto"/>
          <w:sz w:val="24"/>
          <w:szCs w:val="24"/>
          <w:u w:val="single"/>
        </w:rPr>
        <w:t xml:space="preserve"> </w:t>
      </w:r>
      <w:r>
        <w:rPr>
          <w:rFonts w:hint="eastAsia" w:ascii="宋体" w:hAnsi="宋体" w:eastAsia="宋体" w:cs="宋体"/>
          <w:bCs/>
          <w:snapToGrid w:val="0"/>
          <w:color w:val="auto"/>
          <w:sz w:val="24"/>
          <w:szCs w:val="24"/>
        </w:rPr>
        <w:t>份；副本</w:t>
      </w:r>
      <w:r>
        <w:rPr>
          <w:rFonts w:hint="eastAsia" w:ascii="宋体" w:hAnsi="宋体" w:eastAsia="宋体" w:cs="宋体"/>
          <w:bCs/>
          <w:snapToGrid w:val="0"/>
          <w:color w:val="auto"/>
          <w:sz w:val="24"/>
          <w:szCs w:val="24"/>
          <w:u w:val="single"/>
        </w:rPr>
        <w:t xml:space="preserve"> </w:t>
      </w:r>
      <w:r>
        <w:rPr>
          <w:rFonts w:hint="eastAsia" w:ascii="宋体" w:hAnsi="宋体" w:eastAsia="宋体" w:cs="宋体"/>
          <w:b/>
          <w:snapToGrid w:val="0"/>
          <w:color w:val="auto"/>
          <w:sz w:val="24"/>
          <w:szCs w:val="24"/>
          <w:u w:val="single"/>
        </w:rPr>
        <w:t>四</w:t>
      </w:r>
      <w:r>
        <w:rPr>
          <w:rFonts w:hint="eastAsia" w:ascii="宋体" w:hAnsi="宋体" w:eastAsia="宋体" w:cs="宋体"/>
          <w:bCs/>
          <w:snapToGrid w:val="0"/>
          <w:color w:val="auto"/>
          <w:sz w:val="24"/>
          <w:szCs w:val="24"/>
          <w:u w:val="single"/>
        </w:rPr>
        <w:t xml:space="preserve"> </w:t>
      </w:r>
      <w:r>
        <w:rPr>
          <w:rFonts w:hint="eastAsia" w:ascii="宋体" w:hAnsi="宋体" w:eastAsia="宋体" w:cs="宋体"/>
          <w:bCs/>
          <w:snapToGrid w:val="0"/>
          <w:color w:val="auto"/>
          <w:sz w:val="24"/>
          <w:szCs w:val="24"/>
        </w:rPr>
        <w:t>份，双方各执</w:t>
      </w:r>
      <w:r>
        <w:rPr>
          <w:rFonts w:hint="eastAsia" w:ascii="宋体" w:hAnsi="宋体" w:eastAsia="宋体" w:cs="宋体"/>
          <w:bCs/>
          <w:snapToGrid w:val="0"/>
          <w:color w:val="auto"/>
          <w:sz w:val="24"/>
          <w:szCs w:val="24"/>
          <w:u w:val="single"/>
        </w:rPr>
        <w:t xml:space="preserve"> </w:t>
      </w:r>
      <w:r>
        <w:rPr>
          <w:rFonts w:hint="eastAsia" w:ascii="宋体" w:hAnsi="宋体" w:eastAsia="宋体" w:cs="宋体"/>
          <w:b/>
          <w:snapToGrid w:val="0"/>
          <w:color w:val="auto"/>
          <w:sz w:val="24"/>
          <w:szCs w:val="24"/>
          <w:u w:val="single"/>
        </w:rPr>
        <w:t xml:space="preserve">两 </w:t>
      </w:r>
      <w:r>
        <w:rPr>
          <w:rFonts w:hint="eastAsia" w:ascii="宋体" w:hAnsi="宋体" w:eastAsia="宋体" w:cs="宋体"/>
          <w:bCs/>
          <w:snapToGrid w:val="0"/>
          <w:color w:val="auto"/>
          <w:sz w:val="24"/>
          <w:szCs w:val="24"/>
        </w:rPr>
        <w:t xml:space="preserve"> 份。</w:t>
      </w:r>
    </w:p>
    <w:p w14:paraId="06ECC22A">
      <w:pPr>
        <w:keepNext w:val="0"/>
        <w:keepLines w:val="0"/>
        <w:pageBreakBefore w:val="0"/>
        <w:widowControl/>
        <w:kinsoku w:val="0"/>
        <w:wordWrap/>
        <w:autoSpaceDE w:val="0"/>
        <w:autoSpaceDN w:val="0"/>
        <w:bidi w:val="0"/>
        <w:adjustRightInd w:val="0"/>
        <w:snapToGrid w:val="0"/>
        <w:spacing w:line="500" w:lineRule="exact"/>
        <w:ind w:firstLine="480" w:firstLineChars="200"/>
        <w:textAlignment w:val="baseline"/>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10、合同未尽事宜，双方另行签订补充协议。补充协议是合同的组成部分。</w:t>
      </w:r>
    </w:p>
    <w:p w14:paraId="3C8B2E57">
      <w:pPr>
        <w:keepNext w:val="0"/>
        <w:keepLines w:val="0"/>
        <w:pageBreakBefore w:val="0"/>
        <w:widowControl/>
        <w:kinsoku w:val="0"/>
        <w:wordWrap/>
        <w:autoSpaceDE w:val="0"/>
        <w:autoSpaceDN w:val="0"/>
        <w:bidi w:val="0"/>
        <w:adjustRightInd w:val="0"/>
        <w:snapToGrid w:val="0"/>
        <w:spacing w:line="500" w:lineRule="exact"/>
        <w:textAlignment w:val="baseline"/>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 xml:space="preserve"> （以下无正文，仅供签署）          </w:t>
      </w:r>
      <w:r>
        <w:rPr>
          <w:rFonts w:hint="eastAsia" w:ascii="宋体" w:hAnsi="宋体" w:eastAsia="宋体" w:cs="宋体"/>
          <w:bCs/>
          <w:snapToGrid w:val="0"/>
          <w:color w:val="auto"/>
          <w:sz w:val="24"/>
          <w:szCs w:val="24"/>
        </w:rPr>
        <w:t xml:space="preserve">       </w:t>
      </w:r>
    </w:p>
    <w:p w14:paraId="427D8C08">
      <w:pPr>
        <w:adjustRightInd w:val="0"/>
        <w:snapToGrid w:val="0"/>
        <w:spacing w:line="400" w:lineRule="exact"/>
        <w:rPr>
          <w:rFonts w:hint="eastAsia" w:ascii="宋体" w:hAnsi="宋体" w:eastAsia="宋体" w:cs="宋体"/>
          <w:bCs/>
          <w:snapToGrid w:val="0"/>
          <w:color w:val="auto"/>
          <w:sz w:val="24"/>
          <w:szCs w:val="24"/>
        </w:rPr>
      </w:pPr>
    </w:p>
    <w:p w14:paraId="6571F33C">
      <w:pPr>
        <w:adjustRightInd w:val="0"/>
        <w:snapToGrid w:val="0"/>
        <w:spacing w:line="360" w:lineRule="auto"/>
        <w:ind w:firstLine="480" w:firstLineChars="200"/>
        <w:rPr>
          <w:rFonts w:hint="eastAsia" w:ascii="宋体" w:hAnsi="宋体" w:eastAsia="宋体" w:cs="宋体"/>
          <w:bCs/>
          <w:snapToGrid w:val="0"/>
          <w:color w:val="auto"/>
          <w:sz w:val="24"/>
          <w:szCs w:val="24"/>
        </w:rPr>
        <w:sectPr>
          <w:footerReference r:id="rId3" w:type="default"/>
          <w:pgSz w:w="11906" w:h="16838"/>
          <w:pgMar w:top="1587" w:right="1417" w:bottom="1417" w:left="1417" w:header="1134" w:footer="709" w:gutter="0"/>
          <w:pgNumType w:fmt="numberInDash"/>
          <w:cols w:space="0" w:num="1"/>
          <w:rtlGutter w:val="0"/>
          <w:docGrid w:type="lines" w:linePitch="312" w:charSpace="0"/>
        </w:sectPr>
      </w:pPr>
    </w:p>
    <w:tbl>
      <w:tblPr>
        <w:tblStyle w:val="6"/>
        <w:tblW w:w="88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03"/>
        <w:gridCol w:w="4356"/>
      </w:tblGrid>
      <w:tr w14:paraId="6664D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4503" w:type="dxa"/>
          </w:tcPr>
          <w:p w14:paraId="5F8D26F4">
            <w:pPr>
              <w:widowControl/>
              <w:adjustRightInd w:val="0"/>
              <w:snapToGrid w:val="0"/>
              <w:spacing w:line="360" w:lineRule="auto"/>
              <w:jc w:val="left"/>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采  购  人：（公章）</w:t>
            </w:r>
          </w:p>
          <w:p w14:paraId="430ED0F4">
            <w:pPr>
              <w:pStyle w:val="2"/>
              <w:widowControl w:val="0"/>
              <w:jc w:val="both"/>
              <w:rPr>
                <w:rFonts w:hint="eastAsia" w:ascii="宋体" w:hAnsi="宋体" w:eastAsia="宋体" w:cs="宋体"/>
                <w:color w:val="auto"/>
                <w:sz w:val="24"/>
                <w:szCs w:val="24"/>
              </w:rPr>
            </w:pPr>
          </w:p>
          <w:p w14:paraId="64D81E99">
            <w:pPr>
              <w:pStyle w:val="2"/>
              <w:widowControl w:val="0"/>
              <w:jc w:val="both"/>
              <w:rPr>
                <w:rFonts w:hint="eastAsia" w:ascii="宋体" w:hAnsi="宋体" w:eastAsia="宋体" w:cs="宋体"/>
                <w:color w:val="auto"/>
                <w:sz w:val="24"/>
                <w:szCs w:val="24"/>
              </w:rPr>
            </w:pPr>
          </w:p>
        </w:tc>
        <w:tc>
          <w:tcPr>
            <w:tcW w:w="4356" w:type="dxa"/>
          </w:tcPr>
          <w:p w14:paraId="451C3688">
            <w:pPr>
              <w:widowControl/>
              <w:adjustRightInd w:val="0"/>
              <w:snapToGrid w:val="0"/>
              <w:spacing w:line="360" w:lineRule="auto"/>
              <w:jc w:val="left"/>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供  应  商：（公章）</w:t>
            </w:r>
          </w:p>
        </w:tc>
      </w:tr>
      <w:tr w14:paraId="36A52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3543F83E">
            <w:pPr>
              <w:widowControl w:val="0"/>
              <w:adjustRightInd w:val="0"/>
              <w:snapToGrid w:val="0"/>
              <w:spacing w:line="360" w:lineRule="auto"/>
              <w:jc w:val="left"/>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法定或委托代表人：</w:t>
            </w:r>
          </w:p>
          <w:p w14:paraId="0B973480">
            <w:pPr>
              <w:pStyle w:val="2"/>
              <w:widowControl w:val="0"/>
              <w:jc w:val="both"/>
              <w:rPr>
                <w:rFonts w:hint="eastAsia" w:ascii="宋体" w:hAnsi="宋体" w:eastAsia="宋体" w:cs="宋体"/>
                <w:color w:val="auto"/>
                <w:sz w:val="24"/>
                <w:szCs w:val="24"/>
              </w:rPr>
            </w:pPr>
          </w:p>
        </w:tc>
        <w:tc>
          <w:tcPr>
            <w:tcW w:w="4356" w:type="dxa"/>
          </w:tcPr>
          <w:p w14:paraId="42C5BB09">
            <w:pPr>
              <w:widowControl w:val="0"/>
              <w:adjustRightInd w:val="0"/>
              <w:snapToGrid w:val="0"/>
              <w:spacing w:line="360" w:lineRule="auto"/>
              <w:jc w:val="both"/>
              <w:rPr>
                <w:rFonts w:hint="eastAsia" w:ascii="宋体" w:hAnsi="宋体" w:eastAsia="宋体" w:cs="宋体"/>
                <w:color w:val="auto"/>
                <w:sz w:val="24"/>
                <w:szCs w:val="24"/>
              </w:rPr>
            </w:pPr>
            <w:r>
              <w:rPr>
                <w:rFonts w:hint="eastAsia" w:ascii="宋体" w:hAnsi="宋体" w:eastAsia="宋体" w:cs="宋体"/>
                <w:bCs/>
                <w:snapToGrid w:val="0"/>
                <w:color w:val="auto"/>
                <w:sz w:val="24"/>
                <w:szCs w:val="24"/>
              </w:rPr>
              <w:t>法定或委托代表人：</w:t>
            </w:r>
          </w:p>
        </w:tc>
      </w:tr>
      <w:tr w14:paraId="2B776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79A42C1F">
            <w:pPr>
              <w:widowControl/>
              <w:adjustRightInd w:val="0"/>
              <w:snapToGrid w:val="0"/>
              <w:spacing w:line="360" w:lineRule="auto"/>
              <w:jc w:val="left"/>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开户银行：</w:t>
            </w:r>
          </w:p>
        </w:tc>
        <w:tc>
          <w:tcPr>
            <w:tcW w:w="4356" w:type="dxa"/>
          </w:tcPr>
          <w:p w14:paraId="2A3DABE1">
            <w:pPr>
              <w:widowControl/>
              <w:adjustRightInd w:val="0"/>
              <w:snapToGrid w:val="0"/>
              <w:spacing w:line="360" w:lineRule="auto"/>
              <w:jc w:val="left"/>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开户银行：</w:t>
            </w:r>
          </w:p>
          <w:p w14:paraId="1AF7B214">
            <w:pPr>
              <w:pStyle w:val="2"/>
              <w:widowControl w:val="0"/>
              <w:jc w:val="both"/>
              <w:rPr>
                <w:rFonts w:hint="eastAsia" w:ascii="宋体" w:hAnsi="宋体" w:eastAsia="宋体" w:cs="宋体"/>
                <w:color w:val="auto"/>
                <w:sz w:val="24"/>
                <w:szCs w:val="24"/>
              </w:rPr>
            </w:pPr>
          </w:p>
        </w:tc>
      </w:tr>
      <w:tr w14:paraId="0DA7D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exact"/>
        </w:trPr>
        <w:tc>
          <w:tcPr>
            <w:tcW w:w="4503" w:type="dxa"/>
          </w:tcPr>
          <w:p w14:paraId="1F97BAE4">
            <w:pPr>
              <w:widowControl/>
              <w:adjustRightInd w:val="0"/>
              <w:snapToGrid w:val="0"/>
              <w:spacing w:line="360" w:lineRule="auto"/>
              <w:jc w:val="left"/>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账  号：</w:t>
            </w:r>
          </w:p>
        </w:tc>
        <w:tc>
          <w:tcPr>
            <w:tcW w:w="4356" w:type="dxa"/>
          </w:tcPr>
          <w:p w14:paraId="1AE9928C">
            <w:pPr>
              <w:widowControl/>
              <w:adjustRightInd w:val="0"/>
              <w:snapToGrid w:val="0"/>
              <w:spacing w:line="360" w:lineRule="auto"/>
              <w:jc w:val="left"/>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账  号：</w:t>
            </w:r>
          </w:p>
        </w:tc>
      </w:tr>
      <w:tr w14:paraId="5AF8D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exact"/>
        </w:trPr>
        <w:tc>
          <w:tcPr>
            <w:tcW w:w="4503" w:type="dxa"/>
          </w:tcPr>
          <w:p w14:paraId="7AEC5825">
            <w:pPr>
              <w:widowControl/>
              <w:adjustRightInd w:val="0"/>
              <w:snapToGrid w:val="0"/>
              <w:spacing w:line="360" w:lineRule="auto"/>
              <w:jc w:val="left"/>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地  址：</w:t>
            </w:r>
          </w:p>
        </w:tc>
        <w:tc>
          <w:tcPr>
            <w:tcW w:w="4356" w:type="dxa"/>
          </w:tcPr>
          <w:p w14:paraId="57FE89C9">
            <w:pPr>
              <w:widowControl/>
              <w:adjustRightInd w:val="0"/>
              <w:snapToGrid w:val="0"/>
              <w:spacing w:line="360" w:lineRule="auto"/>
              <w:jc w:val="left"/>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 xml:space="preserve">地  址： </w:t>
            </w:r>
          </w:p>
        </w:tc>
      </w:tr>
      <w:tr w14:paraId="40067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exact"/>
        </w:trPr>
        <w:tc>
          <w:tcPr>
            <w:tcW w:w="4503" w:type="dxa"/>
          </w:tcPr>
          <w:p w14:paraId="17868555">
            <w:pPr>
              <w:widowControl/>
              <w:adjustRightInd w:val="0"/>
              <w:snapToGrid w:val="0"/>
              <w:spacing w:line="360" w:lineRule="auto"/>
              <w:jc w:val="left"/>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电  话：</w:t>
            </w:r>
          </w:p>
        </w:tc>
        <w:tc>
          <w:tcPr>
            <w:tcW w:w="4356" w:type="dxa"/>
          </w:tcPr>
          <w:p w14:paraId="1EB5D058">
            <w:pPr>
              <w:widowControl/>
              <w:adjustRightInd w:val="0"/>
              <w:snapToGrid w:val="0"/>
              <w:spacing w:line="360" w:lineRule="auto"/>
              <w:jc w:val="left"/>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电  话：</w:t>
            </w:r>
          </w:p>
        </w:tc>
      </w:tr>
      <w:tr w14:paraId="620B0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exact"/>
        </w:trPr>
        <w:tc>
          <w:tcPr>
            <w:tcW w:w="4503" w:type="dxa"/>
          </w:tcPr>
          <w:p w14:paraId="53314674">
            <w:pPr>
              <w:widowControl/>
              <w:adjustRightInd w:val="0"/>
              <w:snapToGrid w:val="0"/>
              <w:spacing w:line="360" w:lineRule="auto"/>
              <w:jc w:val="left"/>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传  真：</w:t>
            </w:r>
          </w:p>
        </w:tc>
        <w:tc>
          <w:tcPr>
            <w:tcW w:w="4356" w:type="dxa"/>
          </w:tcPr>
          <w:p w14:paraId="2468C2EF">
            <w:pPr>
              <w:widowControl/>
              <w:adjustRightInd w:val="0"/>
              <w:snapToGrid w:val="0"/>
              <w:spacing w:line="360" w:lineRule="auto"/>
              <w:jc w:val="left"/>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传  真：</w:t>
            </w:r>
          </w:p>
        </w:tc>
      </w:tr>
      <w:tr w14:paraId="5A433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exact"/>
        </w:trPr>
        <w:tc>
          <w:tcPr>
            <w:tcW w:w="4503" w:type="dxa"/>
          </w:tcPr>
          <w:p w14:paraId="5C5D0F8A">
            <w:pPr>
              <w:widowControl/>
              <w:adjustRightInd w:val="0"/>
              <w:snapToGrid w:val="0"/>
              <w:spacing w:line="360" w:lineRule="auto"/>
              <w:jc w:val="left"/>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日  期：</w:t>
            </w:r>
          </w:p>
        </w:tc>
        <w:tc>
          <w:tcPr>
            <w:tcW w:w="4356" w:type="dxa"/>
          </w:tcPr>
          <w:p w14:paraId="7929F905">
            <w:pPr>
              <w:widowControl/>
              <w:adjustRightInd w:val="0"/>
              <w:snapToGrid w:val="0"/>
              <w:spacing w:line="360" w:lineRule="auto"/>
              <w:jc w:val="left"/>
              <w:rPr>
                <w:rFonts w:hint="eastAsia" w:ascii="宋体" w:hAnsi="宋体" w:eastAsia="宋体" w:cs="宋体"/>
                <w:bCs/>
                <w:snapToGrid w:val="0"/>
                <w:color w:val="auto"/>
                <w:sz w:val="24"/>
                <w:szCs w:val="24"/>
              </w:rPr>
            </w:pPr>
            <w:r>
              <w:rPr>
                <w:rFonts w:hint="eastAsia" w:ascii="宋体" w:hAnsi="宋体" w:eastAsia="宋体" w:cs="宋体"/>
                <w:bCs/>
                <w:snapToGrid w:val="0"/>
                <w:color w:val="auto"/>
                <w:sz w:val="24"/>
                <w:szCs w:val="24"/>
              </w:rPr>
              <w:t>日  期：</w:t>
            </w:r>
          </w:p>
        </w:tc>
      </w:tr>
    </w:tbl>
    <w:p w14:paraId="5FB4AE38">
      <w:pPr>
        <w:pStyle w:val="2"/>
        <w:rPr>
          <w:rFonts w:hint="eastAsia" w:ascii="宋体" w:hAnsi="宋体" w:eastAsia="宋体" w:cs="宋体"/>
          <w:color w:val="auto"/>
          <w:sz w:val="24"/>
          <w:szCs w:val="24"/>
        </w:rPr>
      </w:pPr>
    </w:p>
    <w:p w14:paraId="318C8531">
      <w:pPr>
        <w:rPr>
          <w:rFonts w:hint="eastAsia" w:ascii="宋体" w:hAnsi="宋体" w:eastAsia="宋体" w:cs="宋体"/>
          <w:color w:val="auto"/>
          <w:sz w:val="24"/>
          <w:szCs w:val="24"/>
        </w:rPr>
      </w:pPr>
    </w:p>
    <w:p w14:paraId="320B64B0">
      <w:pPr>
        <w:rPr>
          <w:color w:val="auto"/>
        </w:rPr>
      </w:pPr>
    </w:p>
    <w:p w14:paraId="46D95805">
      <w:pPr>
        <w:pStyle w:val="8"/>
        <w:ind w:firstLine="840"/>
        <w:rPr>
          <w:rFonts w:hint="default"/>
          <w:color w:val="auto"/>
        </w:rPr>
      </w:pPr>
    </w:p>
    <w:p w14:paraId="652FE002">
      <w:pPr>
        <w:pStyle w:val="8"/>
        <w:rPr>
          <w:rFonts w:hint="default"/>
          <w:color w:val="auto"/>
        </w:rPr>
      </w:pPr>
    </w:p>
    <w:p w14:paraId="30F3D301">
      <w:pPr>
        <w:pStyle w:val="8"/>
        <w:rPr>
          <w:rFonts w:hint="default"/>
          <w:color w:val="auto"/>
        </w:rPr>
      </w:pPr>
    </w:p>
    <w:p w14:paraId="7C939AD4">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AA0BF">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D3E25A">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2AD3E25A">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CE2C5A"/>
    <w:rsid w:val="4B8C3F0F"/>
    <w:rsid w:val="58DC3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Plain Text"/>
    <w:basedOn w:val="1"/>
    <w:qFormat/>
    <w:uiPriority w:val="0"/>
    <w:rPr>
      <w:rFonts w:ascii="Arial" w:hAnsi="仿宋" w:cs="Times New Roman"/>
      <w:kern w:val="0"/>
      <w:sz w:val="20"/>
      <w:szCs w:val="21"/>
    </w:rPr>
  </w:style>
  <w:style w:type="paragraph" w:styleId="4">
    <w:name w:val="footer"/>
    <w:basedOn w:val="1"/>
    <w:qFormat/>
    <w:uiPriority w:val="0"/>
    <w:pPr>
      <w:tabs>
        <w:tab w:val="center" w:pos="4153"/>
        <w:tab w:val="right" w:pos="8306"/>
      </w:tabs>
      <w:snapToGrid w:val="0"/>
      <w:jc w:val="left"/>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2025-09-22T03:36:34Z</dcterms:created>
  <dc:creator>Administrator</dc:creator>
  <cp:lastModifiedBy>WPS_1645153976</cp:lastModifiedBy>
  <dcterms:modified xsi:type="dcterms:W3CDTF">2025-09-22T03:39:50Z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eyJoZGlkIjoiYWMwZTEwMzQ3Nzk1N2IyNmQ4NjgxMjdkNDM5MDBlYTEiLCJ1c2VySWQiOiIxMzMyMDk4MTg2In0=</vt:lpwstr>
  </property>
  <property fmtid="{D5CDD505-2E9C-101B-9397-08002B2CF9AE}" pid="4" name="ICV">
    <vt:lpwstr>0B4308DCBBE9424EA46233C21C5B2803_12</vt:lpwstr>
  </property>
</Properties>
</file>