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版本号：ZJZB2025-QF-CG00420250924001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疫源疫病检测设施设备采购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ZJZB2025-QF-CG004</w:t>
      </w:r>
      <w:r>
        <w:br/>
      </w:r>
      <w:r>
        <w:br/>
      </w:r>
      <w:r>
        <w:br/>
      </w:r>
    </w:p>
    <w:p>
      <w:pPr>
        <w:pStyle w:val="null3"/>
        <w:jc w:val="center"/>
        <w:outlineLvl w:val="2"/>
      </w:pPr>
      <w:r>
        <w:rPr>
          <w:rFonts w:ascii="仿宋_GB2312" w:hAnsi="仿宋_GB2312" w:cs="仿宋_GB2312" w:eastAsia="仿宋_GB2312"/>
          <w:sz w:val="28"/>
          <w:b/>
        </w:rPr>
        <w:t>陕西汉中朱鹮国家级自然保护区管理局</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陕西汉中朱鹮国家级自然保护区管理局</w:t>
      </w:r>
      <w:r>
        <w:rPr>
          <w:rFonts w:ascii="仿宋_GB2312" w:hAnsi="仿宋_GB2312" w:cs="仿宋_GB2312" w:eastAsia="仿宋_GB2312"/>
        </w:rPr>
        <w:t>委托，拟对</w:t>
      </w:r>
      <w:r>
        <w:rPr>
          <w:rFonts w:ascii="仿宋_GB2312" w:hAnsi="仿宋_GB2312" w:cs="仿宋_GB2312" w:eastAsia="仿宋_GB2312"/>
        </w:rPr>
        <w:t>疫源疫病检测设施设备采购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ZJZB2025-QF-CG004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疫源疫病检测设施设备采购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用于对朱鹮疫病监测中所采集的样本进行检测分析，是开展朱鹮疫病诊断与溯源工作的关键硬件支撑。提高朱鹮疫源疫病实时监测预警水平和监测诊断能力，构建起高效、精准的疫病防控技术体系，为朱鹮种群的健康保护提供有力的设备支撑和技术保障。 需满足的要求:设备安装调试到位后，能满足采购方正常开展工作。 项目地点位于陕西汉中朱鹮国家级自然保护区管理局。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2023年或2024年经审计的财务报告（包括“四表一注”，即资产负债表、利润表、现金流量表、所有者权益变动表及其附注，成立时间至提交投标文件截止时间不足一年的可提供成立后任意时段的资产负债表）或提交投标文件截止时间前六个月内其基本账户开户银行出具的资信证明(附基本存款账户信息）或信用担保机构出具的投标担保函；</w:t>
      </w:r>
    </w:p>
    <w:p>
      <w:pPr>
        <w:pStyle w:val="null3"/>
      </w:pPr>
      <w:r>
        <w:rPr>
          <w:rFonts w:ascii="仿宋_GB2312" w:hAnsi="仿宋_GB2312" w:cs="仿宋_GB2312" w:eastAsia="仿宋_GB2312"/>
        </w:rPr>
        <w:t>3、税收缴纳证明：提供2024年10月1日至今已缴纳的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4、社会保障资金缴纳证明：提供2024年10月1日至今已缴存的至少一个月的社会保障资金缴存单据或社保机构开具的社会保险参保缴费情况证明，依法不需要缴纳社会保障资金的单位应提供相关证明材料；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5、前三年无重大违法记录：参加政府采购活动前3年内，在经营活动中没有重大违法记录（提供书面声明）；</w:t>
      </w:r>
    </w:p>
    <w:p>
      <w:pPr>
        <w:pStyle w:val="null3"/>
      </w:pPr>
      <w:r>
        <w:rPr>
          <w:rFonts w:ascii="仿宋_GB2312" w:hAnsi="仿宋_GB2312" w:cs="仿宋_GB2312" w:eastAsia="仿宋_GB2312"/>
        </w:rPr>
        <w:t>6、履行合同所必需的设备和专业技术能力：供应商具有履行合同所必需的设备和专业技术能力（提供书面承诺）；</w:t>
      </w:r>
    </w:p>
    <w:p>
      <w:pPr>
        <w:pStyle w:val="null3"/>
      </w:pPr>
      <w:r>
        <w:rPr>
          <w:rFonts w:ascii="仿宋_GB2312" w:hAnsi="仿宋_GB2312" w:cs="仿宋_GB2312" w:eastAsia="仿宋_GB2312"/>
        </w:rPr>
        <w:t>7、法定代表人授权委托书或法定代表人身份证明：法定代表人授权委托书（附法定代表人、被授权人身份证复印件）；法定代表人直接参加投标，须提供法定代表人身份证明及身份证复印件；非法人单位参照执行；</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8、供应商关联关系声明：单位负责人为同一人或者存在直接控股、管理关系的不同供应商，不得参加同一合同项下的政府采购活动（提供直接控股和管理关系清单）；</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信用记录在资格审查阶段通过互联网或者相关系统查询，不强制要求供应商提供查询截图。）；</w:t>
      </w:r>
    </w:p>
    <w:p>
      <w:pPr>
        <w:pStyle w:val="null3"/>
      </w:pPr>
      <w:r>
        <w:rPr>
          <w:rFonts w:ascii="仿宋_GB2312" w:hAnsi="仿宋_GB2312" w:cs="仿宋_GB2312" w:eastAsia="仿宋_GB2312"/>
        </w:rPr>
        <w:t>10、联合体：本项目不接受联合体投标，不允许分包（提供非联合体不分包投标声明）。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陕西汉中朱鹮国家级自然保护区管理局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洋县文明东路348号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黄宝民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0916-8212853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陕西省西安市雁塔区高新路52号高科大厦18楼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郑晨、李宏章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029-88312615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计费基数，参照《国家计委关于印发&lt;招标代理服务收费管理暂行办法&gt;的通知》（计价格[2002]1980号）和国家发改委办公厅颁发的《关于招标代理服务收费有关问题的通知》（发改办价格【2003】857号）的标准执行。领取中标通知书前，由中标供应商向代理机构缴纳代理服务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陕西汉中朱鹮国家级自然保护区管理局</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陕西汉中朱鹮国家级自然保护区管理局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陕西汉中朱鹮国家级自然保护区管理局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联系人：郑晨</w:t>
      </w:r>
    </w:p>
    <w:p>
      <w:pPr>
        <w:pStyle w:val="null3"/>
      </w:pPr>
      <w:r>
        <w:rPr>
          <w:rFonts w:ascii="仿宋_GB2312" w:hAnsi="仿宋_GB2312" w:cs="仿宋_GB2312" w:eastAsia="仿宋_GB2312"/>
        </w:rPr>
        <w:t>联系电话：029-88312615</w:t>
      </w:r>
    </w:p>
    <w:p>
      <w:pPr>
        <w:pStyle w:val="null3"/>
      </w:pPr>
      <w:r>
        <w:rPr>
          <w:rFonts w:ascii="仿宋_GB2312" w:hAnsi="仿宋_GB2312" w:cs="仿宋_GB2312" w:eastAsia="仿宋_GB2312"/>
        </w:rPr>
        <w:t>地址：陕西省西安市雁塔区高新路52号高科大厦18楼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用于对朱鹮疫病监测中所采集的样本进行检测分析，是开展朱鹮疫病诊断与溯源工作的关键硬件支撑。提高朱鹮疫源疫病实时监测预警水平和监测诊断能力，构建起高效、精准的疫病防控技术体系，为朱鹮种群的健康保护提供有力的设备支撑和技术保障。 需满足的要求:设备安装调试到位后，能满足采购方正常开展工作。 项目地点位于陕西汉中朱鹮国家级自然保护区管理局。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疫源疫病检测设施设备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标的名称：疫源疫病检测设施设备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一、采购</w:t>
            </w:r>
            <w:r>
              <w:rPr>
                <w:rFonts w:ascii="仿宋_GB2312" w:hAnsi="仿宋_GB2312" w:cs="仿宋_GB2312" w:eastAsia="仿宋_GB2312"/>
                <w:sz w:val="21"/>
                <w:b/>
              </w:rPr>
              <w:t>内容</w:t>
            </w:r>
          </w:p>
          <w:p>
            <w:pPr>
              <w:pStyle w:val="null3"/>
              <w:ind w:firstLine="420"/>
              <w:jc w:val="both"/>
            </w:pPr>
            <w:r>
              <w:rPr>
                <w:rFonts w:ascii="仿宋_GB2312" w:hAnsi="仿宋_GB2312" w:cs="仿宋_GB2312" w:eastAsia="仿宋_GB2312"/>
                <w:sz w:val="21"/>
              </w:rPr>
              <w:t>项目拟购置</w:t>
            </w:r>
            <w:r>
              <w:rPr>
                <w:rFonts w:ascii="仿宋_GB2312" w:hAnsi="仿宋_GB2312" w:cs="仿宋_GB2312" w:eastAsia="仿宋_GB2312"/>
                <w:sz w:val="21"/>
              </w:rPr>
              <w:t>47台/套疫源疫病检测设备，按照功能分为PCR诊断实验设备、病理组织切片处理设备、辅助设备三大类，每一类具体包含设备及功能如下：</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PCR诊断实验设备</w:t>
            </w:r>
          </w:p>
          <w:p>
            <w:pPr>
              <w:pStyle w:val="null3"/>
              <w:jc w:val="both"/>
            </w:pPr>
            <w:r>
              <w:rPr>
                <w:rFonts w:ascii="仿宋_GB2312" w:hAnsi="仿宋_GB2312" w:cs="仿宋_GB2312" w:eastAsia="仿宋_GB2312"/>
                <w:sz w:val="21"/>
              </w:rPr>
              <w:t>1.超净工作台（1台）：提供局部洁净的操作环境，通过过滤空气去除微生物等污染物，防止样本在预处理过程中受到污染，保障后续检测结果的准确性。</w:t>
            </w:r>
          </w:p>
          <w:p>
            <w:pPr>
              <w:pStyle w:val="null3"/>
              <w:jc w:val="both"/>
            </w:pPr>
            <w:r>
              <w:rPr>
                <w:rFonts w:ascii="仿宋_GB2312" w:hAnsi="仿宋_GB2312" w:cs="仿宋_GB2312" w:eastAsia="仿宋_GB2312"/>
                <w:sz w:val="21"/>
              </w:rPr>
              <w:t>2.干燥箱（1台）：用于实验器皿、玻璃制品等的烘干处理，通过设定一定温度和时间，去除物品表面水分，避免因残留水分影响实验操作或导致样本污染。</w:t>
            </w:r>
          </w:p>
          <w:p>
            <w:pPr>
              <w:pStyle w:val="null3"/>
              <w:jc w:val="both"/>
            </w:pPr>
            <w:r>
              <w:rPr>
                <w:rFonts w:ascii="仿宋_GB2312" w:hAnsi="仿宋_GB2312" w:cs="仿宋_GB2312" w:eastAsia="仿宋_GB2312"/>
                <w:sz w:val="21"/>
              </w:rPr>
              <w:t>3.高压蒸汽灭菌锅（1台）：利用高温高压蒸汽对实验器械、培养基、污染物品等进行灭菌处理，杀灭包括细菌芽孢在内的各类微生物，防止实验过程中的交叉污染和生物安全风险。</w:t>
            </w:r>
          </w:p>
          <w:p>
            <w:pPr>
              <w:pStyle w:val="null3"/>
              <w:jc w:val="both"/>
            </w:pPr>
            <w:r>
              <w:rPr>
                <w:rFonts w:ascii="仿宋_GB2312" w:hAnsi="仿宋_GB2312" w:cs="仿宋_GB2312" w:eastAsia="仿宋_GB2312"/>
                <w:sz w:val="21"/>
              </w:rPr>
              <w:t>4.电热恒温培养箱（1台）：为微生物生长繁殖提供稳定的温度环境，可根据不同微生物的培养需求设定适宜温度，用于朱鹮疫病相关病原体的培养与分离。</w:t>
            </w:r>
          </w:p>
          <w:p>
            <w:pPr>
              <w:pStyle w:val="null3"/>
              <w:jc w:val="both"/>
            </w:pPr>
            <w:r>
              <w:rPr>
                <w:rFonts w:ascii="仿宋_GB2312" w:hAnsi="仿宋_GB2312" w:cs="仿宋_GB2312" w:eastAsia="仿宋_GB2312"/>
                <w:sz w:val="21"/>
              </w:rPr>
              <w:t>5.生物安全柜（1台）：生物安全柜通过向内气流和 HEPA 过滤器形成双重防护，既防止操作人员接触样本中的病原体，又避免病原体污染实验室环境，适用于朱鹮疫病样本的接种、离心管开盖等有气溶胶产生的操作，保障实验生物安全。</w:t>
            </w:r>
          </w:p>
          <w:p>
            <w:pPr>
              <w:pStyle w:val="null3"/>
              <w:jc w:val="both"/>
            </w:pPr>
            <w:r>
              <w:rPr>
                <w:rFonts w:ascii="仿宋_GB2312" w:hAnsi="仿宋_GB2312" w:cs="仿宋_GB2312" w:eastAsia="仿宋_GB2312"/>
                <w:sz w:val="21"/>
              </w:rPr>
              <w:t>6.高速冷冻离心机（1台）：通过高速旋转产生的离心力，分离样本中不同密度的成分，如从血液中分离血清、从组织匀浆中分离细胞器等，同时低温环境可保护样本中的生物活性物质。</w:t>
            </w:r>
          </w:p>
          <w:p>
            <w:pPr>
              <w:pStyle w:val="null3"/>
              <w:jc w:val="both"/>
            </w:pPr>
            <w:r>
              <w:rPr>
                <w:rFonts w:ascii="仿宋_GB2312" w:hAnsi="仿宋_GB2312" w:cs="仿宋_GB2312" w:eastAsia="仿宋_GB2312"/>
                <w:sz w:val="21"/>
              </w:rPr>
              <w:t>7.台式高速离心机（1台）：适用于对离心速度要求较高的样本分离操作，如分离病毒、蛋白质等，能快速实现样本中不同组分的分离纯化。</w:t>
            </w:r>
          </w:p>
          <w:p>
            <w:pPr>
              <w:pStyle w:val="null3"/>
              <w:jc w:val="both"/>
            </w:pPr>
            <w:r>
              <w:rPr>
                <w:rFonts w:ascii="仿宋_GB2312" w:hAnsi="仿宋_GB2312" w:cs="仿宋_GB2312" w:eastAsia="仿宋_GB2312"/>
                <w:sz w:val="21"/>
              </w:rPr>
              <w:t>8.台式低速离心机（1台）：主要用于大规模样本的初步分离，如沉淀细胞、细菌等较大颗粒物质，为后续精细检测做准备。</w:t>
            </w:r>
          </w:p>
          <w:p>
            <w:pPr>
              <w:pStyle w:val="null3"/>
              <w:jc w:val="both"/>
            </w:pPr>
            <w:r>
              <w:rPr>
                <w:rFonts w:ascii="仿宋_GB2312" w:hAnsi="仿宋_GB2312" w:cs="仿宋_GB2312" w:eastAsia="仿宋_GB2312"/>
                <w:sz w:val="21"/>
              </w:rPr>
              <w:t>9.掌上离心机（2台）：体积小巧便携，可快速离心微量样本，如离心 PCR 管去除管壁液滴，确保样本充分混合或集中于管底，方便后续操作。</w:t>
            </w:r>
          </w:p>
          <w:p>
            <w:pPr>
              <w:pStyle w:val="null3"/>
              <w:jc w:val="both"/>
            </w:pPr>
            <w:r>
              <w:rPr>
                <w:rFonts w:ascii="仿宋_GB2312" w:hAnsi="仿宋_GB2312" w:cs="仿宋_GB2312" w:eastAsia="仿宋_GB2312"/>
                <w:sz w:val="21"/>
              </w:rPr>
              <w:t>10.旋涡混合器（2台）：通过快速振荡使样本与试剂充分混合，适用于核酸提取、样本稀释等步骤，提高反应速率和均匀性。</w:t>
            </w:r>
          </w:p>
          <w:p>
            <w:pPr>
              <w:pStyle w:val="null3"/>
              <w:jc w:val="both"/>
            </w:pPr>
            <w:r>
              <w:rPr>
                <w:rFonts w:ascii="仿宋_GB2312" w:hAnsi="仿宋_GB2312" w:cs="仿宋_GB2312" w:eastAsia="仿宋_GB2312"/>
                <w:sz w:val="21"/>
              </w:rPr>
              <w:t>11.金属浴（1台）：提供稳定的温度环境，用于样本的加热、恒温孵育等，如 PCR 反应前的样本变性、酶反应等，可更换不同加热模块适配多种容器。</w:t>
            </w:r>
          </w:p>
          <w:p>
            <w:pPr>
              <w:pStyle w:val="null3"/>
              <w:jc w:val="both"/>
            </w:pPr>
            <w:r>
              <w:rPr>
                <w:rFonts w:ascii="仿宋_GB2312" w:hAnsi="仿宋_GB2312" w:cs="仿宋_GB2312" w:eastAsia="仿宋_GB2312"/>
                <w:sz w:val="21"/>
              </w:rPr>
              <w:t>12.冷藏冷冻箱（2台）：用于储存朱鹮疫病检测样本、试剂、标准品等，冷藏区可短期保存样本和试剂，冷冻区可长期保存样本，温度报警功能确保存储环境稳定。</w:t>
            </w:r>
          </w:p>
          <w:p>
            <w:pPr>
              <w:pStyle w:val="null3"/>
              <w:jc w:val="both"/>
            </w:pPr>
            <w:r>
              <w:rPr>
                <w:rFonts w:ascii="仿宋_GB2312" w:hAnsi="仿宋_GB2312" w:cs="仿宋_GB2312" w:eastAsia="仿宋_GB2312"/>
                <w:sz w:val="21"/>
              </w:rPr>
              <w:t>13.紫外消毒车（3台）：通过紫外线照射杀灭实验室空气、物体表面的微生物，用于实验室环境、工作台面等的消毒，预防交叉感染，保障实验环境安全。</w:t>
            </w:r>
          </w:p>
          <w:p>
            <w:pPr>
              <w:pStyle w:val="null3"/>
              <w:jc w:val="both"/>
            </w:pPr>
            <w:r>
              <w:rPr>
                <w:rFonts w:ascii="仿宋_GB2312" w:hAnsi="仿宋_GB2312" w:cs="仿宋_GB2312" w:eastAsia="仿宋_GB2312"/>
                <w:sz w:val="21"/>
              </w:rPr>
              <w:t>14.核酸提取仪（1台）：采用磁珠法等技术自动提取样本中的核酸（DNA 或 RNA），实现对朱鹮疫病病原体核酸的分离纯化，为后续 PCR 检测提供纯净模板，提高检测效率和准确性。</w:t>
            </w:r>
          </w:p>
          <w:p>
            <w:pPr>
              <w:pStyle w:val="null3"/>
              <w:jc w:val="both"/>
            </w:pPr>
            <w:r>
              <w:rPr>
                <w:rFonts w:ascii="仿宋_GB2312" w:hAnsi="仿宋_GB2312" w:cs="仿宋_GB2312" w:eastAsia="仿宋_GB2312"/>
                <w:sz w:val="21"/>
              </w:rPr>
              <w:t>15.荧光定量 PCR 仪（1台）：在</w:t>
            </w:r>
            <w:r>
              <w:rPr>
                <w:rFonts w:ascii="仿宋_GB2312" w:hAnsi="仿宋_GB2312" w:cs="仿宋_GB2312" w:eastAsia="仿宋_GB2312"/>
                <w:sz w:val="21"/>
              </w:rPr>
              <w:t xml:space="preserve"> </w:t>
            </w:r>
            <w:r>
              <w:rPr>
                <w:rFonts w:ascii="仿宋_GB2312" w:hAnsi="仿宋_GB2312" w:cs="仿宋_GB2312" w:eastAsia="仿宋_GB2312"/>
                <w:sz w:val="21"/>
              </w:rPr>
              <w:t>PCR 扩增过程中实时监测荧光信号变化，实现对病原体核酸的定量分析，可快速确定样本中病原体的种类和数量，为疫病诊断提供精准数据。</w:t>
            </w:r>
          </w:p>
          <w:p>
            <w:pPr>
              <w:pStyle w:val="null3"/>
              <w:jc w:val="both"/>
            </w:pPr>
            <w:r>
              <w:rPr>
                <w:rFonts w:ascii="仿宋_GB2312" w:hAnsi="仿宋_GB2312" w:cs="仿宋_GB2312" w:eastAsia="仿宋_GB2312"/>
                <w:sz w:val="21"/>
              </w:rPr>
              <w:t>16.梯度 PCR 仪（1台）：可在同一反应板上设置不同温度梯度，用于优化 PCR 反应条件，如退火温度等，也可同时进行多种病原体的扩增检测，提高实验灵活性。</w:t>
            </w:r>
          </w:p>
          <w:p>
            <w:pPr>
              <w:pStyle w:val="null3"/>
              <w:jc w:val="both"/>
            </w:pPr>
            <w:r>
              <w:rPr>
                <w:rFonts w:ascii="仿宋_GB2312" w:hAnsi="仿宋_GB2312" w:cs="仿宋_GB2312" w:eastAsia="仿宋_GB2312"/>
                <w:sz w:val="21"/>
              </w:rPr>
              <w:t>17.电泳仪（1台）：配合 DNAS 水平电泳槽使用，通过电场作用使核酸片段在凝胶中分离，根据片段大小判断核酸的分子量，用于核酸扩增产物的分析和鉴定。</w:t>
            </w:r>
          </w:p>
          <w:p>
            <w:pPr>
              <w:pStyle w:val="null3"/>
              <w:jc w:val="both"/>
            </w:pPr>
            <w:r>
              <w:rPr>
                <w:rFonts w:ascii="仿宋_GB2312" w:hAnsi="仿宋_GB2312" w:cs="仿宋_GB2312" w:eastAsia="仿宋_GB2312"/>
                <w:sz w:val="21"/>
              </w:rPr>
              <w:t>18.DNAS 水平电泳槽（1个）：为核酸电泳提供容器和缓冲液环境，支持不同规格凝胶，便于对 PCR 产物等核酸样本进行分离和检测。</w:t>
            </w:r>
          </w:p>
          <w:p>
            <w:pPr>
              <w:pStyle w:val="null3"/>
              <w:jc w:val="both"/>
            </w:pPr>
            <w:r>
              <w:rPr>
                <w:rFonts w:ascii="仿宋_GB2312" w:hAnsi="仿宋_GB2312" w:cs="仿宋_GB2312" w:eastAsia="仿宋_GB2312"/>
                <w:sz w:val="21"/>
              </w:rPr>
              <w:t>19.凝胶成像系统（1套）：对电泳后的核酸凝胶进行成像和分析，可清晰显示核酸条带，用于判断扩增产物的有无、大小和浓度，为疫病检测结果提供直观依据。</w:t>
            </w:r>
          </w:p>
          <w:p>
            <w:pPr>
              <w:pStyle w:val="null3"/>
              <w:jc w:val="both"/>
            </w:pPr>
            <w:r>
              <w:rPr>
                <w:rFonts w:ascii="仿宋_GB2312" w:hAnsi="仿宋_GB2312" w:cs="仿宋_GB2312" w:eastAsia="仿宋_GB2312"/>
                <w:sz w:val="21"/>
              </w:rPr>
              <w:t>（二）病理组织切片处理设备</w:t>
            </w:r>
          </w:p>
          <w:p>
            <w:pPr>
              <w:pStyle w:val="null3"/>
              <w:jc w:val="both"/>
            </w:pPr>
            <w:r>
              <w:rPr>
                <w:rFonts w:ascii="仿宋_GB2312" w:hAnsi="仿宋_GB2312" w:cs="仿宋_GB2312" w:eastAsia="仿宋_GB2312"/>
                <w:sz w:val="21"/>
              </w:rPr>
              <w:t>1.组织切片机（1台）：将朱鹮病变组织切成薄片，便于在显微镜下观察组织形态结构变化，为疫病的病理诊断提供样本，辅助判断疫病类型和病变程度。</w:t>
            </w:r>
          </w:p>
          <w:p>
            <w:pPr>
              <w:pStyle w:val="null3"/>
              <w:jc w:val="both"/>
            </w:pPr>
            <w:r>
              <w:rPr>
                <w:rFonts w:ascii="仿宋_GB2312" w:hAnsi="仿宋_GB2312" w:cs="仿宋_GB2312" w:eastAsia="仿宋_GB2312"/>
                <w:sz w:val="21"/>
              </w:rPr>
              <w:t>2.组织包埋机（1台）：将处理后的组织样本包埋在石蜡中，形成组织块，便于切片机进行连续切片，保障切片质量和完整性，为病理检测奠定基础。</w:t>
            </w:r>
          </w:p>
          <w:p>
            <w:pPr>
              <w:pStyle w:val="null3"/>
              <w:jc w:val="both"/>
            </w:pPr>
            <w:r>
              <w:rPr>
                <w:rFonts w:ascii="仿宋_GB2312" w:hAnsi="仿宋_GB2312" w:cs="仿宋_GB2312" w:eastAsia="仿宋_GB2312"/>
                <w:sz w:val="21"/>
              </w:rPr>
              <w:t>（三）辅助设备</w:t>
            </w:r>
          </w:p>
          <w:p>
            <w:pPr>
              <w:pStyle w:val="null3"/>
              <w:jc w:val="both"/>
            </w:pPr>
            <w:r>
              <w:rPr>
                <w:rFonts w:ascii="仿宋_GB2312" w:hAnsi="仿宋_GB2312" w:cs="仿宋_GB2312" w:eastAsia="仿宋_GB2312"/>
                <w:sz w:val="21"/>
              </w:rPr>
              <w:t>1.移液器（19支）：用于精确移取不同体积的液体样本和试剂，单通道和多通道移液器分别适用于不同实验需求，确保实验操作中液体移取的准确性，减少误差。</w:t>
            </w:r>
          </w:p>
          <w:p>
            <w:pPr>
              <w:pStyle w:val="null3"/>
              <w:jc w:val="both"/>
            </w:pPr>
            <w:r>
              <w:rPr>
                <w:rFonts w:ascii="仿宋_GB2312" w:hAnsi="仿宋_GB2312" w:cs="仿宋_GB2312" w:eastAsia="仿宋_GB2312"/>
                <w:sz w:val="21"/>
              </w:rPr>
              <w:t>2.UPS 电源（1台）：在突然断电时为实验室关键设备（如 PCR 仪、冰箱等）提供临时电力支持，保障设备正常关机和数据安全，避免因断电导致实验中断或样本损坏。</w:t>
            </w:r>
          </w:p>
          <w:p>
            <w:pPr>
              <w:pStyle w:val="null3"/>
            </w:pPr>
            <w:r>
              <w:rPr>
                <w:rFonts w:ascii="仿宋_GB2312" w:hAnsi="仿宋_GB2312" w:cs="仿宋_GB2312" w:eastAsia="仿宋_GB2312"/>
                <w:sz w:val="21"/>
              </w:rPr>
              <w:t>3.数据分析设备（1套）：用于存储、处理和分析朱鹮疫病检测数据，配备专业软件可对 PCR 结果、凝胶成像数据等进行分析，生成检测报告，为疫病诊断和防控提供数据支持。</w:t>
            </w:r>
          </w:p>
          <w:p>
            <w:pPr>
              <w:pStyle w:val="null3"/>
            </w:pPr>
            <w:r>
              <w:rPr>
                <w:rFonts w:ascii="仿宋_GB2312" w:hAnsi="仿宋_GB2312" w:cs="仿宋_GB2312" w:eastAsia="仿宋_GB2312"/>
                <w:sz w:val="24"/>
                <w:b/>
              </w:rPr>
              <w:t>二、技术参数</w:t>
            </w:r>
          </w:p>
          <w:tbl>
            <w:tblPr>
              <w:tblBorders>
                <w:top w:val="none" w:color="000000" w:sz="4"/>
                <w:left w:val="none" w:color="000000" w:sz="4"/>
                <w:bottom w:val="none" w:color="000000" w:sz="4"/>
                <w:right w:val="none" w:color="000000" w:sz="4"/>
                <w:insideH w:val="none"/>
                <w:insideV w:val="none"/>
              </w:tblBorders>
            </w:tblPr>
            <w:tblGrid>
              <w:gridCol w:w="176"/>
              <w:gridCol w:w="232"/>
              <w:gridCol w:w="200"/>
              <w:gridCol w:w="176"/>
              <w:gridCol w:w="1744"/>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超净工作台</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1.洁净台分类：双人垂直层流、单面操作界面</w:t>
                  </w:r>
                </w:p>
                <w:p>
                  <w:pPr>
                    <w:pStyle w:val="null3"/>
                    <w:jc w:val="left"/>
                  </w:pPr>
                  <w:r>
                    <w:rPr>
                      <w:rFonts w:ascii="仿宋_GB2312" w:hAnsi="仿宋_GB2312" w:cs="仿宋_GB2312" w:eastAsia="仿宋_GB2312"/>
                      <w:sz w:val="21"/>
                    </w:rPr>
                    <w:t>2.额定功率：0～750w</w:t>
                  </w:r>
                </w:p>
                <w:p>
                  <w:pPr>
                    <w:pStyle w:val="null3"/>
                    <w:jc w:val="left"/>
                  </w:pPr>
                  <w:r>
                    <w:rPr>
                      <w:rFonts w:ascii="仿宋_GB2312" w:hAnsi="仿宋_GB2312" w:cs="仿宋_GB2312" w:eastAsia="仿宋_GB2312"/>
                      <w:sz w:val="21"/>
                    </w:rPr>
                    <w:t>▲3.气流流速：0.3～0.45m/s</w:t>
                  </w:r>
                </w:p>
                <w:p>
                  <w:pPr>
                    <w:pStyle w:val="null3"/>
                    <w:jc w:val="left"/>
                  </w:pPr>
                  <w:r>
                    <w:rPr>
                      <w:rFonts w:ascii="仿宋_GB2312" w:hAnsi="仿宋_GB2312" w:cs="仿宋_GB2312" w:eastAsia="仿宋_GB2312"/>
                      <w:sz w:val="21"/>
                    </w:rPr>
                    <w:t>4.紫外灯功率：≥40W</w:t>
                  </w:r>
                </w:p>
                <w:p>
                  <w:pPr>
                    <w:pStyle w:val="null3"/>
                    <w:jc w:val="left"/>
                  </w:pPr>
                  <w:r>
                    <w:rPr>
                      <w:rFonts w:ascii="仿宋_GB2312" w:hAnsi="仿宋_GB2312" w:cs="仿宋_GB2312" w:eastAsia="仿宋_GB2312"/>
                      <w:sz w:val="21"/>
                    </w:rPr>
                    <w:t>5.LED日光灯功率：≥16W</w:t>
                  </w:r>
                </w:p>
                <w:p>
                  <w:pPr>
                    <w:pStyle w:val="null3"/>
                    <w:jc w:val="left"/>
                  </w:pPr>
                  <w:r>
                    <w:rPr>
                      <w:rFonts w:ascii="仿宋_GB2312" w:hAnsi="仿宋_GB2312" w:cs="仿宋_GB2312" w:eastAsia="仿宋_GB2312"/>
                      <w:sz w:val="21"/>
                    </w:rPr>
                    <w:t>6.前窗玻璃开口高度：0～400mm</w:t>
                  </w:r>
                </w:p>
                <w:p>
                  <w:pPr>
                    <w:pStyle w:val="null3"/>
                    <w:jc w:val="left"/>
                  </w:pPr>
                  <w:r>
                    <w:rPr>
                      <w:rFonts w:ascii="仿宋_GB2312" w:hAnsi="仿宋_GB2312" w:cs="仿宋_GB2312" w:eastAsia="仿宋_GB2312"/>
                      <w:sz w:val="21"/>
                    </w:rPr>
                    <w:t>7.前窗玻璃开口安全操作高度：200～350mm</w:t>
                  </w:r>
                </w:p>
                <w:p>
                  <w:pPr>
                    <w:pStyle w:val="null3"/>
                    <w:jc w:val="left"/>
                  </w:pPr>
                  <w:r>
                    <w:rPr>
                      <w:rFonts w:ascii="仿宋_GB2312" w:hAnsi="仿宋_GB2312" w:cs="仿宋_GB2312" w:eastAsia="仿宋_GB2312"/>
                      <w:sz w:val="21"/>
                    </w:rPr>
                    <w:t>8.工作台到地面高度：700mm～750mm</w:t>
                  </w:r>
                </w:p>
                <w:p>
                  <w:pPr>
                    <w:pStyle w:val="null3"/>
                    <w:jc w:val="left"/>
                  </w:pPr>
                  <w:r>
                    <w:rPr>
                      <w:rFonts w:ascii="仿宋_GB2312" w:hAnsi="仿宋_GB2312" w:cs="仿宋_GB2312" w:eastAsia="仿宋_GB2312"/>
                      <w:sz w:val="21"/>
                    </w:rPr>
                    <w:t>9.噪音：≤65dB(A)</w:t>
                  </w:r>
                </w:p>
                <w:p>
                  <w:pPr>
                    <w:pStyle w:val="null3"/>
                    <w:jc w:val="left"/>
                  </w:pPr>
                  <w:r>
                    <w:rPr>
                      <w:rFonts w:ascii="仿宋_GB2312" w:hAnsi="仿宋_GB2312" w:cs="仿宋_GB2312" w:eastAsia="仿宋_GB2312"/>
                      <w:sz w:val="21"/>
                    </w:rPr>
                    <w:t>▲10.洁净等级：ISO5级（ISO Class5），100级（美联邦209E）Class100（Fed 209E）</w:t>
                  </w:r>
                </w:p>
                <w:p>
                  <w:pPr>
                    <w:pStyle w:val="null3"/>
                    <w:jc w:val="left"/>
                  </w:pPr>
                  <w:r>
                    <w:rPr>
                      <w:rFonts w:ascii="仿宋_GB2312" w:hAnsi="仿宋_GB2312" w:cs="仿宋_GB2312" w:eastAsia="仿宋_GB2312"/>
                      <w:sz w:val="21"/>
                    </w:rPr>
                    <w:t>11.过滤效率：过滤器均采用无隔板高效过滤器，对直径0.3μm颗粒过滤效率为99.995%</w:t>
                  </w:r>
                </w:p>
                <w:p>
                  <w:pPr>
                    <w:pStyle w:val="null3"/>
                    <w:jc w:val="left"/>
                  </w:pPr>
                  <w:r>
                    <w:rPr>
                      <w:rFonts w:ascii="仿宋_GB2312" w:hAnsi="仿宋_GB2312" w:cs="仿宋_GB2312" w:eastAsia="仿宋_GB2312"/>
                      <w:sz w:val="21"/>
                    </w:rPr>
                    <w:t>12.控制面板采用轻触式开关，按键由风机键、照明键、紫外键、电源键、插座键、风量减小键、风量增大键组成，易于操作；显示屏显示内容有：风机的风速、显示时间、紫外灯的工作时间、过滤器的工作时间；</w:t>
                  </w:r>
                </w:p>
                <w:p>
                  <w:pPr>
                    <w:pStyle w:val="null3"/>
                    <w:jc w:val="left"/>
                  </w:pPr>
                  <w:r>
                    <w:rPr>
                      <w:rFonts w:ascii="仿宋_GB2312" w:hAnsi="仿宋_GB2312" w:cs="仿宋_GB2312" w:eastAsia="仿宋_GB2312"/>
                      <w:sz w:val="21"/>
                    </w:rPr>
                    <w:t>13.风机8档调速，适配不同的实验类型；</w:t>
                  </w:r>
                </w:p>
                <w:p>
                  <w:pPr>
                    <w:pStyle w:val="null3"/>
                    <w:jc w:val="left"/>
                  </w:pPr>
                  <w:r>
                    <w:rPr>
                      <w:rFonts w:ascii="仿宋_GB2312" w:hAnsi="仿宋_GB2312" w:cs="仿宋_GB2312" w:eastAsia="仿宋_GB2312"/>
                      <w:sz w:val="21"/>
                    </w:rPr>
                    <w:t>14.菌落数≤0.5cfu/皿·30min（ф90mm培养平皿）</w:t>
                  </w:r>
                </w:p>
                <w:p>
                  <w:pPr>
                    <w:pStyle w:val="null3"/>
                    <w:jc w:val="left"/>
                  </w:pPr>
                  <w:r>
                    <w:rPr>
                      <w:rFonts w:ascii="仿宋_GB2312" w:hAnsi="仿宋_GB2312" w:cs="仿宋_GB2312" w:eastAsia="仿宋_GB2312"/>
                      <w:sz w:val="21"/>
                    </w:rPr>
                    <w:t>15.照明：≥300lx</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▲1.气流模式：100%外排，双人操作</w:t>
                  </w:r>
                </w:p>
                <w:p>
                  <w:pPr>
                    <w:pStyle w:val="null3"/>
                    <w:jc w:val="left"/>
                  </w:pPr>
                  <w:r>
                    <w:rPr>
                      <w:rFonts w:ascii="仿宋_GB2312" w:hAnsi="仿宋_GB2312" w:cs="仿宋_GB2312" w:eastAsia="仿宋_GB2312"/>
                      <w:sz w:val="21"/>
                    </w:rPr>
                    <w:t>▲2.通过生物安全柜YY0569-2011 Ⅱ级生物安全柜认证和GB 41918-2022 生物安全柜认证</w:t>
                  </w:r>
                </w:p>
                <w:p>
                  <w:pPr>
                    <w:pStyle w:val="null3"/>
                    <w:jc w:val="left"/>
                  </w:pPr>
                  <w:r>
                    <w:rPr>
                      <w:rFonts w:ascii="仿宋_GB2312" w:hAnsi="仿宋_GB2312" w:cs="仿宋_GB2312" w:eastAsia="仿宋_GB2312"/>
                      <w:sz w:val="21"/>
                    </w:rPr>
                    <w:t>▲3.流入气流平均风速≥0.52m/s，下降气流平均风速≥0.32m/s</w:t>
                  </w:r>
                </w:p>
                <w:p>
                  <w:pPr>
                    <w:pStyle w:val="null3"/>
                    <w:jc w:val="left"/>
                  </w:pPr>
                  <w:r>
                    <w:rPr>
                      <w:rFonts w:ascii="仿宋_GB2312" w:hAnsi="仿宋_GB2312" w:cs="仿宋_GB2312" w:eastAsia="仿宋_GB2312"/>
                      <w:sz w:val="21"/>
                    </w:rPr>
                    <w:t>4.送风过滤器与排风过滤器均采用ULPA超高效空气过滤器，针对颗粒直径0.12um，过滤效率≥99.9995%</w:t>
                  </w:r>
                </w:p>
                <w:p>
                  <w:pPr>
                    <w:pStyle w:val="null3"/>
                    <w:jc w:val="left"/>
                  </w:pPr>
                  <w:r>
                    <w:rPr>
                      <w:rFonts w:ascii="仿宋_GB2312" w:hAnsi="仿宋_GB2312" w:cs="仿宋_GB2312" w:eastAsia="仿宋_GB2312"/>
                      <w:sz w:val="21"/>
                    </w:rPr>
                    <w:t>5.具有气流隔断技术，沿玻璃门上沿缝隙有负压气流阻断保护，防止工作区内外气体交互</w:t>
                  </w:r>
                </w:p>
                <w:p>
                  <w:pPr>
                    <w:pStyle w:val="null3"/>
                    <w:jc w:val="left"/>
                  </w:pPr>
                  <w:r>
                    <w:rPr>
                      <w:rFonts w:ascii="仿宋_GB2312" w:hAnsi="仿宋_GB2312" w:cs="仿宋_GB2312" w:eastAsia="仿宋_GB2312"/>
                      <w:sz w:val="21"/>
                    </w:rPr>
                    <w:t>6.洁净级别为10级的工作环境</w:t>
                  </w:r>
                </w:p>
                <w:p>
                  <w:pPr>
                    <w:pStyle w:val="null3"/>
                    <w:jc w:val="left"/>
                  </w:pPr>
                  <w:r>
                    <w:rPr>
                      <w:rFonts w:ascii="仿宋_GB2312" w:hAnsi="仿宋_GB2312" w:cs="仿宋_GB2312" w:eastAsia="仿宋_GB2312"/>
                      <w:sz w:val="21"/>
                    </w:rPr>
                    <w:t>7.LCD液晶屏彩色显示，触摸按键，可显示时钟、工作区温度与湿度、气流流速、送风以及排风过滤器压差、系统时间、过滤膜使用寿命、紫外使用时间、功能图标以及报警提示等参数</w:t>
                  </w:r>
                </w:p>
                <w:p>
                  <w:pPr>
                    <w:pStyle w:val="null3"/>
                    <w:jc w:val="left"/>
                  </w:pPr>
                  <w:r>
                    <w:rPr>
                      <w:rFonts w:ascii="仿宋_GB2312" w:hAnsi="仿宋_GB2312" w:cs="仿宋_GB2312" w:eastAsia="仿宋_GB2312"/>
                      <w:sz w:val="21"/>
                    </w:rPr>
                    <w:t>8.在线实时监测并条形码显示高效过滤器的使用寿命，具有过滤器失效声光报警功能</w:t>
                  </w:r>
                </w:p>
                <w:p>
                  <w:pPr>
                    <w:pStyle w:val="null3"/>
                    <w:jc w:val="left"/>
                  </w:pPr>
                  <w:r>
                    <w:rPr>
                      <w:rFonts w:ascii="仿宋_GB2312" w:hAnsi="仿宋_GB2312" w:cs="仿宋_GB2312" w:eastAsia="仿宋_GB2312"/>
                      <w:sz w:val="21"/>
                    </w:rPr>
                    <w:t>9.前窗采用电动升降方式，可一键上升或者下降到安全高度</w:t>
                  </w:r>
                </w:p>
                <w:p>
                  <w:pPr>
                    <w:pStyle w:val="null3"/>
                    <w:jc w:val="left"/>
                  </w:pPr>
                  <w:r>
                    <w:rPr>
                      <w:rFonts w:ascii="仿宋_GB2312" w:hAnsi="仿宋_GB2312" w:cs="仿宋_GB2312" w:eastAsia="仿宋_GB2312"/>
                      <w:sz w:val="21"/>
                    </w:rPr>
                    <w:t>10.紫外灯安装在工作区背面上部，确保操作区能完全覆盖照射杀菌，同时具有一键紫外灯预约30min功能，并可设定更改预约时长</w:t>
                  </w:r>
                </w:p>
                <w:p>
                  <w:pPr>
                    <w:pStyle w:val="null3"/>
                    <w:jc w:val="left"/>
                  </w:pPr>
                  <w:r>
                    <w:rPr>
                      <w:rFonts w:ascii="仿宋_GB2312" w:hAnsi="仿宋_GB2312" w:cs="仿宋_GB2312" w:eastAsia="仿宋_GB2312"/>
                      <w:sz w:val="21"/>
                    </w:rPr>
                    <w:t>11.照明灯安装在工作区前部，采用两根高亮度LED灯管，照度可达1000lx以上</w:t>
                  </w:r>
                </w:p>
                <w:p>
                  <w:pPr>
                    <w:pStyle w:val="null3"/>
                    <w:jc w:val="left"/>
                  </w:pPr>
                  <w:r>
                    <w:rPr>
                      <w:rFonts w:ascii="仿宋_GB2312" w:hAnsi="仿宋_GB2312" w:cs="仿宋_GB2312" w:eastAsia="仿宋_GB2312"/>
                      <w:sz w:val="21"/>
                    </w:rPr>
                    <w:t>▲12.前窗玻璃采用双层夹胶防爆安全玻璃，防护人员安全；具有全幅可清洁功能，彻底解决安全柜玻璃内部无法清洗障碍，扫除卫生死角</w:t>
                  </w:r>
                </w:p>
                <w:p>
                  <w:pPr>
                    <w:pStyle w:val="null3"/>
                    <w:jc w:val="left"/>
                  </w:pPr>
                  <w:r>
                    <w:rPr>
                      <w:rFonts w:ascii="仿宋_GB2312" w:hAnsi="仿宋_GB2312" w:cs="仿宋_GB2312" w:eastAsia="仿宋_GB2312"/>
                      <w:sz w:val="21"/>
                    </w:rPr>
                    <w:t>13.配备双路压力传感器，实时监测送风过滤器以及排风过滤器的压差，压力变化超限时自动声光报警</w:t>
                  </w:r>
                </w:p>
                <w:p>
                  <w:pPr>
                    <w:pStyle w:val="null3"/>
                    <w:jc w:val="left"/>
                  </w:pPr>
                  <w:r>
                    <w:rPr>
                      <w:rFonts w:ascii="仿宋_GB2312" w:hAnsi="仿宋_GB2312" w:cs="仿宋_GB2312" w:eastAsia="仿宋_GB2312"/>
                      <w:sz w:val="21"/>
                    </w:rPr>
                    <w:t>14.有断电记忆功能，恢复供电后，恢复断电前的运行状态并有报警提示</w:t>
                  </w:r>
                </w:p>
                <w:p>
                  <w:pPr>
                    <w:pStyle w:val="null3"/>
                    <w:jc w:val="left"/>
                  </w:pPr>
                  <w:r>
                    <w:rPr>
                      <w:rFonts w:ascii="仿宋_GB2312" w:hAnsi="仿宋_GB2312" w:cs="仿宋_GB2312" w:eastAsia="仿宋_GB2312"/>
                      <w:sz w:val="21"/>
                    </w:rPr>
                    <w:t>15.有关门监测功能，未关严门有声光报警提示</w:t>
                  </w:r>
                </w:p>
                <w:p>
                  <w:pPr>
                    <w:pStyle w:val="null3"/>
                    <w:jc w:val="left"/>
                  </w:pPr>
                  <w:r>
                    <w:rPr>
                      <w:rFonts w:ascii="仿宋_GB2312" w:hAnsi="仿宋_GB2312" w:cs="仿宋_GB2312" w:eastAsia="仿宋_GB2312"/>
                      <w:sz w:val="21"/>
                    </w:rPr>
                    <w:t>16.有开门高度警示功能，开门超高或过低均有声光报警提示</w:t>
                  </w:r>
                </w:p>
                <w:p>
                  <w:pPr>
                    <w:pStyle w:val="null3"/>
                    <w:jc w:val="left"/>
                  </w:pPr>
                  <w:r>
                    <w:rPr>
                      <w:rFonts w:ascii="仿宋_GB2312" w:hAnsi="仿宋_GB2312" w:cs="仿宋_GB2312" w:eastAsia="仿宋_GB2312"/>
                      <w:sz w:val="21"/>
                    </w:rPr>
                    <w:t>17.有监测气流波动功能，气流波动超过20%有声光报警提示</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干燥箱</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1.工作区尺寸：≥555×555×453mm</w:t>
                  </w:r>
                </w:p>
                <w:p>
                  <w:pPr>
                    <w:pStyle w:val="null3"/>
                    <w:jc w:val="both"/>
                  </w:pPr>
                  <w:r>
                    <w:rPr>
                      <w:rFonts w:ascii="仿宋_GB2312" w:hAnsi="仿宋_GB2312" w:cs="仿宋_GB2312" w:eastAsia="仿宋_GB2312"/>
                      <w:sz w:val="21"/>
                    </w:rPr>
                    <w:t>▲2.温度选择范围：RT+10～300℃</w:t>
                  </w:r>
                </w:p>
                <w:p>
                  <w:pPr>
                    <w:pStyle w:val="null3"/>
                    <w:jc w:val="both"/>
                  </w:pPr>
                  <w:r>
                    <w:rPr>
                      <w:rFonts w:ascii="仿宋_GB2312" w:hAnsi="仿宋_GB2312" w:cs="仿宋_GB2312" w:eastAsia="仿宋_GB2312"/>
                      <w:sz w:val="21"/>
                    </w:rPr>
                    <w:t>3.设备容积；≥138L</w:t>
                  </w:r>
                </w:p>
                <w:p>
                  <w:pPr>
                    <w:pStyle w:val="null3"/>
                    <w:jc w:val="both"/>
                  </w:pPr>
                  <w:r>
                    <w:rPr>
                      <w:rFonts w:ascii="仿宋_GB2312" w:hAnsi="仿宋_GB2312" w:cs="仿宋_GB2312" w:eastAsia="仿宋_GB2312"/>
                      <w:sz w:val="21"/>
                    </w:rPr>
                    <w:t>4.温度显示分辨力：0.1℃</w:t>
                  </w:r>
                </w:p>
                <w:p>
                  <w:pPr>
                    <w:pStyle w:val="null3"/>
                    <w:jc w:val="both"/>
                  </w:pPr>
                  <w:r>
                    <w:rPr>
                      <w:rFonts w:ascii="仿宋_GB2312" w:hAnsi="仿宋_GB2312" w:cs="仿宋_GB2312" w:eastAsia="仿宋_GB2312"/>
                      <w:sz w:val="21"/>
                    </w:rPr>
                    <w:t>5.温度均匀性：≤最高温度±2.5％</w:t>
                  </w:r>
                </w:p>
                <w:p>
                  <w:pPr>
                    <w:pStyle w:val="null3"/>
                    <w:jc w:val="both"/>
                  </w:pPr>
                  <w:r>
                    <w:rPr>
                      <w:rFonts w:ascii="仿宋_GB2312" w:hAnsi="仿宋_GB2312" w:cs="仿宋_GB2312" w:eastAsia="仿宋_GB2312"/>
                      <w:sz w:val="21"/>
                    </w:rPr>
                    <w:t>6.功率；1545W</w:t>
                  </w:r>
                </w:p>
                <w:p>
                  <w:pPr>
                    <w:pStyle w:val="null3"/>
                    <w:jc w:val="both"/>
                  </w:pPr>
                  <w:r>
                    <w:rPr>
                      <w:rFonts w:ascii="仿宋_GB2312" w:hAnsi="仿宋_GB2312" w:cs="仿宋_GB2312" w:eastAsia="仿宋_GB2312"/>
                      <w:sz w:val="21"/>
                    </w:rPr>
                    <w:t>7.具有定时功能，声光报警提示，0～9999h/min</w:t>
                  </w:r>
                </w:p>
                <w:p>
                  <w:pPr>
                    <w:pStyle w:val="null3"/>
                    <w:jc w:val="both"/>
                  </w:pPr>
                  <w:r>
                    <w:rPr>
                      <w:rFonts w:ascii="仿宋_GB2312" w:hAnsi="仿宋_GB2312" w:cs="仿宋_GB2312" w:eastAsia="仿宋_GB2312"/>
                      <w:sz w:val="21"/>
                    </w:rPr>
                    <w:t>8.舱体采用不锈钢面板材质，多层可调节搁架（标配3件），箱体外部为碳钢喷塑，采用背部加热，强制对流结构。</w:t>
                  </w:r>
                </w:p>
                <w:p>
                  <w:pPr>
                    <w:pStyle w:val="null3"/>
                    <w:jc w:val="both"/>
                  </w:pPr>
                  <w:r>
                    <w:rPr>
                      <w:rFonts w:ascii="仿宋_GB2312" w:hAnsi="仿宋_GB2312" w:cs="仿宋_GB2312" w:eastAsia="仿宋_GB2312"/>
                      <w:sz w:val="21"/>
                    </w:rPr>
                    <w:t>9.保温层采用硅酸铝棉，保温性能好，设备表面温度低，减少受外界环境温度的影响。</w:t>
                  </w:r>
                </w:p>
                <w:p>
                  <w:pPr>
                    <w:pStyle w:val="null3"/>
                    <w:jc w:val="both"/>
                  </w:pPr>
                  <w:r>
                    <w:rPr>
                      <w:rFonts w:ascii="仿宋_GB2312" w:hAnsi="仿宋_GB2312" w:cs="仿宋_GB2312" w:eastAsia="仿宋_GB2312"/>
                      <w:sz w:val="21"/>
                    </w:rPr>
                    <w:t>10.耐高温硅胶密封条设计，采用高硼硅耐高温玻璃，透视窗结构设计，便于观察设备内部情况。</w:t>
                  </w:r>
                </w:p>
                <w:p>
                  <w:pPr>
                    <w:pStyle w:val="null3"/>
                    <w:jc w:val="both"/>
                  </w:pPr>
                  <w:r>
                    <w:rPr>
                      <w:rFonts w:ascii="仿宋_GB2312" w:hAnsi="仿宋_GB2312" w:cs="仿宋_GB2312" w:eastAsia="仿宋_GB2312"/>
                      <w:sz w:val="21"/>
                    </w:rPr>
                    <w:t>11.具有超温报警系统功能，可设定限制温度，超过限制温度即自动中断加热输出，防止温度过高对仪器产生损害。</w:t>
                  </w:r>
                </w:p>
                <w:p>
                  <w:pPr>
                    <w:pStyle w:val="null3"/>
                    <w:jc w:val="both"/>
                  </w:pPr>
                  <w:r>
                    <w:rPr>
                      <w:rFonts w:ascii="仿宋_GB2312" w:hAnsi="仿宋_GB2312" w:cs="仿宋_GB2312" w:eastAsia="仿宋_GB2312"/>
                      <w:sz w:val="21"/>
                    </w:rPr>
                    <w:t>12.采用PID微电脑控温技术，有温度自整定功能，以及自动故障检测报警功能。LCD液晶温度显示，自带温度偏差校准功能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高压蒸汽灭菌锅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1立式手轮灭菌器</w:t>
                  </w:r>
                </w:p>
                <w:p>
                  <w:pPr>
                    <w:pStyle w:val="null3"/>
                    <w:jc w:val="left"/>
                  </w:pPr>
                  <w:r>
                    <w:rPr>
                      <w:rFonts w:ascii="仿宋_GB2312" w:hAnsi="仿宋_GB2312" w:cs="仿宋_GB2312" w:eastAsia="仿宋_GB2312"/>
                      <w:sz w:val="21"/>
                    </w:rPr>
                    <w:t>1.1容积：≥50L</w:t>
                  </w:r>
                </w:p>
                <w:p>
                  <w:pPr>
                    <w:pStyle w:val="null3"/>
                    <w:jc w:val="left"/>
                  </w:pPr>
                  <w:r>
                    <w:rPr>
                      <w:rFonts w:ascii="仿宋_GB2312" w:hAnsi="仿宋_GB2312" w:cs="仿宋_GB2312" w:eastAsia="仿宋_GB2312"/>
                      <w:sz w:val="21"/>
                    </w:rPr>
                    <w:t>1.2材质：06Cr19Ni10不锈钢</w:t>
                  </w:r>
                </w:p>
                <w:p>
                  <w:pPr>
                    <w:pStyle w:val="null3"/>
                    <w:jc w:val="left"/>
                  </w:pPr>
                  <w:r>
                    <w:rPr>
                      <w:rFonts w:ascii="仿宋_GB2312" w:hAnsi="仿宋_GB2312" w:cs="仿宋_GB2312" w:eastAsia="仿宋_GB2312"/>
                      <w:sz w:val="21"/>
                    </w:rPr>
                    <w:t>1.3设计压力：0.28Mpa</w:t>
                  </w:r>
                </w:p>
                <w:p>
                  <w:pPr>
                    <w:pStyle w:val="null3"/>
                    <w:jc w:val="left"/>
                  </w:pPr>
                  <w:r>
                    <w:rPr>
                      <w:rFonts w:ascii="仿宋_GB2312" w:hAnsi="仿宋_GB2312" w:cs="仿宋_GB2312" w:eastAsia="仿宋_GB2312"/>
                      <w:sz w:val="21"/>
                    </w:rPr>
                    <w:t>1.4设计温度：150℃</w:t>
                  </w:r>
                </w:p>
                <w:p>
                  <w:pPr>
                    <w:pStyle w:val="null3"/>
                    <w:jc w:val="left"/>
                  </w:pPr>
                  <w:r>
                    <w:rPr>
                      <w:rFonts w:ascii="仿宋_GB2312" w:hAnsi="仿宋_GB2312" w:cs="仿宋_GB2312" w:eastAsia="仿宋_GB2312"/>
                      <w:sz w:val="21"/>
                    </w:rPr>
                    <w:t>1.5使用寿命：8年</w:t>
                  </w:r>
                </w:p>
                <w:p>
                  <w:pPr>
                    <w:pStyle w:val="null3"/>
                    <w:jc w:val="left"/>
                  </w:pPr>
                  <w:r>
                    <w:rPr>
                      <w:rFonts w:ascii="仿宋_GB2312" w:hAnsi="仿宋_GB2312" w:cs="仿宋_GB2312" w:eastAsia="仿宋_GB2312"/>
                      <w:sz w:val="21"/>
                    </w:rPr>
                    <w:t>1.6主体保温：10mm玻璃棉</w:t>
                  </w:r>
                </w:p>
                <w:p>
                  <w:pPr>
                    <w:pStyle w:val="null3"/>
                    <w:jc w:val="left"/>
                  </w:pPr>
                  <w:r>
                    <w:rPr>
                      <w:rFonts w:ascii="仿宋_GB2312" w:hAnsi="仿宋_GB2312" w:cs="仿宋_GB2312" w:eastAsia="仿宋_GB2312"/>
                      <w:sz w:val="21"/>
                    </w:rPr>
                    <w:t>▲1.7腔壁加热：包覆式硅胶加热膜</w:t>
                  </w:r>
                </w:p>
                <w:p>
                  <w:pPr>
                    <w:pStyle w:val="null3"/>
                    <w:jc w:val="left"/>
                  </w:pPr>
                  <w:r>
                    <w:rPr>
                      <w:rFonts w:ascii="仿宋_GB2312" w:hAnsi="仿宋_GB2312" w:cs="仿宋_GB2312" w:eastAsia="仿宋_GB2312"/>
                      <w:sz w:val="21"/>
                    </w:rPr>
                    <w:t>2密封门</w:t>
                  </w:r>
                </w:p>
                <w:p>
                  <w:pPr>
                    <w:pStyle w:val="null3"/>
                    <w:jc w:val="left"/>
                  </w:pPr>
                  <w:r>
                    <w:rPr>
                      <w:rFonts w:ascii="仿宋_GB2312" w:hAnsi="仿宋_GB2312" w:cs="仿宋_GB2312" w:eastAsia="仿宋_GB2312"/>
                      <w:sz w:val="21"/>
                    </w:rPr>
                    <w:t>2.1门板：拉伸门板，材料厚度≥2.5mm</w:t>
                  </w:r>
                </w:p>
                <w:p>
                  <w:pPr>
                    <w:pStyle w:val="null3"/>
                    <w:jc w:val="left"/>
                  </w:pPr>
                  <w:r>
                    <w:rPr>
                      <w:rFonts w:ascii="仿宋_GB2312" w:hAnsi="仿宋_GB2312" w:cs="仿宋_GB2312" w:eastAsia="仿宋_GB2312"/>
                      <w:sz w:val="21"/>
                    </w:rPr>
                    <w:t>2.2材质：06Cr19Ni10不锈钢</w:t>
                  </w:r>
                </w:p>
                <w:p>
                  <w:pPr>
                    <w:pStyle w:val="null3"/>
                    <w:jc w:val="left"/>
                  </w:pPr>
                  <w:r>
                    <w:rPr>
                      <w:rFonts w:ascii="仿宋_GB2312" w:hAnsi="仿宋_GB2312" w:cs="仿宋_GB2312" w:eastAsia="仿宋_GB2312"/>
                      <w:sz w:val="21"/>
                    </w:rPr>
                    <w:t>2.3开关门方式：手动平移式密封门</w:t>
                  </w:r>
                </w:p>
                <w:p>
                  <w:pPr>
                    <w:pStyle w:val="null3"/>
                    <w:jc w:val="left"/>
                  </w:pPr>
                  <w:r>
                    <w:rPr>
                      <w:rFonts w:ascii="仿宋_GB2312" w:hAnsi="仿宋_GB2312" w:cs="仿宋_GB2312" w:eastAsia="仿宋_GB2312"/>
                      <w:sz w:val="21"/>
                    </w:rPr>
                    <w:t>▲2.4安全联锁：压力安全联锁装置，门只有关闭到位，电源才能接通加热产生蒸汽；内室有压力，门无法打开。</w:t>
                  </w:r>
                </w:p>
                <w:p>
                  <w:pPr>
                    <w:pStyle w:val="null3"/>
                    <w:jc w:val="left"/>
                  </w:pPr>
                  <w:r>
                    <w:rPr>
                      <w:rFonts w:ascii="仿宋_GB2312" w:hAnsi="仿宋_GB2312" w:cs="仿宋_GB2312" w:eastAsia="仿宋_GB2312"/>
                      <w:sz w:val="21"/>
                    </w:rPr>
                    <w:t>2.5门密封方式：自胀式密封胶圈，采用透明医用硅橡胶模压而成</w:t>
                  </w:r>
                </w:p>
                <w:p>
                  <w:pPr>
                    <w:pStyle w:val="null3"/>
                    <w:jc w:val="left"/>
                  </w:pPr>
                  <w:r>
                    <w:rPr>
                      <w:rFonts w:ascii="仿宋_GB2312" w:hAnsi="仿宋_GB2312" w:cs="仿宋_GB2312" w:eastAsia="仿宋_GB2312"/>
                      <w:sz w:val="21"/>
                    </w:rPr>
                    <w:t>2.6门罩：采用玻璃钢高效隔热材料模具成型</w:t>
                  </w:r>
                </w:p>
                <w:p>
                  <w:pPr>
                    <w:pStyle w:val="null3"/>
                    <w:jc w:val="left"/>
                  </w:pPr>
                  <w:r>
                    <w:rPr>
                      <w:rFonts w:ascii="仿宋_GB2312" w:hAnsi="仿宋_GB2312" w:cs="仿宋_GB2312" w:eastAsia="仿宋_GB2312"/>
                      <w:sz w:val="21"/>
                    </w:rPr>
                    <w:t>3管路系统</w:t>
                  </w:r>
                </w:p>
                <w:p>
                  <w:pPr>
                    <w:pStyle w:val="null3"/>
                    <w:jc w:val="left"/>
                  </w:pPr>
                  <w:r>
                    <w:rPr>
                      <w:rFonts w:ascii="仿宋_GB2312" w:hAnsi="仿宋_GB2312" w:cs="仿宋_GB2312" w:eastAsia="仿宋_GB2312"/>
                      <w:sz w:val="21"/>
                    </w:rPr>
                    <w:t>3.1控制阀门：直动式电磁阀3个，手动球阀1个</w:t>
                  </w:r>
                </w:p>
                <w:p>
                  <w:pPr>
                    <w:pStyle w:val="null3"/>
                    <w:jc w:val="left"/>
                  </w:pPr>
                  <w:r>
                    <w:rPr>
                      <w:rFonts w:ascii="仿宋_GB2312" w:hAnsi="仿宋_GB2312" w:cs="仿宋_GB2312" w:eastAsia="仿宋_GB2312"/>
                      <w:sz w:val="21"/>
                    </w:rPr>
                    <w:t>3.2蒸汽产生方式：主体内加热，直接产生饱和蒸汽，无需外接蒸汽源</w:t>
                  </w:r>
                </w:p>
                <w:p>
                  <w:pPr>
                    <w:pStyle w:val="null3"/>
                    <w:jc w:val="left"/>
                  </w:pPr>
                  <w:r>
                    <w:rPr>
                      <w:rFonts w:ascii="仿宋_GB2312" w:hAnsi="仿宋_GB2312" w:cs="仿宋_GB2312" w:eastAsia="仿宋_GB2312"/>
                      <w:sz w:val="21"/>
                    </w:rPr>
                    <w:t>3.3注水排水方式：自动注水、自动排水</w:t>
                  </w:r>
                </w:p>
                <w:p>
                  <w:pPr>
                    <w:pStyle w:val="null3"/>
                    <w:jc w:val="left"/>
                  </w:pPr>
                  <w:r>
                    <w:rPr>
                      <w:rFonts w:ascii="仿宋_GB2312" w:hAnsi="仿宋_GB2312" w:cs="仿宋_GB2312" w:eastAsia="仿宋_GB2312"/>
                      <w:sz w:val="21"/>
                    </w:rPr>
                    <w:t>3.4储水装置：配有内置收集水箱，少量蒸汽排出，汽水内循环使用，环境清洁干燥</w:t>
                  </w:r>
                </w:p>
                <w:p>
                  <w:pPr>
                    <w:pStyle w:val="null3"/>
                    <w:jc w:val="left"/>
                  </w:pPr>
                  <w:r>
                    <w:rPr>
                      <w:rFonts w:ascii="仿宋_GB2312" w:hAnsi="仿宋_GB2312" w:cs="仿宋_GB2312" w:eastAsia="仿宋_GB2312"/>
                      <w:sz w:val="21"/>
                    </w:rPr>
                    <w:t>3.5压力表：量程：0～0.4MPa  精度等级：1.6级</w:t>
                  </w:r>
                </w:p>
                <w:p>
                  <w:pPr>
                    <w:pStyle w:val="null3"/>
                    <w:jc w:val="left"/>
                  </w:pPr>
                  <w:r>
                    <w:rPr>
                      <w:rFonts w:ascii="仿宋_GB2312" w:hAnsi="仿宋_GB2312" w:cs="仿宋_GB2312" w:eastAsia="仿宋_GB2312"/>
                      <w:sz w:val="21"/>
                    </w:rPr>
                    <w:t>4控制系统</w:t>
                  </w:r>
                </w:p>
                <w:p>
                  <w:pPr>
                    <w:pStyle w:val="null3"/>
                    <w:jc w:val="left"/>
                  </w:pPr>
                  <w:r>
                    <w:rPr>
                      <w:rFonts w:ascii="仿宋_GB2312" w:hAnsi="仿宋_GB2312" w:cs="仿宋_GB2312" w:eastAsia="仿宋_GB2312"/>
                      <w:sz w:val="21"/>
                    </w:rPr>
                    <w:t>4.1控制方式：实时采集锅内蒸汽的温度</w:t>
                  </w:r>
                </w:p>
                <w:p>
                  <w:pPr>
                    <w:pStyle w:val="null3"/>
                    <w:jc w:val="left"/>
                  </w:pPr>
                  <w:r>
                    <w:rPr>
                      <w:rFonts w:ascii="仿宋_GB2312" w:hAnsi="仿宋_GB2312" w:cs="仿宋_GB2312" w:eastAsia="仿宋_GB2312"/>
                      <w:sz w:val="21"/>
                    </w:rPr>
                    <w:t>4.2界面显示：四位数码显示屏，显示精度0.1℃；指示灯闪烁显示当前工作阶段；</w:t>
                  </w:r>
                </w:p>
                <w:p>
                  <w:pPr>
                    <w:pStyle w:val="null3"/>
                    <w:jc w:val="left"/>
                  </w:pPr>
                  <w:r>
                    <w:rPr>
                      <w:rFonts w:ascii="仿宋_GB2312" w:hAnsi="仿宋_GB2312" w:cs="仿宋_GB2312" w:eastAsia="仿宋_GB2312"/>
                      <w:sz w:val="21"/>
                    </w:rPr>
                    <w:t>一键启动，方便快捷；</w:t>
                  </w:r>
                </w:p>
                <w:p>
                  <w:pPr>
                    <w:pStyle w:val="null3"/>
                    <w:jc w:val="left"/>
                  </w:pPr>
                  <w:r>
                    <w:rPr>
                      <w:rFonts w:ascii="仿宋_GB2312" w:hAnsi="仿宋_GB2312" w:cs="仿宋_GB2312" w:eastAsia="仿宋_GB2312"/>
                      <w:sz w:val="21"/>
                    </w:rPr>
                    <w:t>4.3流程控制：注水、升温、灭菌、排水排汽全过程自动控制；采用重力置换和正压脉动排气方式，排除灭菌室及负载内冷空气</w:t>
                  </w:r>
                </w:p>
                <w:p>
                  <w:pPr>
                    <w:pStyle w:val="null3"/>
                    <w:jc w:val="left"/>
                  </w:pPr>
                  <w:r>
                    <w:rPr>
                      <w:rFonts w:ascii="仿宋_GB2312" w:hAnsi="仿宋_GB2312" w:cs="仿宋_GB2312" w:eastAsia="仿宋_GB2312"/>
                      <w:sz w:val="21"/>
                    </w:rPr>
                    <w:t>4.4报警显示：出现故障时，LED数字显示报警代码，声光报警显示，蜂鸣报警</w:t>
                  </w:r>
                </w:p>
                <w:p>
                  <w:pPr>
                    <w:pStyle w:val="null3"/>
                    <w:jc w:val="left"/>
                  </w:pPr>
                  <w:r>
                    <w:rPr>
                      <w:rFonts w:ascii="仿宋_GB2312" w:hAnsi="仿宋_GB2312" w:cs="仿宋_GB2312" w:eastAsia="仿宋_GB2312"/>
                      <w:sz w:val="21"/>
                    </w:rPr>
                    <w:t>4.5安全保护：带超温自动保护装置、防干烧保护装置、超压自动泄放装置、过流保护装置、漏电保护装置</w:t>
                  </w:r>
                </w:p>
                <w:p>
                  <w:pPr>
                    <w:pStyle w:val="null3"/>
                    <w:jc w:val="left"/>
                  </w:pPr>
                  <w:r>
                    <w:rPr>
                      <w:rFonts w:ascii="仿宋_GB2312" w:hAnsi="仿宋_GB2312" w:cs="仿宋_GB2312" w:eastAsia="仿宋_GB2312"/>
                      <w:sz w:val="21"/>
                    </w:rPr>
                    <w:t>5程序系统</w:t>
                  </w:r>
                </w:p>
                <w:p>
                  <w:pPr>
                    <w:pStyle w:val="null3"/>
                    <w:jc w:val="left"/>
                  </w:pPr>
                  <w:r>
                    <w:rPr>
                      <w:rFonts w:ascii="仿宋_GB2312" w:hAnsi="仿宋_GB2312" w:cs="仿宋_GB2312" w:eastAsia="仿宋_GB2312"/>
                      <w:sz w:val="21"/>
                    </w:rPr>
                    <w:t>5.1程序名称：裸露器械、器械包、敷料、橡胶四种标准程序，自定义程序，可根据需要任意更改灭菌参数，实现灭菌-保温</w:t>
                  </w:r>
                </w:p>
                <w:p>
                  <w:pPr>
                    <w:pStyle w:val="null3"/>
                    <w:jc w:val="left"/>
                  </w:pPr>
                  <w:r>
                    <w:rPr>
                      <w:rFonts w:ascii="仿宋_GB2312" w:hAnsi="仿宋_GB2312" w:cs="仿宋_GB2312" w:eastAsia="仿宋_GB2312"/>
                      <w:sz w:val="21"/>
                    </w:rPr>
                    <w:t>5.2适用范围：程序适用于手术器械、实心裸露器械、包装器械、橡胶类负载等的灭菌</w:t>
                  </w:r>
                </w:p>
                <w:p>
                  <w:pPr>
                    <w:pStyle w:val="null3"/>
                    <w:jc w:val="left"/>
                  </w:pPr>
                  <w:r>
                    <w:rPr>
                      <w:rFonts w:ascii="仿宋_GB2312" w:hAnsi="仿宋_GB2312" w:cs="仿宋_GB2312" w:eastAsia="仿宋_GB2312"/>
                      <w:sz w:val="21"/>
                    </w:rPr>
                    <w:t>6整体参数</w:t>
                  </w:r>
                </w:p>
                <w:p>
                  <w:pPr>
                    <w:pStyle w:val="null3"/>
                    <w:jc w:val="left"/>
                  </w:pPr>
                  <w:r>
                    <w:rPr>
                      <w:rFonts w:ascii="仿宋_GB2312" w:hAnsi="仿宋_GB2312" w:cs="仿宋_GB2312" w:eastAsia="仿宋_GB2312"/>
                      <w:sz w:val="21"/>
                    </w:rPr>
                    <w:t>6.1装载装置：消毒提篮</w:t>
                  </w:r>
                </w:p>
                <w:p>
                  <w:pPr>
                    <w:pStyle w:val="null3"/>
                    <w:jc w:val="left"/>
                  </w:pPr>
                  <w:r>
                    <w:rPr>
                      <w:rFonts w:ascii="仿宋_GB2312" w:hAnsi="仿宋_GB2312" w:cs="仿宋_GB2312" w:eastAsia="仿宋_GB2312"/>
                      <w:sz w:val="21"/>
                    </w:rPr>
                    <w:t>6.2设备电源：单相：AC220V，50Hz</w:t>
                  </w:r>
                </w:p>
                <w:p>
                  <w:pPr>
                    <w:pStyle w:val="null3"/>
                    <w:jc w:val="left"/>
                  </w:pPr>
                  <w:r>
                    <w:rPr>
                      <w:rFonts w:ascii="仿宋_GB2312" w:hAnsi="仿宋_GB2312" w:cs="仿宋_GB2312" w:eastAsia="仿宋_GB2312"/>
                      <w:sz w:val="21"/>
                    </w:rPr>
                    <w:t>6.3设备功率：50L-4.4KW、75L-4.7KW、100L-5.2KW、120L-5.2KW</w:t>
                  </w:r>
                </w:p>
                <w:p>
                  <w:pPr>
                    <w:pStyle w:val="null3"/>
                    <w:jc w:val="left"/>
                  </w:pPr>
                  <w:r>
                    <w:rPr>
                      <w:rFonts w:ascii="仿宋_GB2312" w:hAnsi="仿宋_GB2312" w:cs="仿宋_GB2312" w:eastAsia="仿宋_GB2312"/>
                      <w:sz w:val="21"/>
                    </w:rPr>
                    <w:t>7其他</w:t>
                  </w:r>
                </w:p>
                <w:p>
                  <w:pPr>
                    <w:pStyle w:val="null3"/>
                    <w:jc w:val="left"/>
                  </w:pPr>
                  <w:r>
                    <w:rPr>
                      <w:rFonts w:ascii="仿宋_GB2312" w:hAnsi="仿宋_GB2312" w:cs="仿宋_GB2312" w:eastAsia="仿宋_GB2312"/>
                      <w:sz w:val="21"/>
                    </w:rPr>
                    <w:t>7.1保修期内投标方保证开机率≥95%</w:t>
                  </w:r>
                </w:p>
                <w:p>
                  <w:pPr>
                    <w:pStyle w:val="null3"/>
                    <w:jc w:val="left"/>
                  </w:pPr>
                  <w:r>
                    <w:rPr>
                      <w:rFonts w:ascii="仿宋_GB2312" w:hAnsi="仿宋_GB2312" w:cs="仿宋_GB2312" w:eastAsia="仿宋_GB2312"/>
                      <w:sz w:val="21"/>
                    </w:rPr>
                    <w:t>7.2整机包修1年（必须以制造厂家承诺并盖章为准）；</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电热恒温培养箱</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1.工作区尺寸：≥500*364*500mm</w:t>
                  </w:r>
                </w:p>
                <w:p>
                  <w:pPr>
                    <w:pStyle w:val="null3"/>
                    <w:jc w:val="left"/>
                  </w:pPr>
                  <w:r>
                    <w:rPr>
                      <w:rFonts w:ascii="仿宋_GB2312" w:hAnsi="仿宋_GB2312" w:cs="仿宋_GB2312" w:eastAsia="仿宋_GB2312"/>
                      <w:sz w:val="21"/>
                    </w:rPr>
                    <w:t>▲2.温度选择范围：RT+5℃～85℃</w:t>
                  </w:r>
                </w:p>
                <w:p>
                  <w:pPr>
                    <w:pStyle w:val="null3"/>
                    <w:jc w:val="left"/>
                  </w:pPr>
                  <w:r>
                    <w:rPr>
                      <w:rFonts w:ascii="仿宋_GB2312" w:hAnsi="仿宋_GB2312" w:cs="仿宋_GB2312" w:eastAsia="仿宋_GB2312"/>
                      <w:sz w:val="21"/>
                    </w:rPr>
                    <w:t>3.设备容积；≥88L</w:t>
                  </w:r>
                </w:p>
                <w:p>
                  <w:pPr>
                    <w:pStyle w:val="null3"/>
                    <w:jc w:val="left"/>
                  </w:pPr>
                  <w:r>
                    <w:rPr>
                      <w:rFonts w:ascii="仿宋_GB2312" w:hAnsi="仿宋_GB2312" w:cs="仿宋_GB2312" w:eastAsia="仿宋_GB2312"/>
                      <w:sz w:val="21"/>
                    </w:rPr>
                    <w:t>4.温度显示精度：0.1℃</w:t>
                  </w:r>
                </w:p>
                <w:p>
                  <w:pPr>
                    <w:pStyle w:val="null3"/>
                    <w:jc w:val="left"/>
                  </w:pPr>
                  <w:r>
                    <w:rPr>
                      <w:rFonts w:ascii="仿宋_GB2312" w:hAnsi="仿宋_GB2312" w:cs="仿宋_GB2312" w:eastAsia="仿宋_GB2312"/>
                      <w:sz w:val="21"/>
                    </w:rPr>
                    <w:t>5.温度均匀性：±2℃</w:t>
                  </w:r>
                </w:p>
                <w:p>
                  <w:pPr>
                    <w:pStyle w:val="null3"/>
                    <w:jc w:val="left"/>
                  </w:pPr>
                  <w:r>
                    <w:rPr>
                      <w:rFonts w:ascii="仿宋_GB2312" w:hAnsi="仿宋_GB2312" w:cs="仿宋_GB2312" w:eastAsia="仿宋_GB2312"/>
                      <w:sz w:val="21"/>
                    </w:rPr>
                    <w:t>6.温度波动度：±1℃</w:t>
                  </w:r>
                </w:p>
                <w:p>
                  <w:pPr>
                    <w:pStyle w:val="null3"/>
                    <w:jc w:val="left"/>
                  </w:pPr>
                  <w:r>
                    <w:rPr>
                      <w:rFonts w:ascii="仿宋_GB2312" w:hAnsi="仿宋_GB2312" w:cs="仿宋_GB2312" w:eastAsia="仿宋_GB2312"/>
                      <w:sz w:val="21"/>
                    </w:rPr>
                    <w:t>7.箱体侧面标配测试孔，可根据实际需求检测工作室内温度。</w:t>
                  </w:r>
                </w:p>
                <w:p>
                  <w:pPr>
                    <w:pStyle w:val="null3"/>
                    <w:jc w:val="left"/>
                  </w:pPr>
                  <w:r>
                    <w:rPr>
                      <w:rFonts w:ascii="仿宋_GB2312" w:hAnsi="仿宋_GB2312" w:cs="仿宋_GB2312" w:eastAsia="仿宋_GB2312"/>
                      <w:sz w:val="21"/>
                    </w:rPr>
                    <w:t>8.采用PID微电脑控温技术，多点校温，温度更精准。</w:t>
                  </w:r>
                </w:p>
                <w:p>
                  <w:pPr>
                    <w:pStyle w:val="null3"/>
                    <w:jc w:val="left"/>
                  </w:pPr>
                  <w:r>
                    <w:rPr>
                      <w:rFonts w:ascii="仿宋_GB2312" w:hAnsi="仿宋_GB2312" w:cs="仿宋_GB2312" w:eastAsia="仿宋_GB2312"/>
                      <w:sz w:val="21"/>
                    </w:rPr>
                    <w:t>9.显示屏3.5寸，简单易懂易操作，便于观察</w:t>
                  </w:r>
                </w:p>
                <w:p>
                  <w:pPr>
                    <w:pStyle w:val="null3"/>
                    <w:jc w:val="left"/>
                  </w:pPr>
                  <w:r>
                    <w:rPr>
                      <w:rFonts w:ascii="仿宋_GB2312" w:hAnsi="仿宋_GB2312" w:cs="仿宋_GB2312" w:eastAsia="仿宋_GB2312"/>
                      <w:sz w:val="21"/>
                    </w:rPr>
                    <w:t>10.二类医疗器械注册证</w:t>
                  </w:r>
                </w:p>
                <w:p>
                  <w:pPr>
                    <w:pStyle w:val="null3"/>
                    <w:jc w:val="left"/>
                  </w:pPr>
                  <w:r>
                    <w:rPr>
                      <w:rFonts w:ascii="仿宋_GB2312" w:hAnsi="仿宋_GB2312" w:cs="仿宋_GB2312" w:eastAsia="仿宋_GB2312"/>
                      <w:sz w:val="21"/>
                    </w:rPr>
                    <w:t>11.舱体采用不锈钢面板材质，多层可调节搁架，防滑脱隔板设计，方便装载。箱体外部为碳钢喷塑</w:t>
                  </w:r>
                </w:p>
                <w:p>
                  <w:pPr>
                    <w:pStyle w:val="null3"/>
                    <w:jc w:val="left"/>
                  </w:pPr>
                  <w:r>
                    <w:rPr>
                      <w:rFonts w:ascii="仿宋_GB2312" w:hAnsi="仿宋_GB2312" w:cs="仿宋_GB2312" w:eastAsia="仿宋_GB2312"/>
                      <w:sz w:val="21"/>
                    </w:rPr>
                    <w:t>12.保温层采用硅酸铝棉，保温性能好，减少受外界环境温度的影响。</w:t>
                  </w:r>
                </w:p>
                <w:p>
                  <w:pPr>
                    <w:pStyle w:val="null3"/>
                    <w:jc w:val="left"/>
                  </w:pPr>
                  <w:r>
                    <w:rPr>
                      <w:rFonts w:ascii="仿宋_GB2312" w:hAnsi="仿宋_GB2312" w:cs="仿宋_GB2312" w:eastAsia="仿宋_GB2312"/>
                      <w:sz w:val="21"/>
                    </w:rPr>
                    <w:t>13.单层门透视窗结构，采用硅胶密封条贴合密封设计，便于观察设备内部情况。</w:t>
                  </w:r>
                </w:p>
                <w:p>
                  <w:pPr>
                    <w:pStyle w:val="null3"/>
                    <w:jc w:val="left"/>
                  </w:pPr>
                  <w:r>
                    <w:rPr>
                      <w:rFonts w:ascii="仿宋_GB2312" w:hAnsi="仿宋_GB2312" w:cs="仿宋_GB2312" w:eastAsia="仿宋_GB2312"/>
                      <w:sz w:val="21"/>
                    </w:rPr>
                    <w:t>14.具有限温报警系统功能，超过限制温度即自动中断，防止温度过高对仪器产生损害。</w:t>
                  </w:r>
                </w:p>
                <w:p>
                  <w:pPr>
                    <w:pStyle w:val="null3"/>
                    <w:jc w:val="left"/>
                  </w:pPr>
                  <w:r>
                    <w:rPr>
                      <w:rFonts w:ascii="仿宋_GB2312" w:hAnsi="仿宋_GB2312" w:cs="仿宋_GB2312" w:eastAsia="仿宋_GB2312"/>
                      <w:sz w:val="21"/>
                    </w:rPr>
                    <w:t>15.具有定时功能，声光报警提示，0～99.9H；具备开门报警，超温报警功能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高速冷冻离心机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▲1.最高转速：16000r/min</w:t>
                  </w:r>
                </w:p>
                <w:p>
                  <w:pPr>
                    <w:pStyle w:val="null3"/>
                    <w:jc w:val="left"/>
                  </w:pPr>
                  <w:r>
                    <w:rPr>
                      <w:rFonts w:ascii="仿宋_GB2312" w:hAnsi="仿宋_GB2312" w:cs="仿宋_GB2312" w:eastAsia="仿宋_GB2312"/>
                      <w:sz w:val="21"/>
                    </w:rPr>
                    <w:t>▲2.最大离心力：21695xg</w:t>
                  </w:r>
                </w:p>
                <w:p>
                  <w:pPr>
                    <w:pStyle w:val="null3"/>
                    <w:jc w:val="left"/>
                  </w:pPr>
                  <w:r>
                    <w:rPr>
                      <w:rFonts w:ascii="仿宋_GB2312" w:hAnsi="仿宋_GB2312" w:cs="仿宋_GB2312" w:eastAsia="仿宋_GB2312"/>
                      <w:sz w:val="21"/>
                    </w:rPr>
                    <w:t>3.最大容量：12×10ml</w:t>
                  </w:r>
                </w:p>
                <w:p>
                  <w:pPr>
                    <w:pStyle w:val="null3"/>
                    <w:jc w:val="left"/>
                  </w:pPr>
                  <w:r>
                    <w:rPr>
                      <w:rFonts w:ascii="仿宋_GB2312" w:hAnsi="仿宋_GB2312" w:cs="仿宋_GB2312" w:eastAsia="仿宋_GB2312"/>
                      <w:sz w:val="21"/>
                    </w:rPr>
                    <w:t>4.定时范围：1min～99h59min 可连续或短时间离心</w:t>
                  </w:r>
                </w:p>
                <w:p>
                  <w:pPr>
                    <w:pStyle w:val="null3"/>
                    <w:jc w:val="left"/>
                  </w:pPr>
                  <w:r>
                    <w:rPr>
                      <w:rFonts w:ascii="仿宋_GB2312" w:hAnsi="仿宋_GB2312" w:cs="仿宋_GB2312" w:eastAsia="仿宋_GB2312"/>
                      <w:sz w:val="21"/>
                    </w:rPr>
                    <w:t>5.转速精度：±20rpm</w:t>
                  </w:r>
                </w:p>
                <w:p>
                  <w:pPr>
                    <w:pStyle w:val="null3"/>
                    <w:jc w:val="left"/>
                  </w:pPr>
                  <w:r>
                    <w:rPr>
                      <w:rFonts w:ascii="仿宋_GB2312" w:hAnsi="仿宋_GB2312" w:cs="仿宋_GB2312" w:eastAsia="仿宋_GB2312"/>
                      <w:sz w:val="21"/>
                    </w:rPr>
                    <w:t>6.控温范围：－20℃～+40℃</w:t>
                  </w:r>
                </w:p>
                <w:p>
                  <w:pPr>
                    <w:pStyle w:val="null3"/>
                    <w:jc w:val="left"/>
                  </w:pPr>
                  <w:r>
                    <w:rPr>
                      <w:rFonts w:ascii="仿宋_GB2312" w:hAnsi="仿宋_GB2312" w:cs="仿宋_GB2312" w:eastAsia="仿宋_GB2312"/>
                      <w:sz w:val="21"/>
                    </w:rPr>
                    <w:t>7.控温精度：±1℃</w:t>
                  </w:r>
                </w:p>
                <w:p>
                  <w:pPr>
                    <w:pStyle w:val="null3"/>
                    <w:jc w:val="left"/>
                  </w:pPr>
                  <w:r>
                    <w:rPr>
                      <w:rFonts w:ascii="仿宋_GB2312" w:hAnsi="仿宋_GB2312" w:cs="仿宋_GB2312" w:eastAsia="仿宋_GB2312"/>
                      <w:sz w:val="21"/>
                    </w:rPr>
                    <w:t>8.噪音：≤65db</w:t>
                  </w:r>
                </w:p>
                <w:p>
                  <w:pPr>
                    <w:pStyle w:val="null3"/>
                    <w:jc w:val="left"/>
                  </w:pPr>
                  <w:r>
                    <w:rPr>
                      <w:rFonts w:ascii="仿宋_GB2312" w:hAnsi="仿宋_GB2312" w:cs="仿宋_GB2312" w:eastAsia="仿宋_GB2312"/>
                      <w:sz w:val="21"/>
                    </w:rPr>
                    <w:t>9.全金属结构多层防爆设计。</w:t>
                  </w:r>
                </w:p>
                <w:p>
                  <w:pPr>
                    <w:pStyle w:val="null3"/>
                    <w:jc w:val="left"/>
                  </w:pPr>
                  <w:r>
                    <w:rPr>
                      <w:rFonts w:ascii="仿宋_GB2312" w:hAnsi="仿宋_GB2312" w:cs="仿宋_GB2312" w:eastAsia="仿宋_GB2312"/>
                      <w:sz w:val="21"/>
                    </w:rPr>
                    <w:t>10.嵌入式微处理器控制，直流无刷电机驱动。</w:t>
                  </w:r>
                </w:p>
                <w:p>
                  <w:pPr>
                    <w:pStyle w:val="null3"/>
                    <w:jc w:val="left"/>
                  </w:pPr>
                  <w:r>
                    <w:rPr>
                      <w:rFonts w:ascii="仿宋_GB2312" w:hAnsi="仿宋_GB2312" w:cs="仿宋_GB2312" w:eastAsia="仿宋_GB2312"/>
                      <w:sz w:val="21"/>
                    </w:rPr>
                    <w:t>11.采用多级减震结构，运行平稳。</w:t>
                  </w:r>
                </w:p>
                <w:p>
                  <w:pPr>
                    <w:pStyle w:val="null3"/>
                    <w:jc w:val="left"/>
                  </w:pPr>
                  <w:r>
                    <w:rPr>
                      <w:rFonts w:ascii="仿宋_GB2312" w:hAnsi="仿宋_GB2312" w:cs="仿宋_GB2312" w:eastAsia="仿宋_GB2312"/>
                      <w:sz w:val="21"/>
                    </w:rPr>
                    <w:t>12采用5英寸触摸液晶显示屏，实时显示转速、时间等参数。</w:t>
                  </w:r>
                </w:p>
                <w:p>
                  <w:pPr>
                    <w:pStyle w:val="null3"/>
                    <w:jc w:val="left"/>
                  </w:pPr>
                  <w:r>
                    <w:rPr>
                      <w:rFonts w:ascii="仿宋_GB2312" w:hAnsi="仿宋_GB2312" w:cs="仿宋_GB2312" w:eastAsia="仿宋_GB2312"/>
                      <w:sz w:val="21"/>
                    </w:rPr>
                    <w:t>13.采用机电一体化门锁，单手即可轻松开关盖。</w:t>
                  </w:r>
                </w:p>
                <w:p>
                  <w:pPr>
                    <w:pStyle w:val="null3"/>
                    <w:jc w:val="left"/>
                  </w:pPr>
                  <w:r>
                    <w:rPr>
                      <w:rFonts w:ascii="仿宋_GB2312" w:hAnsi="仿宋_GB2312" w:cs="仿宋_GB2312" w:eastAsia="仿宋_GB2312"/>
                      <w:sz w:val="21"/>
                    </w:rPr>
                    <w:t>14.采用无氟进口制冷压缩机组，具备预制冷功能，可迅速降温至设定温度；具备待机冷却功能。</w:t>
                  </w:r>
                </w:p>
                <w:p>
                  <w:pPr>
                    <w:pStyle w:val="null3"/>
                    <w:jc w:val="left"/>
                  </w:pPr>
                  <w:r>
                    <w:rPr>
                      <w:rFonts w:ascii="仿宋_GB2312" w:hAnsi="仿宋_GB2312" w:cs="仿宋_GB2312" w:eastAsia="仿宋_GB2312"/>
                      <w:sz w:val="21"/>
                    </w:rPr>
                    <w:t>15.具有自检、门锁、堵转、超速、超温等检测报警功能。</w:t>
                  </w:r>
                </w:p>
                <w:p>
                  <w:pPr>
                    <w:pStyle w:val="null3"/>
                    <w:jc w:val="left"/>
                  </w:pPr>
                  <w:r>
                    <w:rPr>
                      <w:rFonts w:ascii="仿宋_GB2312" w:hAnsi="仿宋_GB2312" w:cs="仿宋_GB2312" w:eastAsia="仿宋_GB2312"/>
                      <w:sz w:val="21"/>
                    </w:rPr>
                    <w:t>16.可存储100组用户自定义程序，方便调用常用程序，开机为上次的程序。</w:t>
                  </w:r>
                </w:p>
                <w:p>
                  <w:pPr>
                    <w:pStyle w:val="null3"/>
                    <w:jc w:val="left"/>
                  </w:pPr>
                  <w:r>
                    <w:rPr>
                      <w:rFonts w:ascii="仿宋_GB2312" w:hAnsi="仿宋_GB2312" w:cs="仿宋_GB2312" w:eastAsia="仿宋_GB2312"/>
                      <w:sz w:val="21"/>
                    </w:rPr>
                    <w:t>17.有10种升降速率供选择，升降速度快；</w:t>
                  </w:r>
                </w:p>
                <w:p>
                  <w:pPr>
                    <w:pStyle w:val="null3"/>
                    <w:jc w:val="left"/>
                  </w:pPr>
                  <w:r>
                    <w:rPr>
                      <w:rFonts w:ascii="仿宋_GB2312" w:hAnsi="仿宋_GB2312" w:cs="仿宋_GB2312" w:eastAsia="仿宋_GB2312"/>
                      <w:sz w:val="21"/>
                    </w:rPr>
                    <w:t>18.配24×1.5/2ml角转子</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台式高速离心机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▲1.最高转速：16000r/min</w:t>
                  </w:r>
                </w:p>
                <w:p>
                  <w:pPr>
                    <w:pStyle w:val="null3"/>
                    <w:jc w:val="left"/>
                  </w:pPr>
                  <w:r>
                    <w:rPr>
                      <w:rFonts w:ascii="仿宋_GB2312" w:hAnsi="仿宋_GB2312" w:cs="仿宋_GB2312" w:eastAsia="仿宋_GB2312"/>
                      <w:sz w:val="21"/>
                    </w:rPr>
                    <w:t>▲2.最大离心力：21695xg</w:t>
                  </w:r>
                </w:p>
                <w:p>
                  <w:pPr>
                    <w:pStyle w:val="null3"/>
                    <w:jc w:val="left"/>
                  </w:pPr>
                  <w:r>
                    <w:rPr>
                      <w:rFonts w:ascii="仿宋_GB2312" w:hAnsi="仿宋_GB2312" w:cs="仿宋_GB2312" w:eastAsia="仿宋_GB2312"/>
                      <w:sz w:val="21"/>
                    </w:rPr>
                    <w:t>3.最大容量：12×10ml</w:t>
                  </w:r>
                </w:p>
                <w:p>
                  <w:pPr>
                    <w:pStyle w:val="null3"/>
                    <w:jc w:val="left"/>
                  </w:pPr>
                  <w:r>
                    <w:rPr>
                      <w:rFonts w:ascii="仿宋_GB2312" w:hAnsi="仿宋_GB2312" w:cs="仿宋_GB2312" w:eastAsia="仿宋_GB2312"/>
                      <w:sz w:val="21"/>
                    </w:rPr>
                    <w:t>4.定时范围：1min～99h59min 可连续或短时间离心</w:t>
                  </w:r>
                </w:p>
                <w:p>
                  <w:pPr>
                    <w:pStyle w:val="null3"/>
                    <w:jc w:val="left"/>
                  </w:pPr>
                  <w:r>
                    <w:rPr>
                      <w:rFonts w:ascii="仿宋_GB2312" w:hAnsi="仿宋_GB2312" w:cs="仿宋_GB2312" w:eastAsia="仿宋_GB2312"/>
                      <w:sz w:val="21"/>
                    </w:rPr>
                    <w:t>5.转速精度：±20rpm</w:t>
                  </w:r>
                </w:p>
                <w:p>
                  <w:pPr>
                    <w:pStyle w:val="null3"/>
                    <w:jc w:val="left"/>
                  </w:pPr>
                  <w:r>
                    <w:rPr>
                      <w:rFonts w:ascii="仿宋_GB2312" w:hAnsi="仿宋_GB2312" w:cs="仿宋_GB2312" w:eastAsia="仿宋_GB2312"/>
                      <w:sz w:val="21"/>
                    </w:rPr>
                    <w:t>6.噪音：≤63db</w:t>
                  </w:r>
                </w:p>
                <w:p>
                  <w:pPr>
                    <w:pStyle w:val="null3"/>
                    <w:jc w:val="left"/>
                  </w:pPr>
                  <w:r>
                    <w:rPr>
                      <w:rFonts w:ascii="仿宋_GB2312" w:hAnsi="仿宋_GB2312" w:cs="仿宋_GB2312" w:eastAsia="仿宋_GB2312"/>
                      <w:sz w:val="21"/>
                    </w:rPr>
                    <w:t>7.全金属结构多层防爆设计，运行性能安全超稳，坚固耐用，确保工作人员的安全。</w:t>
                  </w:r>
                </w:p>
                <w:p>
                  <w:pPr>
                    <w:pStyle w:val="null3"/>
                    <w:jc w:val="left"/>
                  </w:pPr>
                  <w:r>
                    <w:rPr>
                      <w:rFonts w:ascii="仿宋_GB2312" w:hAnsi="仿宋_GB2312" w:cs="仿宋_GB2312" w:eastAsia="仿宋_GB2312"/>
                      <w:sz w:val="21"/>
                    </w:rPr>
                    <w:t>8.嵌入式微处理器控制，直流无刷电机驱动，免维护，运行平稳。</w:t>
                  </w:r>
                </w:p>
                <w:p>
                  <w:pPr>
                    <w:pStyle w:val="null3"/>
                    <w:jc w:val="left"/>
                  </w:pPr>
                  <w:r>
                    <w:rPr>
                      <w:rFonts w:ascii="仿宋_GB2312" w:hAnsi="仿宋_GB2312" w:cs="仿宋_GB2312" w:eastAsia="仿宋_GB2312"/>
                      <w:sz w:val="21"/>
                    </w:rPr>
                    <w:t>9.采用5英寸触摸液晶显示屏，支持中英文切换功能，支持小语种定制，实时显示运行全部参数，操作界面直观、简单。</w:t>
                  </w:r>
                </w:p>
                <w:p>
                  <w:pPr>
                    <w:pStyle w:val="null3"/>
                    <w:jc w:val="left"/>
                  </w:pPr>
                  <w:r>
                    <w:rPr>
                      <w:rFonts w:ascii="仿宋_GB2312" w:hAnsi="仿宋_GB2312" w:cs="仿宋_GB2312" w:eastAsia="仿宋_GB2312"/>
                      <w:sz w:val="21"/>
                    </w:rPr>
                    <w:t>10.采用机电一体化门锁，使用方便，安全可靠。</w:t>
                  </w:r>
                </w:p>
                <w:p>
                  <w:pPr>
                    <w:pStyle w:val="null3"/>
                    <w:jc w:val="left"/>
                  </w:pPr>
                  <w:r>
                    <w:rPr>
                      <w:rFonts w:ascii="仿宋_GB2312" w:hAnsi="仿宋_GB2312" w:cs="仿宋_GB2312" w:eastAsia="仿宋_GB2312"/>
                      <w:sz w:val="21"/>
                    </w:rPr>
                    <w:t>11.采用食品级硅胶整体密封圈，避免气溶胶外溢，保证工作人员的安全。</w:t>
                  </w:r>
                </w:p>
                <w:p>
                  <w:pPr>
                    <w:pStyle w:val="null3"/>
                    <w:jc w:val="left"/>
                  </w:pPr>
                  <w:r>
                    <w:rPr>
                      <w:rFonts w:ascii="仿宋_GB2312" w:hAnsi="仿宋_GB2312" w:cs="仿宋_GB2312" w:eastAsia="仿宋_GB2312"/>
                      <w:sz w:val="21"/>
                    </w:rPr>
                    <w:t>12.具有自检、堵转、超速、超温等检测报警功能，优异的减震装置，电机运行平稳。</w:t>
                  </w:r>
                </w:p>
                <w:p>
                  <w:pPr>
                    <w:pStyle w:val="null3"/>
                    <w:jc w:val="left"/>
                  </w:pPr>
                  <w:r>
                    <w:rPr>
                      <w:rFonts w:ascii="仿宋_GB2312" w:hAnsi="仿宋_GB2312" w:cs="仿宋_GB2312" w:eastAsia="仿宋_GB2312"/>
                      <w:sz w:val="21"/>
                    </w:rPr>
                    <w:t>13.可存储多组用户自定义程序，方便调用常用程序，开机为上次的程序。</w:t>
                  </w:r>
                </w:p>
                <w:p>
                  <w:pPr>
                    <w:pStyle w:val="null3"/>
                    <w:jc w:val="left"/>
                  </w:pPr>
                  <w:r>
                    <w:rPr>
                      <w:rFonts w:ascii="仿宋_GB2312" w:hAnsi="仿宋_GB2312" w:cs="仿宋_GB2312" w:eastAsia="仿宋_GB2312"/>
                      <w:sz w:val="21"/>
                    </w:rPr>
                    <w:t>14.采用微机处理器精准控制，实时显示转速、时间、RCF（相对离心力）等参数。</w:t>
                  </w:r>
                </w:p>
                <w:p>
                  <w:pPr>
                    <w:pStyle w:val="null3"/>
                    <w:jc w:val="left"/>
                  </w:pPr>
                  <w:r>
                    <w:rPr>
                      <w:rFonts w:ascii="仿宋_GB2312" w:hAnsi="仿宋_GB2312" w:cs="仿宋_GB2312" w:eastAsia="仿宋_GB2312"/>
                      <w:sz w:val="21"/>
                    </w:rPr>
                    <w:t>15.配有多种角转子（航空锻造铝材质）及多种适配器可选，适用于0.2ml～10ml离心管，可根据实际需求，实现一机多用。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台式低速离心机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▲1.最高转速≥2800r/min</w:t>
                  </w:r>
                </w:p>
                <w:p>
                  <w:pPr>
                    <w:pStyle w:val="null3"/>
                    <w:jc w:val="left"/>
                  </w:pPr>
                  <w:r>
                    <w:rPr>
                      <w:rFonts w:ascii="仿宋_GB2312" w:hAnsi="仿宋_GB2312" w:cs="仿宋_GB2312" w:eastAsia="仿宋_GB2312"/>
                      <w:sz w:val="21"/>
                    </w:rPr>
                    <w:t>▲2.最大离心力≥755xg</w:t>
                  </w:r>
                </w:p>
                <w:p>
                  <w:pPr>
                    <w:pStyle w:val="null3"/>
                    <w:jc w:val="left"/>
                  </w:pPr>
                  <w:r>
                    <w:rPr>
                      <w:rFonts w:ascii="仿宋_GB2312" w:hAnsi="仿宋_GB2312" w:cs="仿宋_GB2312" w:eastAsia="仿宋_GB2312"/>
                      <w:sz w:val="21"/>
                    </w:rPr>
                    <w:t>3.最大容量2×96孔微孔板/酶标板</w:t>
                  </w:r>
                </w:p>
                <w:p>
                  <w:pPr>
                    <w:pStyle w:val="null3"/>
                    <w:jc w:val="left"/>
                  </w:pPr>
                  <w:r>
                    <w:rPr>
                      <w:rFonts w:ascii="仿宋_GB2312" w:hAnsi="仿宋_GB2312" w:cs="仿宋_GB2312" w:eastAsia="仿宋_GB2312"/>
                      <w:sz w:val="21"/>
                    </w:rPr>
                    <w:t>4.定时范围：1min～99s，可点动离心</w:t>
                  </w:r>
                </w:p>
                <w:p>
                  <w:pPr>
                    <w:pStyle w:val="null3"/>
                    <w:jc w:val="left"/>
                  </w:pPr>
                  <w:r>
                    <w:rPr>
                      <w:rFonts w:ascii="仿宋_GB2312" w:hAnsi="仿宋_GB2312" w:cs="仿宋_GB2312" w:eastAsia="仿宋_GB2312"/>
                      <w:sz w:val="21"/>
                    </w:rPr>
                    <w:t>5.噪音≤60dB</w:t>
                  </w:r>
                </w:p>
                <w:p>
                  <w:pPr>
                    <w:pStyle w:val="null3"/>
                    <w:jc w:val="left"/>
                  </w:pPr>
                  <w:r>
                    <w:rPr>
                      <w:rFonts w:ascii="仿宋_GB2312" w:hAnsi="仿宋_GB2312" w:cs="仿宋_GB2312" w:eastAsia="仿宋_GB2312"/>
                      <w:sz w:val="21"/>
                    </w:rPr>
                    <w:t>6.控速精度≤±15r/min</w:t>
                  </w:r>
                </w:p>
                <w:p>
                  <w:pPr>
                    <w:pStyle w:val="null3"/>
                    <w:jc w:val="left"/>
                  </w:pPr>
                  <w:r>
                    <w:rPr>
                      <w:rFonts w:ascii="仿宋_GB2312" w:hAnsi="仿宋_GB2312" w:cs="仿宋_GB2312" w:eastAsia="仿宋_GB2312"/>
                      <w:sz w:val="21"/>
                    </w:rPr>
                    <w:t>7.全钢机身，安全可靠，经久耐用。</w:t>
                  </w:r>
                </w:p>
                <w:p>
                  <w:pPr>
                    <w:pStyle w:val="null3"/>
                    <w:jc w:val="left"/>
                  </w:pPr>
                  <w:r>
                    <w:rPr>
                      <w:rFonts w:ascii="仿宋_GB2312" w:hAnsi="仿宋_GB2312" w:cs="仿宋_GB2312" w:eastAsia="仿宋_GB2312"/>
                      <w:sz w:val="21"/>
                    </w:rPr>
                    <w:t>8.铝合金转子体，高强度，无污染，可高温消毒。</w:t>
                  </w:r>
                </w:p>
                <w:p>
                  <w:pPr>
                    <w:pStyle w:val="null3"/>
                    <w:jc w:val="left"/>
                  </w:pPr>
                  <w:r>
                    <w:rPr>
                      <w:rFonts w:ascii="仿宋_GB2312" w:hAnsi="仿宋_GB2312" w:cs="仿宋_GB2312" w:eastAsia="仿宋_GB2312"/>
                      <w:sz w:val="21"/>
                    </w:rPr>
                    <w:t>9.点动和定时两种操作模式，让实验更加便捷高效。</w:t>
                  </w:r>
                </w:p>
                <w:p>
                  <w:pPr>
                    <w:pStyle w:val="null3"/>
                    <w:jc w:val="left"/>
                  </w:pPr>
                  <w:r>
                    <w:rPr>
                      <w:rFonts w:ascii="仿宋_GB2312" w:hAnsi="仿宋_GB2312" w:cs="仿宋_GB2312" w:eastAsia="仿宋_GB2312"/>
                      <w:sz w:val="21"/>
                    </w:rPr>
                    <w:t>10.嵌入式微处理器控制，直流无刷电机驱动，免维护，运行平稳。</w:t>
                  </w:r>
                </w:p>
                <w:p>
                  <w:pPr>
                    <w:pStyle w:val="null3"/>
                    <w:jc w:val="left"/>
                  </w:pPr>
                  <w:r>
                    <w:rPr>
                      <w:rFonts w:ascii="仿宋_GB2312" w:hAnsi="仿宋_GB2312" w:cs="仿宋_GB2312" w:eastAsia="仿宋_GB2312"/>
                      <w:sz w:val="21"/>
                    </w:rPr>
                    <w:t>11.瞬间加速至2800rpm，电子刹车，15s即可停止。</w:t>
                  </w:r>
                </w:p>
                <w:p>
                  <w:pPr>
                    <w:pStyle w:val="null3"/>
                    <w:jc w:val="left"/>
                  </w:pPr>
                  <w:r>
                    <w:rPr>
                      <w:rFonts w:ascii="仿宋_GB2312" w:hAnsi="仿宋_GB2312" w:cs="仿宋_GB2312" w:eastAsia="仿宋_GB2312"/>
                      <w:sz w:val="21"/>
                    </w:rPr>
                    <w:t>12.按键式编程设计，LCD高清液晶屏显示，实时显示全部运行参数，操作直观简便。</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掌上离心机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▲1.最高转速≥7000r/min</w:t>
                  </w:r>
                </w:p>
                <w:p>
                  <w:pPr>
                    <w:pStyle w:val="null3"/>
                    <w:jc w:val="left"/>
                  </w:pPr>
                  <w:r>
                    <w:rPr>
                      <w:rFonts w:ascii="仿宋_GB2312" w:hAnsi="仿宋_GB2312" w:cs="仿宋_GB2312" w:eastAsia="仿宋_GB2312"/>
                      <w:sz w:val="21"/>
                    </w:rPr>
                    <w:t>▲2.最大相对离心力≥2650xg</w:t>
                  </w:r>
                </w:p>
                <w:p>
                  <w:pPr>
                    <w:pStyle w:val="null3"/>
                    <w:jc w:val="left"/>
                  </w:pPr>
                  <w:r>
                    <w:rPr>
                      <w:rFonts w:ascii="仿宋_GB2312" w:hAnsi="仿宋_GB2312" w:cs="仿宋_GB2312" w:eastAsia="仿宋_GB2312"/>
                      <w:sz w:val="21"/>
                    </w:rPr>
                    <w:t>3.最大容量≥8×2.0ml</w:t>
                  </w:r>
                </w:p>
                <w:p>
                  <w:pPr>
                    <w:pStyle w:val="null3"/>
                    <w:jc w:val="left"/>
                  </w:pPr>
                  <w:r>
                    <w:rPr>
                      <w:rFonts w:ascii="仿宋_GB2312" w:hAnsi="仿宋_GB2312" w:cs="仿宋_GB2312" w:eastAsia="仿宋_GB2312"/>
                      <w:sz w:val="21"/>
                    </w:rPr>
                    <w:t>4.转速精度≤±1%</w:t>
                  </w:r>
                </w:p>
                <w:p>
                  <w:pPr>
                    <w:pStyle w:val="null3"/>
                    <w:jc w:val="left"/>
                  </w:pPr>
                  <w:r>
                    <w:rPr>
                      <w:rFonts w:ascii="仿宋_GB2312" w:hAnsi="仿宋_GB2312" w:cs="仿宋_GB2312" w:eastAsia="仿宋_GB2312"/>
                      <w:sz w:val="21"/>
                    </w:rPr>
                    <w:t>5.升速时间≤3s；降速时间≤7s</w:t>
                  </w:r>
                </w:p>
                <w:p>
                  <w:pPr>
                    <w:pStyle w:val="null3"/>
                    <w:jc w:val="left"/>
                  </w:pPr>
                  <w:r>
                    <w:rPr>
                      <w:rFonts w:ascii="仿宋_GB2312" w:hAnsi="仿宋_GB2312" w:cs="仿宋_GB2312" w:eastAsia="仿宋_GB2312"/>
                      <w:sz w:val="21"/>
                    </w:rPr>
                    <w:t>6.整机噪声≤45dB</w:t>
                  </w:r>
                </w:p>
                <w:p>
                  <w:pPr>
                    <w:pStyle w:val="null3"/>
                    <w:jc w:val="left"/>
                  </w:pPr>
                  <w:r>
                    <w:rPr>
                      <w:rFonts w:ascii="仿宋_GB2312" w:hAnsi="仿宋_GB2312" w:cs="仿宋_GB2312" w:eastAsia="仿宋_GB2312"/>
                      <w:sz w:val="21"/>
                    </w:rPr>
                    <w:t>7.9.8×2/1.5ml转子（配0.2ml和0.5ml适配器）8×4×0.2ml  PCR排管转子</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旋涡混合器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1.壳体采用优质ABS材质，耐腐蚀且美观大气；</w:t>
                  </w:r>
                </w:p>
                <w:p>
                  <w:pPr>
                    <w:pStyle w:val="null3"/>
                    <w:jc w:val="left"/>
                  </w:pPr>
                  <w:r>
                    <w:rPr>
                      <w:rFonts w:ascii="仿宋_GB2312" w:hAnsi="仿宋_GB2312" w:cs="仿宋_GB2312" w:eastAsia="仿宋_GB2312"/>
                      <w:sz w:val="21"/>
                    </w:rPr>
                    <w:t>2.使用新型直流无刷电机，无极调节，低噪长效。</w:t>
                  </w:r>
                </w:p>
                <w:p>
                  <w:pPr>
                    <w:pStyle w:val="null3"/>
                    <w:jc w:val="left"/>
                  </w:pPr>
                  <w:r>
                    <w:rPr>
                      <w:rFonts w:ascii="仿宋_GB2312" w:hAnsi="仿宋_GB2312" w:cs="仿宋_GB2312" w:eastAsia="仿宋_GB2312"/>
                      <w:sz w:val="21"/>
                    </w:rPr>
                    <w:t>3.数码显示方式，确保时间、转速的精确性。时间、速度调节反应快，节约实验时间。</w:t>
                  </w:r>
                </w:p>
                <w:p>
                  <w:pPr>
                    <w:pStyle w:val="null3"/>
                    <w:jc w:val="left"/>
                  </w:pPr>
                  <w:r>
                    <w:rPr>
                      <w:rFonts w:ascii="仿宋_GB2312" w:hAnsi="仿宋_GB2312" w:cs="仿宋_GB2312" w:eastAsia="仿宋_GB2312"/>
                      <w:sz w:val="21"/>
                    </w:rPr>
                    <w:t>▲4、转速/精度：200～3000rpm/±5rpm</w:t>
                  </w:r>
                </w:p>
                <w:p>
                  <w:pPr>
                    <w:pStyle w:val="null3"/>
                    <w:jc w:val="left"/>
                  </w:pPr>
                  <w:r>
                    <w:rPr>
                      <w:rFonts w:ascii="仿宋_GB2312" w:hAnsi="仿宋_GB2312" w:cs="仿宋_GB2312" w:eastAsia="仿宋_GB2312"/>
                      <w:sz w:val="21"/>
                    </w:rPr>
                    <w:t>▲5、定时范围：0～9999min/s</w:t>
                  </w:r>
                </w:p>
                <w:p>
                  <w:pPr>
                    <w:pStyle w:val="null3"/>
                    <w:jc w:val="left"/>
                  </w:pPr>
                  <w:r>
                    <w:rPr>
                      <w:rFonts w:ascii="仿宋_GB2312" w:hAnsi="仿宋_GB2312" w:cs="仿宋_GB2312" w:eastAsia="仿宋_GB2312"/>
                      <w:sz w:val="21"/>
                    </w:rPr>
                    <w:t>6.振幅范围：4mm</w:t>
                  </w:r>
                </w:p>
                <w:p>
                  <w:pPr>
                    <w:pStyle w:val="null3"/>
                    <w:jc w:val="left"/>
                  </w:pPr>
                  <w:r>
                    <w:rPr>
                      <w:rFonts w:ascii="仿宋_GB2312" w:hAnsi="仿宋_GB2312" w:cs="仿宋_GB2312" w:eastAsia="仿宋_GB2312"/>
                      <w:sz w:val="21"/>
                    </w:rPr>
                    <w:t>7.通过压力传感的控制形式实现点振、连续运转的圆周式震荡</w:t>
                  </w:r>
                </w:p>
                <w:p>
                  <w:pPr>
                    <w:pStyle w:val="null3"/>
                    <w:jc w:val="left"/>
                  </w:pPr>
                  <w:r>
                    <w:rPr>
                      <w:rFonts w:ascii="仿宋_GB2312" w:hAnsi="仿宋_GB2312" w:cs="仿宋_GB2312" w:eastAsia="仿宋_GB2312"/>
                      <w:sz w:val="21"/>
                    </w:rPr>
                    <w:t>8.运行功率：35W</w:t>
                  </w:r>
                </w:p>
                <w:p>
                  <w:pPr>
                    <w:pStyle w:val="null3"/>
                    <w:jc w:val="left"/>
                  </w:pPr>
                  <w:r>
                    <w:rPr>
                      <w:rFonts w:ascii="仿宋_GB2312" w:hAnsi="仿宋_GB2312" w:cs="仿宋_GB2312" w:eastAsia="仿宋_GB2312"/>
                      <w:sz w:val="21"/>
                    </w:rPr>
                    <w:t>9.稳定运行噪音≤70分贝</w:t>
                  </w:r>
                </w:p>
                <w:p>
                  <w:pPr>
                    <w:pStyle w:val="null3"/>
                    <w:jc w:val="left"/>
                  </w:pPr>
                  <w:r>
                    <w:rPr>
                      <w:rFonts w:ascii="仿宋_GB2312" w:hAnsi="仿宋_GB2312" w:cs="仿宋_GB2312" w:eastAsia="仿宋_GB2312"/>
                      <w:sz w:val="21"/>
                    </w:rPr>
                    <w:t>10.标配模块：XW001试管平台，适用于单个试管</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金属浴</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▲1.多种加热铝块可灵活更换，使应用更广泛，并且易于清洗和消毒；</w:t>
                  </w:r>
                </w:p>
                <w:p>
                  <w:pPr>
                    <w:pStyle w:val="null3"/>
                    <w:jc w:val="left"/>
                  </w:pPr>
                  <w:r>
                    <w:rPr>
                      <w:rFonts w:ascii="仿宋_GB2312" w:hAnsi="仿宋_GB2312" w:cs="仿宋_GB2312" w:eastAsia="仿宋_GB2312"/>
                      <w:sz w:val="21"/>
                    </w:rPr>
                    <w:t>▲2.自动故障检测及报警功能；自带温度偏差校准功能；</w:t>
                  </w:r>
                </w:p>
                <w:p>
                  <w:pPr>
                    <w:pStyle w:val="null3"/>
                    <w:jc w:val="left"/>
                  </w:pPr>
                  <w:r>
                    <w:rPr>
                      <w:rFonts w:ascii="仿宋_GB2312" w:hAnsi="仿宋_GB2312" w:cs="仿宋_GB2312" w:eastAsia="仿宋_GB2312"/>
                      <w:sz w:val="21"/>
                    </w:rPr>
                    <w:t>3.温度控制：PID数字温控</w:t>
                  </w:r>
                </w:p>
                <w:p>
                  <w:pPr>
                    <w:pStyle w:val="null3"/>
                    <w:jc w:val="left"/>
                  </w:pPr>
                  <w:r>
                    <w:rPr>
                      <w:rFonts w:ascii="仿宋_GB2312" w:hAnsi="仿宋_GB2312" w:cs="仿宋_GB2312" w:eastAsia="仿宋_GB2312"/>
                      <w:sz w:val="21"/>
                    </w:rPr>
                    <w:t>4.控温范围：室温+5℃～160℃（标准大气压下）</w:t>
                  </w:r>
                </w:p>
                <w:p>
                  <w:pPr>
                    <w:pStyle w:val="null3"/>
                    <w:jc w:val="left"/>
                  </w:pPr>
                  <w:r>
                    <w:rPr>
                      <w:rFonts w:ascii="仿宋_GB2312" w:hAnsi="仿宋_GB2312" w:cs="仿宋_GB2312" w:eastAsia="仿宋_GB2312"/>
                      <w:sz w:val="21"/>
                    </w:rPr>
                    <w:t>5.控温精度：±0.5℃（40℃时）</w:t>
                  </w:r>
                </w:p>
                <w:p>
                  <w:pPr>
                    <w:pStyle w:val="null3"/>
                    <w:jc w:val="left"/>
                  </w:pPr>
                  <w:r>
                    <w:rPr>
                      <w:rFonts w:ascii="仿宋_GB2312" w:hAnsi="仿宋_GB2312" w:cs="仿宋_GB2312" w:eastAsia="仿宋_GB2312"/>
                      <w:sz w:val="21"/>
                    </w:rPr>
                    <w:t>6.温度均匀性：±1.0℃（40℃时）</w:t>
                  </w:r>
                </w:p>
                <w:p>
                  <w:pPr>
                    <w:pStyle w:val="null3"/>
                    <w:jc w:val="left"/>
                  </w:pPr>
                  <w:r>
                    <w:rPr>
                      <w:rFonts w:ascii="仿宋_GB2312" w:hAnsi="仿宋_GB2312" w:cs="仿宋_GB2312" w:eastAsia="仿宋_GB2312"/>
                      <w:sz w:val="21"/>
                    </w:rPr>
                    <w:t>7.显示精度：≤0.1℃</w:t>
                  </w:r>
                </w:p>
                <w:p>
                  <w:pPr>
                    <w:pStyle w:val="null3"/>
                    <w:jc w:val="left"/>
                  </w:pPr>
                  <w:r>
                    <w:rPr>
                      <w:rFonts w:ascii="仿宋_GB2312" w:hAnsi="仿宋_GB2312" w:cs="仿宋_GB2312" w:eastAsia="仿宋_GB2312"/>
                      <w:sz w:val="21"/>
                    </w:rPr>
                    <w:t>8.定时范围：1～9999分钟（小时）或连续运行</w:t>
                  </w:r>
                </w:p>
                <w:p>
                  <w:pPr>
                    <w:pStyle w:val="null3"/>
                    <w:jc w:val="left"/>
                  </w:pPr>
                  <w:r>
                    <w:rPr>
                      <w:rFonts w:ascii="仿宋_GB2312" w:hAnsi="仿宋_GB2312" w:cs="仿宋_GB2312" w:eastAsia="仿宋_GB2312"/>
                      <w:sz w:val="21"/>
                    </w:rPr>
                    <w:t>9.功率：≥250W</w:t>
                  </w:r>
                </w:p>
                <w:p>
                  <w:pPr>
                    <w:pStyle w:val="null3"/>
                    <w:jc w:val="left"/>
                  </w:pPr>
                  <w:r>
                    <w:rPr>
                      <w:rFonts w:ascii="仿宋_GB2312" w:hAnsi="仿宋_GB2312" w:cs="仿宋_GB2312" w:eastAsia="仿宋_GB2312"/>
                      <w:sz w:val="21"/>
                    </w:rPr>
                    <w:t>10.实时温度值显示、倒计时显示。</w:t>
                  </w:r>
                </w:p>
                <w:p>
                  <w:pPr>
                    <w:pStyle w:val="null3"/>
                    <w:jc w:val="left"/>
                  </w:pPr>
                  <w:r>
                    <w:rPr>
                      <w:rFonts w:ascii="仿宋_GB2312" w:hAnsi="仿宋_GB2312" w:cs="仿宋_GB2312" w:eastAsia="仿宋_GB2312"/>
                      <w:sz w:val="21"/>
                    </w:rPr>
                    <w:t>11.PID微处理器控制温度；</w:t>
                  </w:r>
                </w:p>
                <w:p>
                  <w:pPr>
                    <w:pStyle w:val="null3"/>
                    <w:jc w:val="left"/>
                  </w:pPr>
                  <w:r>
                    <w:rPr>
                      <w:rFonts w:ascii="仿宋_GB2312" w:hAnsi="仿宋_GB2312" w:cs="仿宋_GB2312" w:eastAsia="仿宋_GB2312"/>
                      <w:sz w:val="21"/>
                    </w:rPr>
                    <w:t>12.计时器可精确控制加热时间，计时范围：0～9999分钟（小时）；计时误差：&lt;1%。</w:t>
                  </w:r>
                </w:p>
                <w:p>
                  <w:pPr>
                    <w:pStyle w:val="null3"/>
                    <w:jc w:val="left"/>
                  </w:pPr>
                  <w:r>
                    <w:rPr>
                      <w:rFonts w:ascii="仿宋_GB2312" w:hAnsi="仿宋_GB2312" w:cs="仿宋_GB2312" w:eastAsia="仿宋_GB2312"/>
                      <w:sz w:val="21"/>
                    </w:rPr>
                    <w:t>13.LCD液晶显示；</w:t>
                  </w:r>
                </w:p>
                <w:p>
                  <w:pPr>
                    <w:pStyle w:val="null3"/>
                    <w:jc w:val="left"/>
                  </w:pPr>
                  <w:r>
                    <w:rPr>
                      <w:rFonts w:ascii="仿宋_GB2312" w:hAnsi="仿宋_GB2312" w:cs="仿宋_GB2312" w:eastAsia="仿宋_GB2312"/>
                      <w:sz w:val="21"/>
                    </w:rPr>
                    <w:t>14.透明机盖防止实验误差；</w:t>
                  </w:r>
                </w:p>
                <w:p>
                  <w:pPr>
                    <w:pStyle w:val="null3"/>
                    <w:jc w:val="left"/>
                  </w:pPr>
                  <w:r>
                    <w:rPr>
                      <w:rFonts w:ascii="仿宋_GB2312" w:hAnsi="仿宋_GB2312" w:cs="仿宋_GB2312" w:eastAsia="仿宋_GB2312"/>
                      <w:sz w:val="21"/>
                    </w:rPr>
                    <w:t>15.粉末涂层钢质外壳，坚固耐用；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冷藏冷冻箱</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一、技术性能参数</w:t>
                  </w:r>
                </w:p>
                <w:p>
                  <w:pPr>
                    <w:pStyle w:val="null3"/>
                    <w:jc w:val="left"/>
                  </w:pPr>
                  <w:r>
                    <w:rPr>
                      <w:rFonts w:ascii="仿宋_GB2312" w:hAnsi="仿宋_GB2312" w:cs="仿宋_GB2312" w:eastAsia="仿宋_GB2312"/>
                      <w:sz w:val="21"/>
                    </w:rPr>
                    <w:t>1.样式：立式、上下双开门</w:t>
                  </w:r>
                </w:p>
                <w:p>
                  <w:pPr>
                    <w:pStyle w:val="null3"/>
                    <w:jc w:val="left"/>
                  </w:pPr>
                  <w:r>
                    <w:rPr>
                      <w:rFonts w:ascii="仿宋_GB2312" w:hAnsi="仿宋_GB2312" w:cs="仿宋_GB2312" w:eastAsia="仿宋_GB2312"/>
                      <w:sz w:val="21"/>
                    </w:rPr>
                    <w:t>2.容积：≥318L（冷藏208L、冷冻110L）</w:t>
                  </w:r>
                </w:p>
                <w:p>
                  <w:pPr>
                    <w:pStyle w:val="null3"/>
                    <w:jc w:val="left"/>
                  </w:pPr>
                  <w:r>
                    <w:rPr>
                      <w:rFonts w:ascii="仿宋_GB2312" w:hAnsi="仿宋_GB2312" w:cs="仿宋_GB2312" w:eastAsia="仿宋_GB2312"/>
                      <w:sz w:val="21"/>
                    </w:rPr>
                    <w:t>▲3.温度控制：冷藏室箱内温度保持在2℃～8℃范围内，冷冻室箱内温度保持在-10℃～-25℃范围内，显示精度0.1℃</w:t>
                  </w:r>
                </w:p>
                <w:p>
                  <w:pPr>
                    <w:pStyle w:val="null3"/>
                    <w:jc w:val="left"/>
                  </w:pPr>
                  <w:r>
                    <w:rPr>
                      <w:rFonts w:ascii="仿宋_GB2312" w:hAnsi="仿宋_GB2312" w:cs="仿宋_GB2312" w:eastAsia="仿宋_GB2312"/>
                      <w:sz w:val="21"/>
                    </w:rPr>
                    <w:t>4.制冷方式：冷藏风冷，冷冻直冷</w:t>
                  </w:r>
                </w:p>
                <w:p>
                  <w:pPr>
                    <w:pStyle w:val="null3"/>
                    <w:jc w:val="left"/>
                  </w:pPr>
                  <w:r>
                    <w:rPr>
                      <w:rFonts w:ascii="仿宋_GB2312" w:hAnsi="仿宋_GB2312" w:cs="仿宋_GB2312" w:eastAsia="仿宋_GB2312"/>
                      <w:sz w:val="21"/>
                    </w:rPr>
                    <w:t>5.用途：冷藏室用于提供2℃～8℃储存环境，冷冻室用于提供-10℃～-25℃储存环境，供医疗机构储存试剂、疫苗、冰冻血浆等样本</w:t>
                  </w:r>
                </w:p>
                <w:p>
                  <w:pPr>
                    <w:pStyle w:val="null3"/>
                    <w:jc w:val="left"/>
                  </w:pPr>
                  <w:r>
                    <w:rPr>
                      <w:rFonts w:ascii="仿宋_GB2312" w:hAnsi="仿宋_GB2312" w:cs="仿宋_GB2312" w:eastAsia="仿宋_GB2312"/>
                      <w:sz w:val="21"/>
                    </w:rPr>
                    <w:t>二、结构功能特点</w:t>
                  </w:r>
                </w:p>
                <w:p>
                  <w:pPr>
                    <w:pStyle w:val="null3"/>
                    <w:jc w:val="left"/>
                  </w:pPr>
                  <w:r>
                    <w:rPr>
                      <w:rFonts w:ascii="仿宋_GB2312" w:hAnsi="仿宋_GB2312" w:cs="仿宋_GB2312" w:eastAsia="仿宋_GB2312"/>
                      <w:sz w:val="21"/>
                    </w:rPr>
                    <w:t>1.外部材料：喷涂钢板</w:t>
                  </w:r>
                </w:p>
                <w:p>
                  <w:pPr>
                    <w:pStyle w:val="null3"/>
                    <w:jc w:val="left"/>
                  </w:pPr>
                  <w:r>
                    <w:rPr>
                      <w:rFonts w:ascii="仿宋_GB2312" w:hAnsi="仿宋_GB2312" w:cs="仿宋_GB2312" w:eastAsia="仿宋_GB2312"/>
                      <w:sz w:val="21"/>
                    </w:rPr>
                    <w:t>2.内部材料：304不锈钢</w:t>
                  </w:r>
                </w:p>
                <w:p>
                  <w:pPr>
                    <w:pStyle w:val="null3"/>
                    <w:jc w:val="left"/>
                  </w:pPr>
                  <w:r>
                    <w:rPr>
                      <w:rFonts w:ascii="仿宋_GB2312" w:hAnsi="仿宋_GB2312" w:cs="仿宋_GB2312" w:eastAsia="仿宋_GB2312"/>
                      <w:sz w:val="21"/>
                    </w:rPr>
                    <w:t>3.隔热层：聚氨酯环戊烷发泡</w:t>
                  </w:r>
                </w:p>
                <w:p>
                  <w:pPr>
                    <w:pStyle w:val="null3"/>
                    <w:jc w:val="left"/>
                  </w:pPr>
                  <w:r>
                    <w:rPr>
                      <w:rFonts w:ascii="仿宋_GB2312" w:hAnsi="仿宋_GB2312" w:cs="仿宋_GB2312" w:eastAsia="仿宋_GB2312"/>
                      <w:sz w:val="21"/>
                    </w:rPr>
                    <w:t>▲4.外门：2扇；冷藏室双层中空钢化玻璃发泡门，带电加热，防止表面凝露，展示效果更佳；冷冻室整体聚氨酯环戊烷发泡门，双层门封条设计，锁住冷气，防止外泄，温度更均匀、产品更节能</w:t>
                  </w:r>
                </w:p>
                <w:p>
                  <w:pPr>
                    <w:pStyle w:val="null3"/>
                    <w:jc w:val="left"/>
                  </w:pPr>
                  <w:r>
                    <w:rPr>
                      <w:rFonts w:ascii="仿宋_GB2312" w:hAnsi="仿宋_GB2312" w:cs="仿宋_GB2312" w:eastAsia="仿宋_GB2312"/>
                      <w:sz w:val="21"/>
                    </w:rPr>
                    <w:t>5.搁架：冷藏室3个，钢丝浸塑材质，冷冻室1个，不锈钢材质，高度均可调节</w:t>
                  </w:r>
                </w:p>
                <w:p>
                  <w:pPr>
                    <w:pStyle w:val="null3"/>
                    <w:jc w:val="left"/>
                  </w:pPr>
                  <w:r>
                    <w:rPr>
                      <w:rFonts w:ascii="仿宋_GB2312" w:hAnsi="仿宋_GB2312" w:cs="仿宋_GB2312" w:eastAsia="仿宋_GB2312"/>
                      <w:sz w:val="21"/>
                    </w:rPr>
                    <w:t>6.脚轮：底部前后4个脚轮，方便用户移动设备。</w:t>
                  </w:r>
                </w:p>
                <w:p>
                  <w:pPr>
                    <w:pStyle w:val="null3"/>
                    <w:jc w:val="left"/>
                  </w:pPr>
                  <w:r>
                    <w:rPr>
                      <w:rFonts w:ascii="仿宋_GB2312" w:hAnsi="仿宋_GB2312" w:cs="仿宋_GB2312" w:eastAsia="仿宋_GB2312"/>
                      <w:sz w:val="21"/>
                    </w:rPr>
                    <w:t>7.测试孔：上下室各1个，直径23mm，方便用户监测和实验采集数据</w:t>
                  </w:r>
                </w:p>
                <w:p>
                  <w:pPr>
                    <w:pStyle w:val="null3"/>
                    <w:jc w:val="left"/>
                  </w:pPr>
                  <w:r>
                    <w:rPr>
                      <w:rFonts w:ascii="仿宋_GB2312" w:hAnsi="仿宋_GB2312" w:cs="仿宋_GB2312" w:eastAsia="仿宋_GB2312"/>
                      <w:sz w:val="21"/>
                    </w:rPr>
                    <w:t>8.高效的制冷系统设计：国际知名品牌压缩机，无氟环保高效制冷剂，丝管式冷凝器，强制风冷散热；冷藏室铜管铝翅片式蒸发器配合背吹循环风冷系统设计，确保冷藏箱内部温度恒定；冷冻室蒸发器采用传热高效铜管，预埋在内箱壁上，以传导方式制冷，节省内部空间</w:t>
                  </w:r>
                </w:p>
                <w:p>
                  <w:pPr>
                    <w:pStyle w:val="null3"/>
                    <w:jc w:val="left"/>
                  </w:pPr>
                  <w:r>
                    <w:rPr>
                      <w:rFonts w:ascii="仿宋_GB2312" w:hAnsi="仿宋_GB2312" w:cs="仿宋_GB2312" w:eastAsia="仿宋_GB2312"/>
                      <w:sz w:val="21"/>
                    </w:rPr>
                    <w:t>9.温度控制：采用微电脑控制系统，温度数字显示，确保精确稳定运行；冷藏冷冻独立显示温度，精度达到0.1℃。冷藏冷冻独立制冷系统，冷藏室2℃～8℃，冷冻室-10℃～-25℃</w:t>
                  </w:r>
                </w:p>
                <w:p>
                  <w:pPr>
                    <w:pStyle w:val="null3"/>
                    <w:jc w:val="left"/>
                  </w:pPr>
                  <w:r>
                    <w:rPr>
                      <w:rFonts w:ascii="仿宋_GB2312" w:hAnsi="仿宋_GB2312" w:cs="仿宋_GB2312" w:eastAsia="仿宋_GB2312"/>
                      <w:sz w:val="21"/>
                    </w:rPr>
                    <w:t>10.显示方式：数码显示屏，可显示箱内温度及各种报警信息</w:t>
                  </w:r>
                </w:p>
                <w:p>
                  <w:pPr>
                    <w:pStyle w:val="null3"/>
                    <w:jc w:val="left"/>
                  </w:pPr>
                  <w:r>
                    <w:rPr>
                      <w:rFonts w:ascii="仿宋_GB2312" w:hAnsi="仿宋_GB2312" w:cs="仿宋_GB2312" w:eastAsia="仿宋_GB2312"/>
                      <w:sz w:val="21"/>
                    </w:rPr>
                    <w:t>11.完善的报警系统：具备箱内高低温报警、传感器故障报警、断电报警（支持≥72小时）、冷藏冷冻独立开关门异常报警功能；具备声音蜂鸣和灯光闪烁双重报警方式</w:t>
                  </w:r>
                </w:p>
                <w:p>
                  <w:pPr>
                    <w:pStyle w:val="null3"/>
                    <w:jc w:val="left"/>
                  </w:pPr>
                  <w:r>
                    <w:rPr>
                      <w:rFonts w:ascii="仿宋_GB2312" w:hAnsi="仿宋_GB2312" w:cs="仿宋_GB2312" w:eastAsia="仿宋_GB2312"/>
                      <w:sz w:val="21"/>
                    </w:rPr>
                    <w:t>12.数据存储与导出：标配USB存储模块，每月可存8000条，超限后数据滚动覆盖，最多可保存10年（120个月）数据</w:t>
                  </w:r>
                </w:p>
                <w:p>
                  <w:pPr>
                    <w:pStyle w:val="null3"/>
                    <w:jc w:val="left"/>
                  </w:pPr>
                  <w:r>
                    <w:rPr>
                      <w:rFonts w:ascii="仿宋_GB2312" w:hAnsi="仿宋_GB2312" w:cs="仿宋_GB2312" w:eastAsia="仿宋_GB2312"/>
                      <w:sz w:val="21"/>
                    </w:rPr>
                    <w:t>13.多重保护功能：温控器测点故障安全运行模式（显示传感器和控制传感器互为备份）；密码保护功能，防止随意调整运行参数；延时启动功能，避免电网恢复供电时多台设备同时启动导致断路器保护。</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紫外消毒车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1.灯管数量2支</w:t>
                  </w:r>
                </w:p>
                <w:p>
                  <w:pPr>
                    <w:pStyle w:val="null3"/>
                    <w:jc w:val="left"/>
                  </w:pPr>
                  <w:r>
                    <w:rPr>
                      <w:rFonts w:ascii="仿宋_GB2312" w:hAnsi="仿宋_GB2312" w:cs="仿宋_GB2312" w:eastAsia="仿宋_GB2312"/>
                      <w:sz w:val="21"/>
                    </w:rPr>
                    <w:t>2.灯管功率30W*2</w:t>
                  </w:r>
                </w:p>
                <w:p>
                  <w:pPr>
                    <w:pStyle w:val="null3"/>
                    <w:jc w:val="left"/>
                  </w:pPr>
                  <w:r>
                    <w:rPr>
                      <w:rFonts w:ascii="仿宋_GB2312" w:hAnsi="仿宋_GB2312" w:cs="仿宋_GB2312" w:eastAsia="仿宋_GB2312"/>
                      <w:sz w:val="21"/>
                    </w:rPr>
                    <w:t>3.静态适用面积≥30m3即15m²</w:t>
                  </w:r>
                </w:p>
                <w:p>
                  <w:pPr>
                    <w:pStyle w:val="null3"/>
                    <w:jc w:val="left"/>
                  </w:pPr>
                  <w:r>
                    <w:rPr>
                      <w:rFonts w:ascii="仿宋_GB2312" w:hAnsi="仿宋_GB2312" w:cs="仿宋_GB2312" w:eastAsia="仿宋_GB2312"/>
                      <w:sz w:val="21"/>
                    </w:rPr>
                    <w:t>4.电源电压220V±10%</w:t>
                  </w:r>
                </w:p>
                <w:p>
                  <w:pPr>
                    <w:pStyle w:val="null3"/>
                    <w:jc w:val="left"/>
                  </w:pPr>
                  <w:r>
                    <w:rPr>
                      <w:rFonts w:ascii="仿宋_GB2312" w:hAnsi="仿宋_GB2312" w:cs="仿宋_GB2312" w:eastAsia="仿宋_GB2312"/>
                      <w:sz w:val="21"/>
                    </w:rPr>
                    <w:t>5.频率50Hz±10%</w:t>
                  </w:r>
                </w:p>
                <w:p>
                  <w:pPr>
                    <w:pStyle w:val="null3"/>
                    <w:jc w:val="left"/>
                  </w:pPr>
                  <w:r>
                    <w:rPr>
                      <w:rFonts w:ascii="仿宋_GB2312" w:hAnsi="仿宋_GB2312" w:cs="仿宋_GB2312" w:eastAsia="仿宋_GB2312"/>
                      <w:sz w:val="21"/>
                    </w:rPr>
                    <w:t>6.输入功率60W(180VA)</w:t>
                  </w:r>
                </w:p>
                <w:p>
                  <w:pPr>
                    <w:pStyle w:val="null3"/>
                    <w:jc w:val="left"/>
                  </w:pPr>
                  <w:r>
                    <w:rPr>
                      <w:rFonts w:ascii="仿宋_GB2312" w:hAnsi="仿宋_GB2312" w:cs="仿宋_GB2312" w:eastAsia="仿宋_GB2312"/>
                      <w:sz w:val="21"/>
                    </w:rPr>
                    <w:t>7.机械定时0～120分钟</w:t>
                  </w:r>
                </w:p>
                <w:p>
                  <w:pPr>
                    <w:pStyle w:val="null3"/>
                    <w:jc w:val="left"/>
                  </w:pPr>
                  <w:r>
                    <w:rPr>
                      <w:rFonts w:ascii="仿宋_GB2312" w:hAnsi="仿宋_GB2312" w:cs="仿宋_GB2312" w:eastAsia="仿宋_GB2312"/>
                      <w:sz w:val="21"/>
                    </w:rPr>
                    <w:t>8.紫外线波长253.7nm</w:t>
                  </w:r>
                </w:p>
                <w:p>
                  <w:pPr>
                    <w:pStyle w:val="null3"/>
                    <w:jc w:val="left"/>
                  </w:pPr>
                  <w:r>
                    <w:rPr>
                      <w:rFonts w:ascii="仿宋_GB2312" w:hAnsi="仿宋_GB2312" w:cs="仿宋_GB2312" w:eastAsia="仿宋_GB2312"/>
                      <w:sz w:val="21"/>
                    </w:rPr>
                    <w:t>9.辐照强度≥107uw/cm2（单支），≥214uw/cm2（双支）</w:t>
                  </w:r>
                </w:p>
                <w:p>
                  <w:pPr>
                    <w:pStyle w:val="null3"/>
                    <w:jc w:val="left"/>
                  </w:pPr>
                  <w:r>
                    <w:rPr>
                      <w:rFonts w:ascii="仿宋_GB2312" w:hAnsi="仿宋_GB2312" w:cs="仿宋_GB2312" w:eastAsia="仿宋_GB2312"/>
                      <w:sz w:val="21"/>
                    </w:rPr>
                    <w:t>10.灯臂可调节角度0～180°（±5°）</w:t>
                  </w:r>
                </w:p>
                <w:p>
                  <w:pPr>
                    <w:pStyle w:val="null3"/>
                    <w:jc w:val="left"/>
                  </w:pPr>
                  <w:r>
                    <w:rPr>
                      <w:rFonts w:ascii="仿宋_GB2312" w:hAnsi="仿宋_GB2312" w:cs="仿宋_GB2312" w:eastAsia="仿宋_GB2312"/>
                      <w:sz w:val="21"/>
                    </w:rPr>
                    <w:t>11.遥控器功能（选配）开关 15分钟 30分钟 60分钟 120分钟 定时 红外线遥控距离≤30米 可以穿墙厚度80CM   110CM</w:t>
                  </w:r>
                </w:p>
                <w:p>
                  <w:pPr>
                    <w:pStyle w:val="null3"/>
                    <w:jc w:val="left"/>
                  </w:pPr>
                  <w:r>
                    <w:rPr>
                      <w:rFonts w:ascii="仿宋_GB2312" w:hAnsi="仿宋_GB2312" w:cs="仿宋_GB2312" w:eastAsia="仿宋_GB2312"/>
                      <w:sz w:val="21"/>
                    </w:rPr>
                    <w:t>12.灯管≤2000小时是最佳消毒时间，极限使用寿命≤5000小时</w:t>
                  </w:r>
                </w:p>
                <w:p>
                  <w:pPr>
                    <w:pStyle w:val="null3"/>
                    <w:jc w:val="left"/>
                  </w:pPr>
                  <w:r>
                    <w:rPr>
                      <w:rFonts w:ascii="仿宋_GB2312" w:hAnsi="仿宋_GB2312" w:cs="仿宋_GB2312" w:eastAsia="仿宋_GB2312"/>
                      <w:sz w:val="21"/>
                    </w:rPr>
                    <w:t>13.折合后地面高度≥1080MM</w:t>
                  </w:r>
                </w:p>
                <w:p>
                  <w:pPr>
                    <w:pStyle w:val="null3"/>
                    <w:jc w:val="left"/>
                  </w:pPr>
                  <w:r>
                    <w:rPr>
                      <w:rFonts w:ascii="仿宋_GB2312" w:hAnsi="仿宋_GB2312" w:cs="仿宋_GB2312" w:eastAsia="仿宋_GB2312"/>
                      <w:sz w:val="21"/>
                    </w:rPr>
                    <w:t>14.灯臂长≥960MM</w:t>
                  </w:r>
                </w:p>
                <w:p>
                  <w:pPr>
                    <w:pStyle w:val="null3"/>
                    <w:jc w:val="left"/>
                  </w:pPr>
                  <w:r>
                    <w:rPr>
                      <w:rFonts w:ascii="仿宋_GB2312" w:hAnsi="仿宋_GB2312" w:cs="仿宋_GB2312" w:eastAsia="仿宋_GB2312"/>
                      <w:sz w:val="21"/>
                    </w:rPr>
                    <w:t>15.材质厚度≥0.6MM</w:t>
                  </w:r>
                </w:p>
                <w:p>
                  <w:pPr>
                    <w:pStyle w:val="null3"/>
                    <w:jc w:val="left"/>
                  </w:pPr>
                  <w:r>
                    <w:rPr>
                      <w:rFonts w:ascii="仿宋_GB2312" w:hAnsi="仿宋_GB2312" w:cs="仿宋_GB2312" w:eastAsia="仿宋_GB2312"/>
                      <w:sz w:val="21"/>
                    </w:rPr>
                    <w:t>16.紫外灯管功率≥30W</w:t>
                  </w:r>
                </w:p>
                <w:p>
                  <w:pPr>
                    <w:pStyle w:val="null3"/>
                    <w:jc w:val="left"/>
                  </w:pPr>
                  <w:r>
                    <w:rPr>
                      <w:rFonts w:ascii="仿宋_GB2312" w:hAnsi="仿宋_GB2312" w:cs="仿宋_GB2312" w:eastAsia="仿宋_GB2312"/>
                      <w:sz w:val="21"/>
                    </w:rPr>
                    <w:t>17.脚轮 两个刹车。两个不带刹车，360°万向脚轮</w:t>
                  </w:r>
                </w:p>
                <w:p>
                  <w:pPr>
                    <w:pStyle w:val="null3"/>
                    <w:jc w:val="left"/>
                  </w:pPr>
                  <w:r>
                    <w:rPr>
                      <w:rFonts w:ascii="仿宋_GB2312" w:hAnsi="仿宋_GB2312" w:cs="仿宋_GB2312" w:eastAsia="仿宋_GB2312"/>
                      <w:sz w:val="21"/>
                    </w:rPr>
                    <w:t>18.镇流器：电子镇流器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核酸提取仪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1.核酸提取方式：磁棒式磁珠法，提取过程中只涉及磁珠转移，不带液体转移。</w:t>
                  </w:r>
                </w:p>
                <w:p>
                  <w:pPr>
                    <w:pStyle w:val="null3"/>
                    <w:jc w:val="left"/>
                  </w:pPr>
                  <w:r>
                    <w:rPr>
                      <w:rFonts w:ascii="仿宋_GB2312" w:hAnsi="仿宋_GB2312" w:cs="仿宋_GB2312" w:eastAsia="仿宋_GB2312"/>
                      <w:sz w:val="21"/>
                    </w:rPr>
                    <w:t>2.样本通量：96个</w:t>
                  </w:r>
                </w:p>
                <w:p>
                  <w:pPr>
                    <w:pStyle w:val="null3"/>
                    <w:jc w:val="left"/>
                  </w:pPr>
                  <w:r>
                    <w:rPr>
                      <w:rFonts w:ascii="仿宋_GB2312" w:hAnsi="仿宋_GB2312" w:cs="仿宋_GB2312" w:eastAsia="仿宋_GB2312"/>
                      <w:sz w:val="21"/>
                    </w:rPr>
                    <w:t>3.处理体积：20～1000ul</w:t>
                  </w:r>
                </w:p>
                <w:p>
                  <w:pPr>
                    <w:pStyle w:val="null3"/>
                    <w:jc w:val="left"/>
                  </w:pPr>
                  <w:r>
                    <w:rPr>
                      <w:rFonts w:ascii="仿宋_GB2312" w:hAnsi="仿宋_GB2312" w:cs="仿宋_GB2312" w:eastAsia="仿宋_GB2312"/>
                      <w:sz w:val="21"/>
                    </w:rPr>
                    <w:t>4.处理时间：≥11min，由试剂盒决定，原厂试剂盒提取11min</w:t>
                  </w:r>
                </w:p>
                <w:p>
                  <w:pPr>
                    <w:pStyle w:val="null3"/>
                    <w:jc w:val="left"/>
                  </w:pPr>
                  <w:r>
                    <w:rPr>
                      <w:rFonts w:ascii="仿宋_GB2312" w:hAnsi="仿宋_GB2312" w:cs="仿宋_GB2312" w:eastAsia="仿宋_GB2312"/>
                      <w:sz w:val="21"/>
                    </w:rPr>
                    <w:t>▲5.磁珠回收率：≥98%</w:t>
                  </w:r>
                </w:p>
                <w:p>
                  <w:pPr>
                    <w:pStyle w:val="null3"/>
                    <w:jc w:val="left"/>
                  </w:pPr>
                  <w:r>
                    <w:rPr>
                      <w:rFonts w:ascii="仿宋_GB2312" w:hAnsi="仿宋_GB2312" w:cs="仿宋_GB2312" w:eastAsia="仿宋_GB2312"/>
                      <w:sz w:val="21"/>
                    </w:rPr>
                    <w:t>6.磁棒磁通量：≥4500Gs</w:t>
                  </w:r>
                </w:p>
                <w:p>
                  <w:pPr>
                    <w:pStyle w:val="null3"/>
                    <w:jc w:val="left"/>
                  </w:pPr>
                  <w:r>
                    <w:rPr>
                      <w:rFonts w:ascii="仿宋_GB2312" w:hAnsi="仿宋_GB2312" w:cs="仿宋_GB2312" w:eastAsia="仿宋_GB2312"/>
                      <w:sz w:val="21"/>
                    </w:rPr>
                    <w:t>7.控温范围：4℃～105℃</w:t>
                  </w:r>
                </w:p>
                <w:p>
                  <w:pPr>
                    <w:pStyle w:val="null3"/>
                    <w:jc w:val="left"/>
                  </w:pPr>
                  <w:r>
                    <w:rPr>
                      <w:rFonts w:ascii="仿宋_GB2312" w:hAnsi="仿宋_GB2312" w:cs="仿宋_GB2312" w:eastAsia="仿宋_GB2312"/>
                      <w:sz w:val="21"/>
                    </w:rPr>
                    <w:t>▲8.振荡方式：磁棒垂直振荡（3档）结合板位水平震荡（3档），双振荡模式（振荡幅度由体积智能调节）</w:t>
                  </w:r>
                </w:p>
                <w:p>
                  <w:pPr>
                    <w:pStyle w:val="null3"/>
                    <w:jc w:val="left"/>
                  </w:pPr>
                  <w:r>
                    <w:rPr>
                      <w:rFonts w:ascii="仿宋_GB2312" w:hAnsi="仿宋_GB2312" w:cs="仿宋_GB2312" w:eastAsia="仿宋_GB2312"/>
                      <w:sz w:val="21"/>
                    </w:rPr>
                    <w:t>9.模块工位数量：6个</w:t>
                  </w:r>
                </w:p>
                <w:p>
                  <w:pPr>
                    <w:pStyle w:val="null3"/>
                    <w:jc w:val="left"/>
                  </w:pPr>
                  <w:r>
                    <w:rPr>
                      <w:rFonts w:ascii="仿宋_GB2312" w:hAnsi="仿宋_GB2312" w:cs="仿宋_GB2312" w:eastAsia="仿宋_GB2312"/>
                      <w:sz w:val="21"/>
                    </w:rPr>
                    <w:t>10.加热方式：加热膜和TEC</w:t>
                  </w:r>
                </w:p>
                <w:p>
                  <w:pPr>
                    <w:pStyle w:val="null3"/>
                    <w:jc w:val="left"/>
                  </w:pPr>
                  <w:r>
                    <w:rPr>
                      <w:rFonts w:ascii="仿宋_GB2312" w:hAnsi="仿宋_GB2312" w:cs="仿宋_GB2312" w:eastAsia="仿宋_GB2312"/>
                      <w:sz w:val="21"/>
                    </w:rPr>
                    <w:t>▲11.低温保存功能：洗脱后可低温保存，冷藏温度4℃</w:t>
                  </w:r>
                </w:p>
                <w:p>
                  <w:pPr>
                    <w:pStyle w:val="null3"/>
                    <w:jc w:val="left"/>
                  </w:pPr>
                  <w:r>
                    <w:rPr>
                      <w:rFonts w:ascii="仿宋_GB2312" w:hAnsi="仿宋_GB2312" w:cs="仿宋_GB2312" w:eastAsia="仿宋_GB2312"/>
                      <w:sz w:val="21"/>
                    </w:rPr>
                    <w:t>12.温度显示分辨率：0.1℃</w:t>
                  </w:r>
                </w:p>
                <w:p>
                  <w:pPr>
                    <w:pStyle w:val="null3"/>
                    <w:jc w:val="left"/>
                  </w:pPr>
                  <w:r>
                    <w:rPr>
                      <w:rFonts w:ascii="仿宋_GB2312" w:hAnsi="仿宋_GB2312" w:cs="仿宋_GB2312" w:eastAsia="仿宋_GB2312"/>
                      <w:sz w:val="21"/>
                    </w:rPr>
                    <w:t>▲13.样品保护功能：开机自检、断电保护、高温报警、过温保护、自动关机</w:t>
                  </w:r>
                </w:p>
                <w:p>
                  <w:pPr>
                    <w:pStyle w:val="null3"/>
                    <w:jc w:val="left"/>
                  </w:pPr>
                  <w:r>
                    <w:rPr>
                      <w:rFonts w:ascii="仿宋_GB2312" w:hAnsi="仿宋_GB2312" w:cs="仿宋_GB2312" w:eastAsia="仿宋_GB2312"/>
                      <w:sz w:val="21"/>
                    </w:rPr>
                    <w:t>14.电机保护：工作期间磁体电机保持静止，延长电机和导轨寿命</w:t>
                  </w:r>
                </w:p>
                <w:p>
                  <w:pPr>
                    <w:pStyle w:val="null3"/>
                    <w:jc w:val="left"/>
                  </w:pPr>
                  <w:r>
                    <w:rPr>
                      <w:rFonts w:ascii="仿宋_GB2312" w:hAnsi="仿宋_GB2312" w:cs="仿宋_GB2312" w:eastAsia="仿宋_GB2312"/>
                      <w:sz w:val="21"/>
                    </w:rPr>
                    <w:t>15.消毒与去污染方式：UV灯和高效过滤器，可设置消毒后自动关机</w:t>
                  </w:r>
                </w:p>
                <w:p>
                  <w:pPr>
                    <w:pStyle w:val="null3"/>
                    <w:jc w:val="left"/>
                  </w:pPr>
                  <w:r>
                    <w:rPr>
                      <w:rFonts w:ascii="仿宋_GB2312" w:hAnsi="仿宋_GB2312" w:cs="仿宋_GB2312" w:eastAsia="仿宋_GB2312"/>
                      <w:sz w:val="21"/>
                    </w:rPr>
                    <w:t>16.照明灯：有</w:t>
                  </w:r>
                </w:p>
                <w:p>
                  <w:pPr>
                    <w:pStyle w:val="null3"/>
                    <w:jc w:val="left"/>
                  </w:pPr>
                  <w:r>
                    <w:rPr>
                      <w:rFonts w:ascii="仿宋_GB2312" w:hAnsi="仿宋_GB2312" w:cs="仿宋_GB2312" w:eastAsia="仿宋_GB2312"/>
                      <w:sz w:val="21"/>
                    </w:rPr>
                    <w:t>17.安全门设计：仪器在打开安全门的情况下暂停工作，避免因操作人员误操作开门导致人员受伤或影响提取结果</w:t>
                  </w:r>
                </w:p>
                <w:p>
                  <w:pPr>
                    <w:pStyle w:val="null3"/>
                    <w:jc w:val="left"/>
                  </w:pPr>
                  <w:r>
                    <w:rPr>
                      <w:rFonts w:ascii="仿宋_GB2312" w:hAnsi="仿宋_GB2312" w:cs="仿宋_GB2312" w:eastAsia="仿宋_GB2312"/>
                      <w:sz w:val="21"/>
                    </w:rPr>
                    <w:t>18.显示屏：10.1寸电容触控屏，2+32G工控屏</w:t>
                  </w:r>
                </w:p>
                <w:p>
                  <w:pPr>
                    <w:pStyle w:val="null3"/>
                    <w:jc w:val="left"/>
                  </w:pPr>
                  <w:r>
                    <w:rPr>
                      <w:rFonts w:ascii="仿宋_GB2312" w:hAnsi="仿宋_GB2312" w:cs="仿宋_GB2312" w:eastAsia="仿宋_GB2312"/>
                      <w:sz w:val="21"/>
                    </w:rPr>
                    <w:t>19.条码扫描：可选配</w:t>
                  </w:r>
                </w:p>
                <w:p>
                  <w:pPr>
                    <w:pStyle w:val="null3"/>
                    <w:jc w:val="left"/>
                  </w:pPr>
                  <w:r>
                    <w:rPr>
                      <w:rFonts w:ascii="仿宋_GB2312" w:hAnsi="仿宋_GB2312" w:cs="仿宋_GB2312" w:eastAsia="仿宋_GB2312"/>
                      <w:sz w:val="21"/>
                    </w:rPr>
                    <w:t>20.项目存储：可储存上限＞1000个</w:t>
                  </w:r>
                </w:p>
                <w:p>
                  <w:pPr>
                    <w:pStyle w:val="null3"/>
                    <w:jc w:val="left"/>
                  </w:pPr>
                  <w:r>
                    <w:rPr>
                      <w:rFonts w:ascii="仿宋_GB2312" w:hAnsi="仿宋_GB2312" w:cs="仿宋_GB2312" w:eastAsia="仿宋_GB2312"/>
                      <w:sz w:val="21"/>
                    </w:rPr>
                    <w:t>21.接口方式：标配2个USB接口</w:t>
                  </w:r>
                </w:p>
                <w:p>
                  <w:pPr>
                    <w:pStyle w:val="null3"/>
                    <w:jc w:val="left"/>
                  </w:pPr>
                  <w:r>
                    <w:rPr>
                      <w:rFonts w:ascii="仿宋_GB2312" w:hAnsi="仿宋_GB2312" w:cs="仿宋_GB2312" w:eastAsia="仿宋_GB2312"/>
                      <w:sz w:val="21"/>
                    </w:rPr>
                    <w:t>22.内置风道：风道内置，可避免交叉污染，11级HEPA过滤网，能有效过滤内部气溶胶，防止交叉污染</w:t>
                  </w:r>
                </w:p>
                <w:p>
                  <w:pPr>
                    <w:pStyle w:val="null3"/>
                    <w:jc w:val="left"/>
                  </w:pPr>
                  <w:r>
                    <w:rPr>
                      <w:rFonts w:ascii="仿宋_GB2312" w:hAnsi="仿宋_GB2312" w:cs="仿宋_GB2312" w:eastAsia="仿宋_GB2312"/>
                      <w:sz w:val="21"/>
                    </w:rPr>
                    <w:t>23.IAP功能：具备，可随时在线升级固件</w:t>
                  </w:r>
                </w:p>
                <w:p>
                  <w:pPr>
                    <w:pStyle w:val="null3"/>
                    <w:jc w:val="left"/>
                  </w:pPr>
                  <w:r>
                    <w:rPr>
                      <w:rFonts w:ascii="仿宋_GB2312" w:hAnsi="仿宋_GB2312" w:cs="仿宋_GB2312" w:eastAsia="仿宋_GB2312"/>
                      <w:sz w:val="21"/>
                    </w:rPr>
                    <w:t>24.适用耗材：96孔深孔板和96头磁棒套</w:t>
                  </w:r>
                </w:p>
                <w:p>
                  <w:pPr>
                    <w:pStyle w:val="null3"/>
                    <w:jc w:val="left"/>
                  </w:pPr>
                  <w:r>
                    <w:rPr>
                      <w:rFonts w:ascii="仿宋_GB2312" w:hAnsi="仿宋_GB2312" w:cs="仿宋_GB2312" w:eastAsia="仿宋_GB2312"/>
                      <w:sz w:val="21"/>
                    </w:rPr>
                    <w:t>25.产品拥有CE和FDA认证，生产企业拥有ISO13485和9001认证。</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荧光定量</w:t>
                  </w:r>
                  <w:r>
                    <w:rPr>
                      <w:rFonts w:ascii="仿宋_GB2312" w:hAnsi="仿宋_GB2312" w:cs="仿宋_GB2312" w:eastAsia="仿宋_GB2312"/>
                      <w:sz w:val="21"/>
                    </w:rPr>
                    <w:t>PCR仪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1.热循环方式：半导体加热制冷</w:t>
                  </w:r>
                </w:p>
                <w:p>
                  <w:pPr>
                    <w:pStyle w:val="null3"/>
                    <w:jc w:val="left"/>
                  </w:pPr>
                  <w:r>
                    <w:rPr>
                      <w:rFonts w:ascii="仿宋_GB2312" w:hAnsi="仿宋_GB2312" w:cs="仿宋_GB2312" w:eastAsia="仿宋_GB2312"/>
                      <w:sz w:val="21"/>
                    </w:rPr>
                    <w:t>2.样本最大升温速率：≥4.8℃/s</w:t>
                  </w:r>
                </w:p>
                <w:p>
                  <w:pPr>
                    <w:pStyle w:val="null3"/>
                    <w:jc w:val="left"/>
                  </w:pPr>
                  <w:r>
                    <w:rPr>
                      <w:rFonts w:ascii="仿宋_GB2312" w:hAnsi="仿宋_GB2312" w:cs="仿宋_GB2312" w:eastAsia="仿宋_GB2312"/>
                      <w:sz w:val="21"/>
                    </w:rPr>
                    <w:t>3.样本最大降温速率：≥4.8℃/s</w:t>
                  </w:r>
                </w:p>
                <w:p>
                  <w:pPr>
                    <w:pStyle w:val="null3"/>
                    <w:jc w:val="left"/>
                  </w:pPr>
                  <w:r>
                    <w:rPr>
                      <w:rFonts w:ascii="仿宋_GB2312" w:hAnsi="仿宋_GB2312" w:cs="仿宋_GB2312" w:eastAsia="仿宋_GB2312"/>
                      <w:sz w:val="21"/>
                    </w:rPr>
                    <w:t>▲4.模块最大升温速率：≥5℃/s</w:t>
                  </w:r>
                </w:p>
                <w:p>
                  <w:pPr>
                    <w:pStyle w:val="null3"/>
                    <w:jc w:val="left"/>
                  </w:pPr>
                  <w:r>
                    <w:rPr>
                      <w:rFonts w:ascii="仿宋_GB2312" w:hAnsi="仿宋_GB2312" w:cs="仿宋_GB2312" w:eastAsia="仿宋_GB2312"/>
                      <w:sz w:val="21"/>
                    </w:rPr>
                    <w:t>5.模块温度范围：4℃~105℃</w:t>
                  </w:r>
                </w:p>
                <w:p>
                  <w:pPr>
                    <w:pStyle w:val="null3"/>
                    <w:jc w:val="left"/>
                  </w:pPr>
                  <w:r>
                    <w:rPr>
                      <w:rFonts w:ascii="仿宋_GB2312" w:hAnsi="仿宋_GB2312" w:cs="仿宋_GB2312" w:eastAsia="仿宋_GB2312"/>
                      <w:sz w:val="21"/>
                    </w:rPr>
                    <w:t>6.热盖温度：30℃~110℃</w:t>
                  </w:r>
                </w:p>
                <w:p>
                  <w:pPr>
                    <w:pStyle w:val="null3"/>
                    <w:jc w:val="left"/>
                  </w:pPr>
                  <w:r>
                    <w:rPr>
                      <w:rFonts w:ascii="仿宋_GB2312" w:hAnsi="仿宋_GB2312" w:cs="仿宋_GB2312" w:eastAsia="仿宋_GB2312"/>
                      <w:sz w:val="21"/>
                    </w:rPr>
                    <w:t>7.热盖压紧方式：自动压紧</w:t>
                  </w:r>
                </w:p>
                <w:p>
                  <w:pPr>
                    <w:pStyle w:val="null3"/>
                    <w:jc w:val="left"/>
                  </w:pPr>
                  <w:r>
                    <w:rPr>
                      <w:rFonts w:ascii="仿宋_GB2312" w:hAnsi="仿宋_GB2312" w:cs="仿宋_GB2312" w:eastAsia="仿宋_GB2312"/>
                      <w:sz w:val="21"/>
                    </w:rPr>
                    <w:t>8.梯度功能：有</w:t>
                  </w:r>
                </w:p>
                <w:p>
                  <w:pPr>
                    <w:pStyle w:val="null3"/>
                    <w:jc w:val="left"/>
                  </w:pPr>
                  <w:r>
                    <w:rPr>
                      <w:rFonts w:ascii="仿宋_GB2312" w:hAnsi="仿宋_GB2312" w:cs="仿宋_GB2312" w:eastAsia="仿宋_GB2312"/>
                      <w:sz w:val="21"/>
                    </w:rPr>
                    <w:t>9.梯度范围：1℃~30℃</w:t>
                  </w:r>
                </w:p>
                <w:p>
                  <w:pPr>
                    <w:pStyle w:val="null3"/>
                    <w:jc w:val="left"/>
                  </w:pPr>
                  <w:r>
                    <w:rPr>
                      <w:rFonts w:ascii="仿宋_GB2312" w:hAnsi="仿宋_GB2312" w:cs="仿宋_GB2312" w:eastAsia="仿宋_GB2312"/>
                      <w:sz w:val="21"/>
                    </w:rPr>
                    <w:t>10.温度准确度：≤±0.1℃</w:t>
                  </w:r>
                </w:p>
                <w:p>
                  <w:pPr>
                    <w:pStyle w:val="null3"/>
                    <w:jc w:val="left"/>
                  </w:pPr>
                  <w:r>
                    <w:rPr>
                      <w:rFonts w:ascii="仿宋_GB2312" w:hAnsi="仿宋_GB2312" w:cs="仿宋_GB2312" w:eastAsia="仿宋_GB2312"/>
                      <w:sz w:val="21"/>
                    </w:rPr>
                    <w:t>11.温度均匀性：≤±0.2℃</w:t>
                  </w:r>
                </w:p>
                <w:p>
                  <w:pPr>
                    <w:pStyle w:val="null3"/>
                    <w:jc w:val="left"/>
                  </w:pPr>
                  <w:r>
                    <w:rPr>
                      <w:rFonts w:ascii="仿宋_GB2312" w:hAnsi="仿宋_GB2312" w:cs="仿宋_GB2312" w:eastAsia="仿宋_GB2312"/>
                      <w:sz w:val="21"/>
                    </w:rPr>
                    <w:t>12.激发光源：免维护长寿命LED</w:t>
                  </w:r>
                </w:p>
                <w:p>
                  <w:pPr>
                    <w:pStyle w:val="null3"/>
                    <w:jc w:val="left"/>
                  </w:pPr>
                  <w:r>
                    <w:rPr>
                      <w:rFonts w:ascii="仿宋_GB2312" w:hAnsi="仿宋_GB2312" w:cs="仿宋_GB2312" w:eastAsia="仿宋_GB2312"/>
                      <w:sz w:val="21"/>
                    </w:rPr>
                    <w:t>13.检测装置：高灵敏光电传感器PMT</w:t>
                  </w:r>
                </w:p>
                <w:p>
                  <w:pPr>
                    <w:pStyle w:val="null3"/>
                    <w:jc w:val="left"/>
                  </w:pPr>
                  <w:r>
                    <w:rPr>
                      <w:rFonts w:ascii="仿宋_GB2312" w:hAnsi="仿宋_GB2312" w:cs="仿宋_GB2312" w:eastAsia="仿宋_GB2312"/>
                      <w:sz w:val="21"/>
                    </w:rPr>
                    <w:t>14.扫描方式：底部扫描</w:t>
                  </w:r>
                </w:p>
                <w:p>
                  <w:pPr>
                    <w:pStyle w:val="null3"/>
                    <w:jc w:val="left"/>
                  </w:pPr>
                  <w:r>
                    <w:rPr>
                      <w:rFonts w:ascii="仿宋_GB2312" w:hAnsi="仿宋_GB2312" w:cs="仿宋_GB2312" w:eastAsia="仿宋_GB2312"/>
                      <w:sz w:val="21"/>
                    </w:rPr>
                    <w:t>15.扫描次数：四通道一个循环只需扫描一次</w:t>
                  </w:r>
                </w:p>
                <w:p>
                  <w:pPr>
                    <w:pStyle w:val="null3"/>
                    <w:jc w:val="left"/>
                  </w:pPr>
                  <w:r>
                    <w:rPr>
                      <w:rFonts w:ascii="仿宋_GB2312" w:hAnsi="仿宋_GB2312" w:cs="仿宋_GB2312" w:eastAsia="仿宋_GB2312"/>
                      <w:sz w:val="21"/>
                    </w:rPr>
                    <w:t>16.检测通道：4通道</w:t>
                  </w:r>
                </w:p>
                <w:p>
                  <w:pPr>
                    <w:pStyle w:val="null3"/>
                    <w:jc w:val="left"/>
                  </w:pPr>
                  <w:r>
                    <w:rPr>
                      <w:rFonts w:ascii="仿宋_GB2312" w:hAnsi="仿宋_GB2312" w:cs="仿宋_GB2312" w:eastAsia="仿宋_GB2312"/>
                      <w:sz w:val="21"/>
                    </w:rPr>
                    <w:t>▲17.使用荧光染料/探针：</w:t>
                  </w:r>
                </w:p>
                <w:p>
                  <w:pPr>
                    <w:pStyle w:val="null3"/>
                    <w:jc w:val="left"/>
                  </w:pPr>
                  <w:r>
                    <w:rPr>
                      <w:rFonts w:ascii="仿宋_GB2312" w:hAnsi="仿宋_GB2312" w:cs="仿宋_GB2312" w:eastAsia="仿宋_GB2312"/>
                      <w:sz w:val="21"/>
                    </w:rPr>
                    <w:t>通道</w:t>
                  </w:r>
                  <w:r>
                    <w:rPr>
                      <w:rFonts w:ascii="仿宋_GB2312" w:hAnsi="仿宋_GB2312" w:cs="仿宋_GB2312" w:eastAsia="仿宋_GB2312"/>
                      <w:sz w:val="21"/>
                    </w:rPr>
                    <w:t>1：FAM/SYBR GreenI等</w:t>
                  </w:r>
                </w:p>
                <w:p>
                  <w:pPr>
                    <w:pStyle w:val="null3"/>
                    <w:jc w:val="left"/>
                  </w:pPr>
                  <w:r>
                    <w:rPr>
                      <w:rFonts w:ascii="仿宋_GB2312" w:hAnsi="仿宋_GB2312" w:cs="仿宋_GB2312" w:eastAsia="仿宋_GB2312"/>
                      <w:sz w:val="21"/>
                    </w:rPr>
                    <w:t>通道</w:t>
                  </w:r>
                  <w:r>
                    <w:rPr>
                      <w:rFonts w:ascii="仿宋_GB2312" w:hAnsi="仿宋_GB2312" w:cs="仿宋_GB2312" w:eastAsia="仿宋_GB2312"/>
                      <w:sz w:val="21"/>
                    </w:rPr>
                    <w:t>2：HEX/VIC/JOE/CY3/NED/TAMRA等</w:t>
                  </w:r>
                </w:p>
                <w:p>
                  <w:pPr>
                    <w:pStyle w:val="null3"/>
                    <w:jc w:val="left"/>
                  </w:pPr>
                  <w:r>
                    <w:rPr>
                      <w:rFonts w:ascii="仿宋_GB2312" w:hAnsi="仿宋_GB2312" w:cs="仿宋_GB2312" w:eastAsia="仿宋_GB2312"/>
                      <w:sz w:val="21"/>
                    </w:rPr>
                    <w:t>通道</w:t>
                  </w:r>
                  <w:r>
                    <w:rPr>
                      <w:rFonts w:ascii="仿宋_GB2312" w:hAnsi="仿宋_GB2312" w:cs="仿宋_GB2312" w:eastAsia="仿宋_GB2312"/>
                      <w:sz w:val="21"/>
                    </w:rPr>
                    <w:t>3：Texas Red/ROX等</w:t>
                  </w:r>
                </w:p>
                <w:p>
                  <w:pPr>
                    <w:pStyle w:val="null3"/>
                    <w:jc w:val="left"/>
                  </w:pPr>
                  <w:r>
                    <w:rPr>
                      <w:rFonts w:ascii="仿宋_GB2312" w:hAnsi="仿宋_GB2312" w:cs="仿宋_GB2312" w:eastAsia="仿宋_GB2312"/>
                      <w:sz w:val="21"/>
                    </w:rPr>
                    <w:t>通道</w:t>
                  </w:r>
                  <w:r>
                    <w:rPr>
                      <w:rFonts w:ascii="仿宋_GB2312" w:hAnsi="仿宋_GB2312" w:cs="仿宋_GB2312" w:eastAsia="仿宋_GB2312"/>
                      <w:sz w:val="21"/>
                    </w:rPr>
                    <w:t>4：Cy5等</w:t>
                  </w:r>
                </w:p>
                <w:p>
                  <w:pPr>
                    <w:pStyle w:val="null3"/>
                    <w:jc w:val="left"/>
                  </w:pPr>
                  <w:r>
                    <w:rPr>
                      <w:rFonts w:ascii="仿宋_GB2312" w:hAnsi="仿宋_GB2312" w:cs="仿宋_GB2312" w:eastAsia="仿宋_GB2312"/>
                      <w:sz w:val="21"/>
                    </w:rPr>
                    <w:t>18.样本容量：96</w:t>
                  </w:r>
                </w:p>
                <w:p>
                  <w:pPr>
                    <w:pStyle w:val="null3"/>
                    <w:jc w:val="left"/>
                  </w:pPr>
                  <w:r>
                    <w:rPr>
                      <w:rFonts w:ascii="仿宋_GB2312" w:hAnsi="仿宋_GB2312" w:cs="仿宋_GB2312" w:eastAsia="仿宋_GB2312"/>
                      <w:sz w:val="21"/>
                    </w:rPr>
                    <w:t>19.荧光强度检测重复性：CV≤3%</w:t>
                  </w:r>
                </w:p>
                <w:p>
                  <w:pPr>
                    <w:pStyle w:val="null3"/>
                    <w:jc w:val="left"/>
                  </w:pPr>
                  <w:r>
                    <w:rPr>
                      <w:rFonts w:ascii="仿宋_GB2312" w:hAnsi="仿宋_GB2312" w:cs="仿宋_GB2312" w:eastAsia="仿宋_GB2312"/>
                      <w:sz w:val="21"/>
                    </w:rPr>
                    <w:t>20.荧光强度检测精密度：CV≤5%</w:t>
                  </w:r>
                </w:p>
                <w:p>
                  <w:pPr>
                    <w:pStyle w:val="null3"/>
                    <w:jc w:val="left"/>
                  </w:pPr>
                  <w:r>
                    <w:rPr>
                      <w:rFonts w:ascii="仿宋_GB2312" w:hAnsi="仿宋_GB2312" w:cs="仿宋_GB2312" w:eastAsia="仿宋_GB2312"/>
                      <w:sz w:val="21"/>
                    </w:rPr>
                    <w:t>21.样本检测重复性：CV≤3%</w:t>
                  </w:r>
                </w:p>
                <w:p>
                  <w:pPr>
                    <w:pStyle w:val="null3"/>
                    <w:jc w:val="left"/>
                  </w:pPr>
                  <w:r>
                    <w:rPr>
                      <w:rFonts w:ascii="仿宋_GB2312" w:hAnsi="仿宋_GB2312" w:cs="仿宋_GB2312" w:eastAsia="仿宋_GB2312"/>
                      <w:sz w:val="21"/>
                    </w:rPr>
                    <w:t>22.荧光强度检测线性：5个浓度梯度范围内，线性回归系数r≥0.990</w:t>
                  </w:r>
                </w:p>
                <w:p>
                  <w:pPr>
                    <w:pStyle w:val="null3"/>
                    <w:jc w:val="left"/>
                  </w:pPr>
                  <w:r>
                    <w:rPr>
                      <w:rFonts w:ascii="仿宋_GB2312" w:hAnsi="仿宋_GB2312" w:cs="仿宋_GB2312" w:eastAsia="仿宋_GB2312"/>
                      <w:sz w:val="21"/>
                    </w:rPr>
                    <w:t>23.样本线性相关性：5个浓度梯度范围内，线性回归系数r≥0.980</w:t>
                  </w:r>
                </w:p>
                <w:p>
                  <w:pPr>
                    <w:pStyle w:val="null3"/>
                    <w:jc w:val="left"/>
                  </w:pPr>
                  <w:r>
                    <w:rPr>
                      <w:rFonts w:ascii="仿宋_GB2312" w:hAnsi="仿宋_GB2312" w:cs="仿宋_GB2312" w:eastAsia="仿宋_GB2312"/>
                      <w:sz w:val="21"/>
                    </w:rPr>
                    <w:t>24.PCR检测试剂：开放试剂平台，满足仪器通道的PCR试剂均可使用</w:t>
                  </w:r>
                </w:p>
                <w:p>
                  <w:pPr>
                    <w:pStyle w:val="null3"/>
                    <w:jc w:val="left"/>
                  </w:pPr>
                  <w:r>
                    <w:rPr>
                      <w:rFonts w:ascii="仿宋_GB2312" w:hAnsi="仿宋_GB2312" w:cs="仿宋_GB2312" w:eastAsia="仿宋_GB2312"/>
                      <w:sz w:val="21"/>
                    </w:rPr>
                    <w:t>25.耗材规格：0.2ml；包括单管、8联管、96孔板（无裙边）</w:t>
                  </w:r>
                </w:p>
                <w:p>
                  <w:pPr>
                    <w:pStyle w:val="null3"/>
                    <w:jc w:val="left"/>
                  </w:pPr>
                  <w:r>
                    <w:rPr>
                      <w:rFonts w:ascii="仿宋_GB2312" w:hAnsi="仿宋_GB2312" w:cs="仿宋_GB2312" w:eastAsia="仿宋_GB2312"/>
                      <w:sz w:val="21"/>
                    </w:rPr>
                    <w:t>26.软件支持语言：中文、英文、法语、俄语</w:t>
                  </w:r>
                </w:p>
                <w:p>
                  <w:pPr>
                    <w:pStyle w:val="null3"/>
                    <w:jc w:val="left"/>
                  </w:pPr>
                  <w:r>
                    <w:rPr>
                      <w:rFonts w:ascii="仿宋_GB2312" w:hAnsi="仿宋_GB2312" w:cs="仿宋_GB2312" w:eastAsia="仿宋_GB2312"/>
                      <w:sz w:val="21"/>
                    </w:rPr>
                    <w:t>27.功能：绝对定量自动分析、相对定量、SNP分析、熔解曲线基因分型、梯度、HRM、多通道串扰修正、背景修正、自动增益、用户自定义参数等</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梯度</w:t>
                  </w:r>
                  <w:r>
                    <w:rPr>
                      <w:rFonts w:ascii="仿宋_GB2312" w:hAnsi="仿宋_GB2312" w:cs="仿宋_GB2312" w:eastAsia="仿宋_GB2312"/>
                      <w:sz w:val="21"/>
                    </w:rPr>
                    <w:t>PCR仪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1.样品容量：96通量</w:t>
                  </w:r>
                </w:p>
                <w:p>
                  <w:pPr>
                    <w:pStyle w:val="null3"/>
                    <w:jc w:val="left"/>
                  </w:pPr>
                  <w:r>
                    <w:rPr>
                      <w:rFonts w:ascii="仿宋_GB2312" w:hAnsi="仿宋_GB2312" w:cs="仿宋_GB2312" w:eastAsia="仿宋_GB2312"/>
                      <w:sz w:val="21"/>
                    </w:rPr>
                    <w:t>2.样品范围：10~100微升</w:t>
                  </w:r>
                </w:p>
                <w:p>
                  <w:pPr>
                    <w:pStyle w:val="null3"/>
                    <w:jc w:val="left"/>
                  </w:pPr>
                  <w:r>
                    <w:rPr>
                      <w:rFonts w:ascii="仿宋_GB2312" w:hAnsi="仿宋_GB2312" w:cs="仿宋_GB2312" w:eastAsia="仿宋_GB2312"/>
                      <w:sz w:val="21"/>
                    </w:rPr>
                    <w:t>3.可适配样品规格：0.2ml规格，96×0.2ml PCR板、8×0.2ml PCR连管、0.2ml PCR单管；平顶试剂管盖，无裙边或半裙边；</w:t>
                  </w:r>
                </w:p>
                <w:p>
                  <w:pPr>
                    <w:pStyle w:val="null3"/>
                    <w:jc w:val="left"/>
                  </w:pPr>
                  <w:r>
                    <w:rPr>
                      <w:rFonts w:ascii="仿宋_GB2312" w:hAnsi="仿宋_GB2312" w:cs="仿宋_GB2312" w:eastAsia="仿宋_GB2312"/>
                      <w:sz w:val="21"/>
                    </w:rPr>
                    <w:t>4.输入方式：触摸屏，高清真彩全触控液晶屏，曲线图形实时显示程序</w:t>
                  </w:r>
                </w:p>
                <w:p>
                  <w:pPr>
                    <w:pStyle w:val="null3"/>
                    <w:jc w:val="left"/>
                  </w:pPr>
                  <w:r>
                    <w:rPr>
                      <w:rFonts w:ascii="仿宋_GB2312" w:hAnsi="仿宋_GB2312" w:cs="仿宋_GB2312" w:eastAsia="仿宋_GB2312"/>
                      <w:sz w:val="21"/>
                    </w:rPr>
                    <w:t>5.显示屏尺寸：≥5.7英寸彩色触屏</w:t>
                  </w:r>
                </w:p>
                <w:p>
                  <w:pPr>
                    <w:pStyle w:val="null3"/>
                    <w:jc w:val="left"/>
                  </w:pPr>
                  <w:r>
                    <w:rPr>
                      <w:rFonts w:ascii="仿宋_GB2312" w:hAnsi="仿宋_GB2312" w:cs="仿宋_GB2312" w:eastAsia="仿宋_GB2312"/>
                      <w:sz w:val="21"/>
                    </w:rPr>
                    <w:t>6.软件界面：操作简单，中/英语言自由切换</w:t>
                  </w:r>
                </w:p>
                <w:p>
                  <w:pPr>
                    <w:pStyle w:val="null3"/>
                    <w:jc w:val="left"/>
                  </w:pPr>
                  <w:r>
                    <w:rPr>
                      <w:rFonts w:ascii="仿宋_GB2312" w:hAnsi="仿宋_GB2312" w:cs="仿宋_GB2312" w:eastAsia="仿宋_GB2312"/>
                      <w:sz w:val="21"/>
                    </w:rPr>
                    <w:t>7.用户定义文件系统：单个程序可多至30步，99个循环16个文件夹，每个文件夹最多16个文件</w:t>
                  </w:r>
                </w:p>
                <w:p>
                  <w:pPr>
                    <w:pStyle w:val="null3"/>
                    <w:jc w:val="left"/>
                  </w:pPr>
                  <w:r>
                    <w:rPr>
                      <w:rFonts w:ascii="仿宋_GB2312" w:hAnsi="仿宋_GB2312" w:cs="仿宋_GB2312" w:eastAsia="仿宋_GB2312"/>
                      <w:sz w:val="21"/>
                    </w:rPr>
                    <w:t>8.U盘功能：通过U盘无限量下载程序</w:t>
                  </w:r>
                </w:p>
                <w:p>
                  <w:pPr>
                    <w:pStyle w:val="null3"/>
                    <w:jc w:val="left"/>
                  </w:pPr>
                  <w:r>
                    <w:rPr>
                      <w:rFonts w:ascii="仿宋_GB2312" w:hAnsi="仿宋_GB2312" w:cs="仿宋_GB2312" w:eastAsia="仿宋_GB2312"/>
                      <w:sz w:val="21"/>
                    </w:rPr>
                    <w:t>9.风道设计：独特的前进风后出风设计，仪器之间可紧贴摆放，节约空间</w:t>
                  </w:r>
                </w:p>
                <w:p>
                  <w:pPr>
                    <w:pStyle w:val="null3"/>
                    <w:jc w:val="left"/>
                  </w:pPr>
                  <w:r>
                    <w:rPr>
                      <w:rFonts w:ascii="仿宋_GB2312" w:hAnsi="仿宋_GB2312" w:cs="仿宋_GB2312" w:eastAsia="仿宋_GB2312"/>
                      <w:sz w:val="21"/>
                    </w:rPr>
                    <w:t>10.通讯接口：≥2个USB2.0</w:t>
                  </w:r>
                </w:p>
                <w:p>
                  <w:pPr>
                    <w:pStyle w:val="null3"/>
                    <w:jc w:val="left"/>
                  </w:pPr>
                  <w:r>
                    <w:rPr>
                      <w:rFonts w:ascii="仿宋_GB2312" w:hAnsi="仿宋_GB2312" w:cs="仿宋_GB2312" w:eastAsia="仿宋_GB2312"/>
                      <w:sz w:val="21"/>
                    </w:rPr>
                    <w:t>11.控温方式：BLOCK模式，模拟TUBE模式</w:t>
                  </w:r>
                </w:p>
                <w:p>
                  <w:pPr>
                    <w:pStyle w:val="null3"/>
                    <w:jc w:val="left"/>
                  </w:pPr>
                  <w:r>
                    <w:rPr>
                      <w:rFonts w:ascii="仿宋_GB2312" w:hAnsi="仿宋_GB2312" w:cs="仿宋_GB2312" w:eastAsia="仿宋_GB2312"/>
                      <w:sz w:val="21"/>
                    </w:rPr>
                    <w:t>▲12.模块最大升温速度：≤4.0℃/s</w:t>
                  </w:r>
                </w:p>
                <w:p>
                  <w:pPr>
                    <w:pStyle w:val="null3"/>
                    <w:jc w:val="left"/>
                  </w:pPr>
                  <w:r>
                    <w:rPr>
                      <w:rFonts w:ascii="仿宋_GB2312" w:hAnsi="仿宋_GB2312" w:cs="仿宋_GB2312" w:eastAsia="仿宋_GB2312"/>
                      <w:sz w:val="21"/>
                    </w:rPr>
                    <w:t>13.样本最大升温速度：≤2.5℃/s</w:t>
                  </w:r>
                </w:p>
                <w:p>
                  <w:pPr>
                    <w:pStyle w:val="null3"/>
                    <w:jc w:val="left"/>
                  </w:pPr>
                  <w:r>
                    <w:rPr>
                      <w:rFonts w:ascii="仿宋_GB2312" w:hAnsi="仿宋_GB2312" w:cs="仿宋_GB2312" w:eastAsia="仿宋_GB2312"/>
                      <w:sz w:val="21"/>
                    </w:rPr>
                    <w:t>14.样本最大降温速度：≤2℃/s</w:t>
                  </w:r>
                </w:p>
                <w:p>
                  <w:pPr>
                    <w:pStyle w:val="null3"/>
                    <w:jc w:val="left"/>
                  </w:pPr>
                  <w:r>
                    <w:rPr>
                      <w:rFonts w:ascii="仿宋_GB2312" w:hAnsi="仿宋_GB2312" w:cs="仿宋_GB2312" w:eastAsia="仿宋_GB2312"/>
                      <w:sz w:val="21"/>
                    </w:rPr>
                    <w:t>15.样品模块温控范围：4℃～105℃</w:t>
                  </w:r>
                </w:p>
                <w:p>
                  <w:pPr>
                    <w:pStyle w:val="null3"/>
                    <w:jc w:val="left"/>
                  </w:pPr>
                  <w:r>
                    <w:rPr>
                      <w:rFonts w:ascii="仿宋_GB2312" w:hAnsi="仿宋_GB2312" w:cs="仿宋_GB2312" w:eastAsia="仿宋_GB2312"/>
                      <w:sz w:val="21"/>
                    </w:rPr>
                    <w:t>16.显示屏温度显示精度：±0.1℃</w:t>
                  </w:r>
                </w:p>
                <w:p>
                  <w:pPr>
                    <w:pStyle w:val="null3"/>
                    <w:jc w:val="left"/>
                  </w:pPr>
                  <w:r>
                    <w:rPr>
                      <w:rFonts w:ascii="仿宋_GB2312" w:hAnsi="仿宋_GB2312" w:cs="仿宋_GB2312" w:eastAsia="仿宋_GB2312"/>
                      <w:sz w:val="21"/>
                    </w:rPr>
                    <w:t>17.温度控制精度：±0.3℃</w:t>
                  </w:r>
                </w:p>
                <w:p>
                  <w:pPr>
                    <w:pStyle w:val="null3"/>
                    <w:jc w:val="left"/>
                  </w:pPr>
                  <w:r>
                    <w:rPr>
                      <w:rFonts w:ascii="仿宋_GB2312" w:hAnsi="仿宋_GB2312" w:cs="仿宋_GB2312" w:eastAsia="仿宋_GB2312"/>
                      <w:sz w:val="21"/>
                    </w:rPr>
                    <w:t>18.温度均一性：≤±0.3℃</w:t>
                  </w:r>
                </w:p>
                <w:p>
                  <w:pPr>
                    <w:pStyle w:val="null3"/>
                    <w:jc w:val="left"/>
                  </w:pPr>
                  <w:r>
                    <w:rPr>
                      <w:rFonts w:ascii="仿宋_GB2312" w:hAnsi="仿宋_GB2312" w:cs="仿宋_GB2312" w:eastAsia="仿宋_GB2312"/>
                      <w:sz w:val="21"/>
                    </w:rPr>
                    <w:t>19.梯度功能：有</w:t>
                  </w:r>
                </w:p>
                <w:p>
                  <w:pPr>
                    <w:pStyle w:val="null3"/>
                    <w:jc w:val="left"/>
                  </w:pPr>
                  <w:r>
                    <w:rPr>
                      <w:rFonts w:ascii="仿宋_GB2312" w:hAnsi="仿宋_GB2312" w:cs="仿宋_GB2312" w:eastAsia="仿宋_GB2312"/>
                      <w:sz w:val="21"/>
                    </w:rPr>
                    <w:t>20.梯度设定范围：30～105℃</w:t>
                  </w:r>
                </w:p>
                <w:p>
                  <w:pPr>
                    <w:pStyle w:val="null3"/>
                    <w:jc w:val="left"/>
                  </w:pPr>
                  <w:r>
                    <w:rPr>
                      <w:rFonts w:ascii="仿宋_GB2312" w:hAnsi="仿宋_GB2312" w:cs="仿宋_GB2312" w:eastAsia="仿宋_GB2312"/>
                      <w:sz w:val="21"/>
                    </w:rPr>
                    <w:t>21.梯度跨度：1～30℃</w:t>
                  </w:r>
                </w:p>
                <w:p>
                  <w:pPr>
                    <w:pStyle w:val="null3"/>
                    <w:jc w:val="left"/>
                  </w:pPr>
                  <w:r>
                    <w:rPr>
                      <w:rFonts w:ascii="仿宋_GB2312" w:hAnsi="仿宋_GB2312" w:cs="仿宋_GB2312" w:eastAsia="仿宋_GB2312"/>
                      <w:sz w:val="21"/>
                    </w:rPr>
                    <w:t>22.承载模块材质：铝合金</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电泳仪</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▲1.并联输出：≥4组</w:t>
                  </w:r>
                </w:p>
                <w:p>
                  <w:pPr>
                    <w:pStyle w:val="null3"/>
                    <w:jc w:val="left"/>
                  </w:pPr>
                  <w:r>
                    <w:rPr>
                      <w:rFonts w:ascii="仿宋_GB2312" w:hAnsi="仿宋_GB2312" w:cs="仿宋_GB2312" w:eastAsia="仿宋_GB2312"/>
                      <w:sz w:val="21"/>
                    </w:rPr>
                    <w:t>2、输出范围（显示分辨率）：5～600V(1V)      4～600mA (1mA)    1～300W(1W)</w:t>
                  </w:r>
                </w:p>
                <w:p>
                  <w:pPr>
                    <w:pStyle w:val="null3"/>
                    <w:jc w:val="left"/>
                  </w:pPr>
                  <w:r>
                    <w:rPr>
                      <w:rFonts w:ascii="仿宋_GB2312" w:hAnsi="仿宋_GB2312" w:cs="仿宋_GB2312" w:eastAsia="仿宋_GB2312"/>
                      <w:sz w:val="21"/>
                    </w:rPr>
                    <w:t>3.具备同时显示电压、电流、功率和定时时间功能</w:t>
                  </w:r>
                </w:p>
                <w:p>
                  <w:pPr>
                    <w:pStyle w:val="null3"/>
                    <w:jc w:val="left"/>
                  </w:pPr>
                  <w:r>
                    <w:rPr>
                      <w:rFonts w:ascii="仿宋_GB2312" w:hAnsi="仿宋_GB2312" w:cs="仿宋_GB2312" w:eastAsia="仿宋_GB2312"/>
                      <w:sz w:val="21"/>
                    </w:rPr>
                    <w:t>4.具有储存记忆功能</w:t>
                  </w:r>
                </w:p>
                <w:p>
                  <w:pPr>
                    <w:pStyle w:val="null3"/>
                    <w:jc w:val="left"/>
                  </w:pPr>
                  <w:r>
                    <w:rPr>
                      <w:rFonts w:ascii="仿宋_GB2312" w:hAnsi="仿宋_GB2312" w:cs="仿宋_GB2312" w:eastAsia="仿宋_GB2312"/>
                      <w:sz w:val="21"/>
                    </w:rPr>
                    <w:t>5.参数可以连续设定</w:t>
                  </w:r>
                </w:p>
                <w:p>
                  <w:pPr>
                    <w:pStyle w:val="null3"/>
                    <w:jc w:val="left"/>
                  </w:pPr>
                  <w:r>
                    <w:rPr>
                      <w:rFonts w:ascii="仿宋_GB2312" w:hAnsi="仿宋_GB2312" w:cs="仿宋_GB2312" w:eastAsia="仿宋_GB2312"/>
                      <w:sz w:val="21"/>
                    </w:rPr>
                    <w:t>6.可单步或分步工作</w:t>
                  </w:r>
                </w:p>
                <w:p>
                  <w:pPr>
                    <w:pStyle w:val="null3"/>
                    <w:jc w:val="left"/>
                  </w:pPr>
                  <w:r>
                    <w:rPr>
                      <w:rFonts w:ascii="仿宋_GB2312" w:hAnsi="仿宋_GB2312" w:cs="仿宋_GB2312" w:eastAsia="仿宋_GB2312"/>
                      <w:sz w:val="21"/>
                    </w:rPr>
                    <w:t>7.具有来电恢复功能</w:t>
                  </w:r>
                </w:p>
                <w:p>
                  <w:pPr>
                    <w:pStyle w:val="null3"/>
                    <w:jc w:val="left"/>
                  </w:pPr>
                  <w:r>
                    <w:rPr>
                      <w:rFonts w:ascii="仿宋_GB2312" w:hAnsi="仿宋_GB2312" w:cs="仿宋_GB2312" w:eastAsia="仿宋_GB2312"/>
                      <w:sz w:val="21"/>
                    </w:rPr>
                    <w:t>8.具有小电流维持功能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DNAS水平电泳槽</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1.外形尺寸（W×D×H）：≥310×150×120mm</w:t>
                  </w:r>
                </w:p>
                <w:p>
                  <w:pPr>
                    <w:pStyle w:val="null3"/>
                    <w:jc w:val="left"/>
                  </w:pPr>
                  <w:r>
                    <w:rPr>
                      <w:rFonts w:ascii="仿宋_GB2312" w:hAnsi="仿宋_GB2312" w:cs="仿宋_GB2312" w:eastAsia="仿宋_GB2312"/>
                      <w:sz w:val="21"/>
                    </w:rPr>
                    <w:t>2.凝胶板规格：大胶120×120mm；宽胶120×60mm；长胶60×120mm；小胶60×60mm</w:t>
                  </w:r>
                </w:p>
                <w:p>
                  <w:pPr>
                    <w:pStyle w:val="null3"/>
                    <w:jc w:val="left"/>
                  </w:pPr>
                  <w:r>
                    <w:rPr>
                      <w:rFonts w:ascii="仿宋_GB2312" w:hAnsi="仿宋_GB2312" w:cs="仿宋_GB2312" w:eastAsia="仿宋_GB2312"/>
                      <w:sz w:val="21"/>
                    </w:rPr>
                    <w:t>▲3.缓冲液总容量：≥600ml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凝胶成像系统</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1.外形尺寸（W×D×H）：≤460×420×670mm</w:t>
                  </w:r>
                </w:p>
                <w:p>
                  <w:pPr>
                    <w:pStyle w:val="null3"/>
                    <w:jc w:val="left"/>
                  </w:pPr>
                  <w:r>
                    <w:rPr>
                      <w:rFonts w:ascii="仿宋_GB2312" w:hAnsi="仿宋_GB2312" w:cs="仿宋_GB2312" w:eastAsia="仿宋_GB2312"/>
                      <w:sz w:val="21"/>
                    </w:rPr>
                    <w:t>2.反射紫外光源波长：254nm、365nm</w:t>
                  </w:r>
                </w:p>
                <w:p>
                  <w:pPr>
                    <w:pStyle w:val="null3"/>
                    <w:jc w:val="left"/>
                  </w:pPr>
                  <w:r>
                    <w:rPr>
                      <w:rFonts w:ascii="仿宋_GB2312" w:hAnsi="仿宋_GB2312" w:cs="仿宋_GB2312" w:eastAsia="仿宋_GB2312"/>
                      <w:sz w:val="21"/>
                    </w:rPr>
                    <w:t>3.透射紫外光源波长：302nm</w:t>
                  </w:r>
                </w:p>
                <w:p>
                  <w:pPr>
                    <w:pStyle w:val="null3"/>
                    <w:jc w:val="left"/>
                  </w:pPr>
                  <w:r>
                    <w:rPr>
                      <w:rFonts w:ascii="仿宋_GB2312" w:hAnsi="仿宋_GB2312" w:cs="仿宋_GB2312" w:eastAsia="仿宋_GB2312"/>
                      <w:sz w:val="21"/>
                    </w:rPr>
                    <w:t>▲4.紫外光透射面积：≥250×250mm</w:t>
                  </w:r>
                </w:p>
                <w:p>
                  <w:pPr>
                    <w:pStyle w:val="null3"/>
                    <w:jc w:val="left"/>
                  </w:pPr>
                  <w:r>
                    <w:rPr>
                      <w:rFonts w:ascii="仿宋_GB2312" w:hAnsi="仿宋_GB2312" w:cs="仿宋_GB2312" w:eastAsia="仿宋_GB2312"/>
                      <w:sz w:val="21"/>
                    </w:rPr>
                    <w:t>▲5.可见光透射面积：≥260×175mm（白光板）</w:t>
                  </w:r>
                </w:p>
                <w:p>
                  <w:pPr>
                    <w:pStyle w:val="null3"/>
                    <w:jc w:val="left"/>
                  </w:pPr>
                  <w:r>
                    <w:rPr>
                      <w:rFonts w:ascii="仿宋_GB2312" w:hAnsi="仿宋_GB2312" w:cs="仿宋_GB2312" w:eastAsia="仿宋_GB2312"/>
                      <w:sz w:val="21"/>
                    </w:rPr>
                    <w:t>6.暗箱式，可全天候使用</w:t>
                  </w:r>
                </w:p>
                <w:p>
                  <w:pPr>
                    <w:pStyle w:val="null3"/>
                    <w:jc w:val="left"/>
                  </w:pPr>
                  <w:r>
                    <w:rPr>
                      <w:rFonts w:ascii="仿宋_GB2312" w:hAnsi="仿宋_GB2312" w:cs="仿宋_GB2312" w:eastAsia="仿宋_GB2312"/>
                      <w:sz w:val="21"/>
                    </w:rPr>
                    <w:t>7.抽屉式灯箱</w:t>
                  </w:r>
                </w:p>
                <w:p>
                  <w:pPr>
                    <w:pStyle w:val="null3"/>
                    <w:jc w:val="left"/>
                  </w:pPr>
                  <w:r>
                    <w:rPr>
                      <w:rFonts w:ascii="仿宋_GB2312" w:hAnsi="仿宋_GB2312" w:cs="仿宋_GB2312" w:eastAsia="仿宋_GB2312"/>
                      <w:sz w:val="21"/>
                    </w:rPr>
                    <w:t>8.具有实时预览，手动对焦功能</w:t>
                  </w:r>
                </w:p>
                <w:p>
                  <w:pPr>
                    <w:pStyle w:val="null3"/>
                    <w:jc w:val="left"/>
                  </w:pPr>
                  <w:r>
                    <w:rPr>
                      <w:rFonts w:ascii="仿宋_GB2312" w:hAnsi="仿宋_GB2312" w:cs="仿宋_GB2312" w:eastAsia="仿宋_GB2312"/>
                      <w:sz w:val="21"/>
                    </w:rPr>
                    <w:t>9.EB专用超多层镀膜紫外滤光镜</w:t>
                  </w:r>
                </w:p>
                <w:p>
                  <w:pPr>
                    <w:pStyle w:val="null3"/>
                    <w:jc w:val="left"/>
                  </w:pPr>
                  <w:r>
                    <w:rPr>
                      <w:rFonts w:ascii="仿宋_GB2312" w:hAnsi="仿宋_GB2312" w:cs="仿宋_GB2312" w:eastAsia="仿宋_GB2312"/>
                      <w:sz w:val="21"/>
                    </w:rPr>
                    <w:t>10.可兼容tif、jpg、bmp、gif等诸多图像格式</w:t>
                  </w:r>
                </w:p>
                <w:p>
                  <w:pPr>
                    <w:pStyle w:val="null3"/>
                    <w:jc w:val="left"/>
                  </w:pPr>
                  <w:r>
                    <w:rPr>
                      <w:rFonts w:ascii="仿宋_GB2312" w:hAnsi="仿宋_GB2312" w:cs="仿宋_GB2312" w:eastAsia="仿宋_GB2312"/>
                      <w:sz w:val="21"/>
                    </w:rPr>
                    <w:t>11.可在暗箱中直接进行切胶操作</w:t>
                  </w:r>
                </w:p>
                <w:p>
                  <w:pPr>
                    <w:pStyle w:val="null3"/>
                    <w:jc w:val="left"/>
                  </w:pPr>
                  <w:r>
                    <w:rPr>
                      <w:rFonts w:ascii="仿宋_GB2312" w:hAnsi="仿宋_GB2312" w:cs="仿宋_GB2312" w:eastAsia="仿宋_GB2312"/>
                      <w:sz w:val="21"/>
                    </w:rPr>
                    <w:t>▲12.摄像头有效分辨率≥130万像素，具备可选配640万像素功能</w:t>
                  </w:r>
                </w:p>
                <w:p>
                  <w:pPr>
                    <w:pStyle w:val="null3"/>
                    <w:jc w:val="left"/>
                  </w:pPr>
                  <w:r>
                    <w:rPr>
                      <w:rFonts w:ascii="仿宋_GB2312" w:hAnsi="仿宋_GB2312" w:cs="仿宋_GB2312" w:eastAsia="仿宋_GB2312"/>
                      <w:sz w:val="21"/>
                    </w:rPr>
                    <w:t>▲13.摄像头像素大小≥5.2μm（H）×5.2μm（V）</w:t>
                  </w:r>
                </w:p>
                <w:p>
                  <w:pPr>
                    <w:pStyle w:val="null3"/>
                    <w:jc w:val="left"/>
                  </w:pPr>
                  <w:r>
                    <w:rPr>
                      <w:rFonts w:ascii="仿宋_GB2312" w:hAnsi="仿宋_GB2312" w:cs="仿宋_GB2312" w:eastAsia="仿宋_GB2312"/>
                      <w:sz w:val="21"/>
                    </w:rPr>
                    <w:t>14.摄像头曝光时间：1～2000ms．</w:t>
                  </w:r>
                </w:p>
                <w:p>
                  <w:pPr>
                    <w:pStyle w:val="null3"/>
                    <w:jc w:val="left"/>
                  </w:pPr>
                  <w:r>
                    <w:rPr>
                      <w:rFonts w:ascii="仿宋_GB2312" w:hAnsi="仿宋_GB2312" w:cs="仿宋_GB2312" w:eastAsia="仿宋_GB2312"/>
                      <w:sz w:val="21"/>
                    </w:rPr>
                    <w:t>15.具有图像自适应增强积分功能</w:t>
                  </w:r>
                </w:p>
                <w:p>
                  <w:pPr>
                    <w:pStyle w:val="null3"/>
                    <w:jc w:val="left"/>
                  </w:pPr>
                  <w:r>
                    <w:rPr>
                      <w:rFonts w:ascii="仿宋_GB2312" w:hAnsi="仿宋_GB2312" w:cs="仿宋_GB2312" w:eastAsia="仿宋_GB2312"/>
                      <w:sz w:val="21"/>
                    </w:rPr>
                    <w:t>16.具有进行1D、斑点杂交和菌落计数等专业分析功能。</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组织切片机</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▲1.切片厚度：1-100μm</w:t>
                  </w:r>
                </w:p>
                <w:p>
                  <w:pPr>
                    <w:pStyle w:val="null3"/>
                    <w:jc w:val="left"/>
                  </w:pPr>
                  <w:r>
                    <w:rPr>
                      <w:rFonts w:ascii="仿宋_GB2312" w:hAnsi="仿宋_GB2312" w:cs="仿宋_GB2312" w:eastAsia="仿宋_GB2312"/>
                      <w:sz w:val="21"/>
                    </w:rPr>
                    <w:t>2.修片厚度：10-400μm</w:t>
                  </w:r>
                </w:p>
                <w:p>
                  <w:pPr>
                    <w:pStyle w:val="null3"/>
                    <w:jc w:val="left"/>
                  </w:pPr>
                  <w:r>
                    <w:rPr>
                      <w:rFonts w:ascii="仿宋_GB2312" w:hAnsi="仿宋_GB2312" w:cs="仿宋_GB2312" w:eastAsia="仿宋_GB2312"/>
                      <w:sz w:val="21"/>
                    </w:rPr>
                    <w:t>3.冷冻箱控温范围：-10℃至-40℃</w:t>
                  </w:r>
                </w:p>
                <w:p>
                  <w:pPr>
                    <w:pStyle w:val="null3"/>
                    <w:jc w:val="left"/>
                  </w:pPr>
                  <w:r>
                    <w:rPr>
                      <w:rFonts w:ascii="仿宋_GB2312" w:hAnsi="仿宋_GB2312" w:cs="仿宋_GB2312" w:eastAsia="仿宋_GB2312"/>
                      <w:sz w:val="21"/>
                    </w:rPr>
                    <w:t>4.卡头控温范围：-10℃至-40℃</w:t>
                  </w:r>
                </w:p>
                <w:p>
                  <w:pPr>
                    <w:pStyle w:val="null3"/>
                    <w:jc w:val="left"/>
                  </w:pPr>
                  <w:r>
                    <w:rPr>
                      <w:rFonts w:ascii="仿宋_GB2312" w:hAnsi="仿宋_GB2312" w:cs="仿宋_GB2312" w:eastAsia="仿宋_GB2312"/>
                      <w:sz w:val="21"/>
                    </w:rPr>
                    <w:t>▲5.冷却至冷冻箱最低温所需时间：≤60分钟</w:t>
                  </w:r>
                </w:p>
                <w:p>
                  <w:pPr>
                    <w:pStyle w:val="null3"/>
                    <w:jc w:val="left"/>
                  </w:pPr>
                  <w:r>
                    <w:rPr>
                      <w:rFonts w:ascii="仿宋_GB2312" w:hAnsi="仿宋_GB2312" w:cs="仿宋_GB2312" w:eastAsia="仿宋_GB2312"/>
                      <w:sz w:val="21"/>
                    </w:rPr>
                    <w:t>▲6.冷冻台温度：≤-45℃</w:t>
                  </w:r>
                </w:p>
                <w:p>
                  <w:pPr>
                    <w:pStyle w:val="null3"/>
                    <w:jc w:val="left"/>
                  </w:pPr>
                  <w:r>
                    <w:rPr>
                      <w:rFonts w:ascii="仿宋_GB2312" w:hAnsi="仿宋_GB2312" w:cs="仿宋_GB2312" w:eastAsia="仿宋_GB2312"/>
                      <w:sz w:val="21"/>
                    </w:rPr>
                    <w:t>7.冷冻台附加半导体制冷温度可达：≤-60℃(±5k)</w:t>
                  </w:r>
                </w:p>
                <w:p>
                  <w:pPr>
                    <w:pStyle w:val="null3"/>
                    <w:jc w:val="left"/>
                  </w:pPr>
                  <w:r>
                    <w:rPr>
                      <w:rFonts w:ascii="仿宋_GB2312" w:hAnsi="仿宋_GB2312" w:cs="仿宋_GB2312" w:eastAsia="仿宋_GB2312"/>
                      <w:sz w:val="21"/>
                    </w:rPr>
                    <w:t>8.最大样本尺寸：直径≤55*60mm</w:t>
                  </w:r>
                </w:p>
                <w:p>
                  <w:pPr>
                    <w:pStyle w:val="null3"/>
                    <w:jc w:val="left"/>
                  </w:pPr>
                  <w:r>
                    <w:rPr>
                      <w:rFonts w:ascii="仿宋_GB2312" w:hAnsi="仿宋_GB2312" w:cs="仿宋_GB2312" w:eastAsia="仿宋_GB2312"/>
                      <w:sz w:val="21"/>
                    </w:rPr>
                    <w:t>9.标本垂直运动行程：≥60mm</w:t>
                  </w:r>
                </w:p>
                <w:p>
                  <w:pPr>
                    <w:pStyle w:val="null3"/>
                    <w:jc w:val="left"/>
                  </w:pPr>
                  <w:r>
                    <w:rPr>
                      <w:rFonts w:ascii="仿宋_GB2312" w:hAnsi="仿宋_GB2312" w:cs="仿宋_GB2312" w:eastAsia="仿宋_GB2312"/>
                      <w:sz w:val="21"/>
                    </w:rPr>
                    <w:t>10.标本水平运动行程：≥20mm</w:t>
                  </w:r>
                </w:p>
                <w:p>
                  <w:pPr>
                    <w:pStyle w:val="null3"/>
                    <w:jc w:val="left"/>
                  </w:pPr>
                  <w:r>
                    <w:rPr>
                      <w:rFonts w:ascii="仿宋_GB2312" w:hAnsi="仿宋_GB2312" w:cs="仿宋_GB2312" w:eastAsia="仿宋_GB2312"/>
                      <w:sz w:val="21"/>
                    </w:rPr>
                    <w:t>11.电动粗进速度档：0.7mm/s，0.35mm/s</w:t>
                  </w:r>
                </w:p>
                <w:p>
                  <w:pPr>
                    <w:pStyle w:val="null3"/>
                    <w:jc w:val="left"/>
                  </w:pPr>
                  <w:r>
                    <w:rPr>
                      <w:rFonts w:ascii="仿宋_GB2312" w:hAnsi="仿宋_GB2312" w:cs="仿宋_GB2312" w:eastAsia="仿宋_GB2312"/>
                      <w:sz w:val="21"/>
                    </w:rPr>
                    <w:t>12、功率：≥500W</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组织包埋机</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1.外部尺寸（W×D×H）：≤735mm×693mm×413mm</w:t>
                  </w:r>
                </w:p>
                <w:p>
                  <w:pPr>
                    <w:pStyle w:val="null3"/>
                    <w:jc w:val="left"/>
                  </w:pPr>
                  <w:r>
                    <w:rPr>
                      <w:rFonts w:ascii="仿宋_GB2312" w:hAnsi="仿宋_GB2312" w:cs="仿宋_GB2312" w:eastAsia="仿宋_GB2312"/>
                      <w:sz w:val="21"/>
                    </w:rPr>
                    <w:t>2.工作台尺寸（W×D）：≥700mm×90mm</w:t>
                  </w:r>
                </w:p>
                <w:p>
                  <w:pPr>
                    <w:pStyle w:val="null3"/>
                    <w:jc w:val="left"/>
                  </w:pPr>
                  <w:r>
                    <w:rPr>
                      <w:rFonts w:ascii="仿宋_GB2312" w:hAnsi="仿宋_GB2312" w:cs="仿宋_GB2312" w:eastAsia="仿宋_GB2312"/>
                      <w:sz w:val="21"/>
                    </w:rPr>
                    <w:t>3.预冷冷台尺寸（W×D）：≥70mm×60mm</w:t>
                  </w:r>
                </w:p>
                <w:p>
                  <w:pPr>
                    <w:pStyle w:val="null3"/>
                    <w:jc w:val="left"/>
                  </w:pPr>
                  <w:r>
                    <w:rPr>
                      <w:rFonts w:ascii="仿宋_GB2312" w:hAnsi="仿宋_GB2312" w:cs="仿宋_GB2312" w:eastAsia="仿宋_GB2312"/>
                      <w:sz w:val="21"/>
                    </w:rPr>
                    <w:t>4.加热温度设置范围：0~80℃</w:t>
                  </w:r>
                </w:p>
                <w:p>
                  <w:pPr>
                    <w:pStyle w:val="null3"/>
                    <w:jc w:val="left"/>
                  </w:pPr>
                  <w:r>
                    <w:rPr>
                      <w:rFonts w:ascii="仿宋_GB2312" w:hAnsi="仿宋_GB2312" w:cs="仿宋_GB2312" w:eastAsia="仿宋_GB2312"/>
                      <w:sz w:val="21"/>
                    </w:rPr>
                    <w:t>▲5.预冷小冷台，温度≤4℃</w:t>
                  </w:r>
                </w:p>
                <w:p>
                  <w:pPr>
                    <w:pStyle w:val="null3"/>
                    <w:jc w:val="left"/>
                  </w:pPr>
                  <w:r>
                    <w:rPr>
                      <w:rFonts w:ascii="仿宋_GB2312" w:hAnsi="仿宋_GB2312" w:cs="仿宋_GB2312" w:eastAsia="仿宋_GB2312"/>
                      <w:sz w:val="21"/>
                    </w:rPr>
                    <w:t>6、加热保存盒尺寸（W×D×H）：240mm×240mm×57mm</w:t>
                  </w:r>
                </w:p>
                <w:p>
                  <w:pPr>
                    <w:pStyle w:val="null3"/>
                    <w:jc w:val="left"/>
                  </w:pPr>
                  <w:r>
                    <w:rPr>
                      <w:rFonts w:ascii="仿宋_GB2312" w:hAnsi="仿宋_GB2312" w:cs="仿宋_GB2312" w:eastAsia="仿宋_GB2312"/>
                      <w:sz w:val="21"/>
                    </w:rPr>
                    <w:t>▲7.加热保存盒数量：≥2个</w:t>
                  </w:r>
                </w:p>
                <w:p>
                  <w:pPr>
                    <w:pStyle w:val="null3"/>
                    <w:jc w:val="left"/>
                  </w:pPr>
                  <w:r>
                    <w:rPr>
                      <w:rFonts w:ascii="仿宋_GB2312" w:hAnsi="仿宋_GB2312" w:cs="仿宋_GB2312" w:eastAsia="仿宋_GB2312"/>
                      <w:sz w:val="21"/>
                    </w:rPr>
                    <w:t>8.具有定时功能，可预设开机日期和时间；</w:t>
                  </w:r>
                </w:p>
                <w:p>
                  <w:pPr>
                    <w:pStyle w:val="null3"/>
                    <w:jc w:val="left"/>
                  </w:pPr>
                  <w:r>
                    <w:rPr>
                      <w:rFonts w:ascii="仿宋_GB2312" w:hAnsi="仿宋_GB2312" w:cs="仿宋_GB2312" w:eastAsia="仿宋_GB2312"/>
                      <w:sz w:val="21"/>
                    </w:rPr>
                    <w:t>9.具有万向可调节放大镜，放大倍数10～30倍</w:t>
                  </w:r>
                </w:p>
                <w:p>
                  <w:pPr>
                    <w:pStyle w:val="null3"/>
                    <w:jc w:val="left"/>
                  </w:pPr>
                  <w:r>
                    <w:rPr>
                      <w:rFonts w:ascii="仿宋_GB2312" w:hAnsi="仿宋_GB2312" w:cs="仿宋_GB2312" w:eastAsia="仿宋_GB2312"/>
                      <w:sz w:val="21"/>
                    </w:rPr>
                    <w:t>10.具有万向可调机床灯，超亮聚光</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单通道移液器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0.5-10ul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单通道移液器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单通道移液器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10-100ul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单通道移液器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20-200ul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单通道移液器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100-1000ul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12通道移液器</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0.5-10ul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12通道移液器</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10-100ul</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UPS电源</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6KVA</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输入电压范围</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88VAC</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输入频率范围：</w:t>
                  </w:r>
                  <w:r>
                    <w:rPr>
                      <w:rFonts w:ascii="仿宋_GB2312" w:hAnsi="仿宋_GB2312" w:cs="仿宋_GB2312" w:eastAsia="仿宋_GB2312"/>
                      <w:sz w:val="21"/>
                    </w:rPr>
                    <w:t>40Hz</w:t>
                  </w:r>
                  <w:r>
                    <w:rPr>
                      <w:rFonts w:ascii="仿宋_GB2312" w:hAnsi="仿宋_GB2312" w:cs="仿宋_GB2312" w:eastAsia="仿宋_GB2312"/>
                      <w:sz w:val="21"/>
                    </w:rPr>
                    <w:t>～</w:t>
                  </w:r>
                  <w:r>
                    <w:rPr>
                      <w:rFonts w:ascii="仿宋_GB2312" w:hAnsi="仿宋_GB2312" w:cs="仿宋_GB2312" w:eastAsia="仿宋_GB2312"/>
                      <w:sz w:val="21"/>
                    </w:rPr>
                    <w:t>70Hz</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输出频率：</w:t>
                  </w:r>
                  <w:r>
                    <w:rPr>
                      <w:rFonts w:ascii="仿宋_GB2312" w:hAnsi="仿宋_GB2312" w:cs="仿宋_GB2312" w:eastAsia="仿宋_GB2312"/>
                      <w:sz w:val="21"/>
                    </w:rPr>
                    <w:t>50Hz/60Hz</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额定输出电压：</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240V</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外形尺寸（</w:t>
                  </w:r>
                  <w:r>
                    <w:rPr>
                      <w:rFonts w:ascii="仿宋_GB2312" w:hAnsi="仿宋_GB2312" w:cs="仿宋_GB2312" w:eastAsia="仿宋_GB2312"/>
                      <w:sz w:val="21"/>
                    </w:rPr>
                    <w:t>W×D×H）：</w:t>
                  </w:r>
                  <w:r>
                    <w:rPr>
                      <w:rFonts w:ascii="仿宋_GB2312" w:hAnsi="仿宋_GB2312" w:cs="仿宋_GB2312" w:eastAsia="仿宋_GB2312"/>
                      <w:sz w:val="21"/>
                    </w:rPr>
                    <w:t>≤</w:t>
                  </w:r>
                  <w:r>
                    <w:rPr>
                      <w:rFonts w:ascii="仿宋_GB2312" w:hAnsi="仿宋_GB2312" w:cs="仿宋_GB2312" w:eastAsia="仿宋_GB2312"/>
                      <w:sz w:val="21"/>
                    </w:rPr>
                    <w:t>200×430×710mm</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60kg</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峰值比：</w:t>
                  </w:r>
                  <w:r>
                    <w:rPr>
                      <w:rFonts w:ascii="仿宋_GB2312" w:hAnsi="仿宋_GB2312" w:cs="仿宋_GB2312" w:eastAsia="仿宋_GB2312"/>
                      <w:sz w:val="21"/>
                    </w:rPr>
                    <w:t>≥</w:t>
                  </w:r>
                  <w:r>
                    <w:rPr>
                      <w:rFonts w:ascii="仿宋_GB2312" w:hAnsi="仿宋_GB2312" w:cs="仿宋_GB2312" w:eastAsia="仿宋_GB2312"/>
                      <w:sz w:val="21"/>
                    </w:rPr>
                    <w:t>3:1</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显示：</w:t>
                  </w:r>
                  <w:r>
                    <w:rPr>
                      <w:rFonts w:ascii="仿宋_GB2312" w:hAnsi="仿宋_GB2312" w:cs="仿宋_GB2312" w:eastAsia="仿宋_GB2312"/>
                      <w:sz w:val="21"/>
                    </w:rPr>
                    <w:t>LED+LCD</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数据分析设备</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电脑</w:t>
                  </w:r>
                </w:p>
                <w:p>
                  <w:pPr>
                    <w:pStyle w:val="null3"/>
                    <w:jc w:val="left"/>
                  </w:pPr>
                  <w:r>
                    <w:rPr>
                      <w:rFonts w:ascii="仿宋_GB2312" w:hAnsi="仿宋_GB2312" w:cs="仿宋_GB2312" w:eastAsia="仿宋_GB2312"/>
                      <w:sz w:val="21"/>
                    </w:rPr>
                    <w:t>1.win10以上操作系统</w:t>
                  </w:r>
                </w:p>
                <w:p>
                  <w:pPr>
                    <w:pStyle w:val="null3"/>
                    <w:jc w:val="left"/>
                  </w:pPr>
                  <w:r>
                    <w:rPr>
                      <w:rFonts w:ascii="仿宋_GB2312" w:hAnsi="仿宋_GB2312" w:cs="仿宋_GB2312" w:eastAsia="仿宋_GB2312"/>
                      <w:sz w:val="21"/>
                    </w:rPr>
                    <w:t>2.内存：≥32G</w:t>
                  </w:r>
                </w:p>
                <w:p>
                  <w:pPr>
                    <w:pStyle w:val="null3"/>
                    <w:jc w:val="left"/>
                  </w:pPr>
                  <w:r>
                    <w:rPr>
                      <w:rFonts w:ascii="仿宋_GB2312" w:hAnsi="仿宋_GB2312" w:cs="仿宋_GB2312" w:eastAsia="仿宋_GB2312"/>
                      <w:sz w:val="21"/>
                    </w:rPr>
                    <w:t>打印传真一体机</w:t>
                  </w:r>
                </w:p>
                <w:p>
                  <w:pPr>
                    <w:pStyle w:val="null3"/>
                    <w:jc w:val="left"/>
                  </w:pPr>
                  <w:r>
                    <w:rPr>
                      <w:rFonts w:ascii="仿宋_GB2312" w:hAnsi="仿宋_GB2312" w:cs="仿宋_GB2312" w:eastAsia="仿宋_GB2312"/>
                      <w:sz w:val="21"/>
                    </w:rPr>
                    <w:t>1.双面支持纸张尺寸：A4</w:t>
                  </w:r>
                </w:p>
                <w:p>
                  <w:pPr>
                    <w:pStyle w:val="null3"/>
                    <w:jc w:val="left"/>
                  </w:pPr>
                  <w:r>
                    <w:rPr>
                      <w:rFonts w:ascii="仿宋_GB2312" w:hAnsi="仿宋_GB2312" w:cs="仿宋_GB2312" w:eastAsia="仿宋_GB2312"/>
                      <w:sz w:val="21"/>
                    </w:rPr>
                    <w:t>2.纸张输入容量：≥250页</w:t>
                  </w:r>
                </w:p>
                <w:p>
                  <w:pPr>
                    <w:pStyle w:val="null3"/>
                    <w:jc w:val="left"/>
                  </w:pPr>
                  <w:r>
                    <w:rPr>
                      <w:rFonts w:ascii="仿宋_GB2312" w:hAnsi="仿宋_GB2312" w:cs="仿宋_GB2312" w:eastAsia="仿宋_GB2312"/>
                      <w:sz w:val="21"/>
                    </w:rPr>
                    <w:t>3.基础功能：打印；复印；扫描；传真</w:t>
                  </w:r>
                </w:p>
                <w:p>
                  <w:pPr>
                    <w:pStyle w:val="null3"/>
                    <w:jc w:val="left"/>
                  </w:pPr>
                  <w:r>
                    <w:rPr>
                      <w:rFonts w:ascii="仿宋_GB2312" w:hAnsi="仿宋_GB2312" w:cs="仿宋_GB2312" w:eastAsia="仿宋_GB2312"/>
                      <w:sz w:val="21"/>
                    </w:rPr>
                    <w:t>4.打印速度：≥27页/分钟</w:t>
                  </w:r>
                </w:p>
                <w:p>
                  <w:pPr>
                    <w:pStyle w:val="null3"/>
                    <w:jc w:val="left"/>
                  </w:pPr>
                  <w:r>
                    <w:rPr>
                      <w:rFonts w:ascii="仿宋_GB2312" w:hAnsi="仿宋_GB2312" w:cs="仿宋_GB2312" w:eastAsia="仿宋_GB2312"/>
                      <w:sz w:val="21"/>
                    </w:rPr>
                    <w:t>移动硬盘</w:t>
                  </w:r>
                </w:p>
                <w:p>
                  <w:pPr>
                    <w:pStyle w:val="null3"/>
                    <w:jc w:val="left"/>
                  </w:pPr>
                  <w:r>
                    <w:rPr>
                      <w:rFonts w:ascii="仿宋_GB2312" w:hAnsi="仿宋_GB2312" w:cs="仿宋_GB2312" w:eastAsia="仿宋_GB2312"/>
                      <w:sz w:val="21"/>
                    </w:rPr>
                    <w:t>2T</w:t>
                  </w:r>
                </w:p>
              </w:tc>
            </w:tr>
          </w:tbl>
          <w:p>
            <w:pPr>
              <w:pStyle w:val="null3"/>
            </w:pPr>
            <w:r>
              <w:rPr>
                <w:rFonts w:ascii="仿宋_GB2312" w:hAnsi="仿宋_GB2312" w:cs="仿宋_GB2312" w:eastAsia="仿宋_GB2312"/>
                <w:sz w:val="21"/>
                <w:b/>
              </w:rPr>
              <w:t>注：本项目核心产品为荧光定量</w:t>
            </w:r>
            <w:r>
              <w:rPr>
                <w:rFonts w:ascii="仿宋_GB2312" w:hAnsi="仿宋_GB2312" w:cs="仿宋_GB2312" w:eastAsia="仿宋_GB2312"/>
                <w:sz w:val="21"/>
                <w:b/>
              </w:rPr>
              <w:t>PCR仪。</w:t>
            </w:r>
          </w:p>
          <w:p>
            <w:pPr>
              <w:pStyle w:val="null3"/>
              <w:jc w:val="both"/>
            </w:pPr>
            <w:r>
              <w:rPr>
                <w:rFonts w:ascii="仿宋_GB2312" w:hAnsi="仿宋_GB2312" w:cs="仿宋_GB2312" w:eastAsia="仿宋_GB2312"/>
                <w:sz w:val="21"/>
                <w:b/>
              </w:rPr>
              <w:t>三、服务要求</w:t>
            </w:r>
          </w:p>
          <w:p>
            <w:pPr>
              <w:pStyle w:val="null3"/>
              <w:jc w:val="both"/>
            </w:pPr>
            <w:r>
              <w:rPr>
                <w:rFonts w:ascii="仿宋_GB2312" w:hAnsi="仿宋_GB2312" w:cs="仿宋_GB2312" w:eastAsia="仿宋_GB2312"/>
                <w:sz w:val="21"/>
              </w:rPr>
              <w:t>1.供应商应当保证所供货物的来源渠道正常，产品是全新的、未使用过的、无假货、水货或翻新货，并能按期交付。在交付采购人前发生的风险均由供应商负责。</w:t>
            </w:r>
          </w:p>
          <w:p>
            <w:pPr>
              <w:pStyle w:val="null3"/>
              <w:jc w:val="both"/>
            </w:pPr>
            <w:r>
              <w:rPr>
                <w:rFonts w:ascii="仿宋_GB2312" w:hAnsi="仿宋_GB2312" w:cs="仿宋_GB2312" w:eastAsia="仿宋_GB2312"/>
                <w:sz w:val="21"/>
              </w:rPr>
              <w:t>2.在质保期内，如果发现货物的质量、规格、技术指标等存在与合同中任何一项不符，采购人有权向供应商提出索赔。</w:t>
            </w:r>
          </w:p>
          <w:p>
            <w:pPr>
              <w:pStyle w:val="null3"/>
              <w:jc w:val="both"/>
            </w:pPr>
            <w:r>
              <w:rPr>
                <w:rFonts w:ascii="仿宋_GB2312" w:hAnsi="仿宋_GB2312" w:cs="仿宋_GB2312" w:eastAsia="仿宋_GB2312"/>
                <w:sz w:val="21"/>
              </w:rPr>
              <w:t>3.供应商必须服从采购人的统一协调，在产品供货、技术支持、维护等方面要积极与采购人协调和配合；同时本项目为交钥匙项目，供应商对项目硬件及施工内容理解的偏差所造成任何费用，供应商自行承担。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自合同签订之日起180个日历日完成全部项目内容，并交付采购人验收合格。（中标人承诺的交货期优于招标文件要求的，按其承诺时间）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陕西汉中朱鹮国家级自然保护区管理局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全部货物到达采购人指定地点完成设备安装、调试后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投标人应承担由于其包装或防护措施不妥而引起的货物锈蚀、损坏和丢失等任何损失造成的责任或费用。 2、运输：运杂费一次包死在总价内，包括但不限于生产厂到项目现场所需的装卸、运输（含保险费）、现场保管费、二次倒运费等费用。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 2.中标人承诺的质保时间超过招标文件要求的，按其承诺时间质保。 3.中标人承诺的质保期起始时间为验收合格之日。 4.所有产品质量必须符合现行的国家标准或国家行政部门颁布的法律法规、规章制度等。没有国家标准的，可以参考行业标准。所有设备及辅材必须是未使用过的新产品，质量优良、渠道正当，配置合理。 5.质保期出现的质量问题由中标人负责解决并承担所有费用。质保期后如需更换零部件，中标人应以优惠价提供。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须与项目电子化交易系统中提交的电子投标文件一致的签字、盖章的完整版本）正本壹份、副本壹份、电子版壹份（U盘存储）。 2、纸质投标文件正本、副本、电子版，标明投标人名称，分开密封递交（投标文件采用双面打印）。 3、线下纸质文件递交截止时间：同在线递交电子投标文件截止时间；线下纸质文件递交地点：陕西省西安市雁塔区高新路52号高科大厦17楼。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经审计的财务报告（包括“四表一注”，即资产负债表、利润表、现金流量表、所有者权益变动表及其附注，成立时间至提交投标文件截止时间不足一年的可提供成立后任意时段的资产负债表）或提交投标文件截止时间前六个月内其基本账户开户银行出具的资信证明(附基本存款账户信息）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1日至今已缴纳的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前三年无重大违法记录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供应商具有履行合同所必需的设备和专业技术能力（提供书面承诺）；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单位负责人为同一人或者存在直接控股、管理关系的不同供应商，不得参加同一合同项下的政府采购活动（提供直接控股和管理关系清单）；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信用记录在资格审查阶段通过互联网或者相关系统查询，不强制要求供应商提供查询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分项报价表.docx 开标一览表（报价表）.docx 项目业绩一览表.docx 投标函 承诺书.docx 标的清单 投标文件封面 资格证明文件.docx 技术指标偏差表.docx 商务条款响应说明.docx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投标文件按照招标文件规定要求签署、盖章（评分标准中要求提供的证明材料除外）。</w:t>
            </w:r>
          </w:p>
        </w:tc>
        <w:tc>
          <w:tcPr>
            <w:tcW w:type="dxa" w:w="1661"/>
          </w:tcPr>
          <w:p>
            <w:pPr>
              <w:pStyle w:val="null3"/>
            </w:pPr>
            <w:r>
              <w:rPr>
                <w:rFonts w:ascii="仿宋_GB2312" w:hAnsi="仿宋_GB2312" w:cs="仿宋_GB2312" w:eastAsia="仿宋_GB2312"/>
              </w:rPr>
              <w:t>分项报价表.docx 开标一览表（报价表）.docx 项目业绩一览表.docx 投标函 标的清单 承诺书.docx 投标文件封面 资格证明文件.docx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投标报价唯一，未提交选择性报价，且未超过招标文件中规定的最高限价。</w:t>
            </w:r>
          </w:p>
        </w:tc>
        <w:tc>
          <w:tcPr>
            <w:tcW w:type="dxa" w:w="1661"/>
          </w:tcPr>
          <w:p>
            <w:pPr>
              <w:pStyle w:val="null3"/>
            </w:pPr>
            <w:r>
              <w:rPr>
                <w:rFonts w:ascii="仿宋_GB2312" w:hAnsi="仿宋_GB2312" w:cs="仿宋_GB2312" w:eastAsia="仿宋_GB2312"/>
              </w:rPr>
              <w:t>分项报价表.docx 开标一览表（报价表）.docx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符合招标文件以及法律、法规规定的其他实质性要求</w:t>
            </w:r>
          </w:p>
        </w:tc>
        <w:tc>
          <w:tcPr>
            <w:tcW w:type="dxa" w:w="1661"/>
          </w:tcPr>
          <w:p>
            <w:pPr>
              <w:pStyle w:val="null3"/>
            </w:pPr>
            <w:r>
              <w:rPr>
                <w:rFonts w:ascii="仿宋_GB2312" w:hAnsi="仿宋_GB2312" w:cs="仿宋_GB2312" w:eastAsia="仿宋_GB2312"/>
              </w:rPr>
              <w:t>分项报价表.docx 开标一览表（报价表）.docx 投标函 项目业绩一览表.docx 供应商认为需要提交的其他材料.docx 标的清单 承诺书.docx 投标文件封面 资格证明文件.docx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投标人所投产品的技术参数与性能指标等完全符合招标文件要求，没有负偏离的计21分；带“▲”号参数每负偏离一项扣0.5分，非带“▲”号参数每负偏离一项扣0.25分，扣完为止。 备注：1、带“▲”号参数必须提供佐证材料，否则视为负偏离，佐证材料包括但不限于国家权威部门出具的检验报告、经厂家确认的产品彩页、产品说明书、官网功能截图、技术白皮书等。2、佐证材料与技术指标偏差表中投标技术指标响应不一致的，以佐证材料为准。 3、技术指标响应有漏项的视为负偏离。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供应商认为需要提交的其他材料.docx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一、评审内容 针对采购内容及要求提出适用于本项目的供货实施方案，内容包含但不限于：①供货计划安排（含供货进度安排）②货物配送及运输安排③安全控制方案及质量控制措施④人员配置方案⑤应急预案⑥验收方案等。 二、评审标准 1、完整性：方案必须全面，对评审内容中的各项要求有详细描述； 2、可实施性：切合本项目实际情况，实施步骤清晰、合理； 3、针对性：方案能够紧扣项目实际情况，内容科学合理。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三、赋分标准（满分18分） ①供货计划安排（含供货进度安排）（满分3.0分） ：每完全满足一个评审标准得1.0分；每有一项内容存在缺陷扣0.5分,扣完为止；缺项不得分。 ②货物配送及运输安排（满分3.0分）：每完全满足一个评审标准得1.0分；每有一项内容存在缺陷扣0.5分,扣完为止；缺项不得分。 ③安全控制方案及质量控制措施（满分3.0分）：每完全满足一个评审标准得1.0分；每有一项内容存在缺陷扣0.5分,扣完为止；缺项不得分。 ④人员配置方案（满分3.0分）：每完全满足一个评审标准得1.0分；每有一项内容存在缺陷扣0.5分,扣完为止；缺项不得分。 ⑤应急预案（满分3.0分）：每完全满足一个评审标准得1.0分；每有一项内容存在缺陷扣0.5分,扣完为止；缺项不得分。 ⑥验收方案（满分3.0分）：每完全满足一个评审标准得1.0分；每有一项内容存在缺陷扣0.5分,扣完为止；缺项不得分。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所投产品货源渠道来源正规，符合国家或行业的有关标准和相关规定，能保证使用单位正常使用和维护。提供产品合法来源渠道的证明文件（包括但不限于销售协议、代理协议、原厂授权等），每提供一个产品的计1分，满分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产品货源渠道.docx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针对采购内容及要求提出适用于本项目的质量保证方案，内容包含但不限于：①质量目标②产品使用寿命及效果说明③质量控制措施。 二、评审标准 1、完整性：方案必须全面，对评审内容中的各项要求有详细描述； 2、可实施性：切合本项目实际情况，实施步骤清晰、合理； 3、针对性：方案能够紧扣项目实际情况，内容科学合理。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三、赋分标准（满分9分） ①质量目标（满分3.0分）：每完全满足一个评审标准得1.0分；每有一项内容存在缺陷扣0.5分,扣完为止；缺项不得分。 ②产品使用寿命及效果说明（满分3.0分）：每完全满足一个评审标准得1.0分；每有一项内容存在缺陷扣0.5分,扣完为止；缺项不得分。 ③质量控制措施（满分3.0分）：每完全满足一个评审标准得1.0分；每有一项内容存在缺陷扣0.5分,扣完为止；缺项不得分。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针对本项目有具体的培训方案，内容包含但不限于：①培训计划（培训形式、时间地点、培训人员安排等），②培训内容（设备原理和技术性能、仪器操作、仪器维护、故障排除等）。 二、评审标准 1、完整性：内容必须全面，对评审内容中的各项要求有详细描述； 2、可实施性：切合本项目实际情况，实施步骤清晰、合理； 3、针对性：方案能够紧扣项目实际情况，内容科学合理。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三、赋分标准（满分6分） ①培训计划（培训形式、时间地点、培训人员安排等）（满分3.0分）：每完全满足一个评审标准得1.0分；每有一项内容存在缺陷扣0.5分,扣完为止；缺项不得分。 ②培训内容（设备原理和技术性能、仪器操作、仪器维护、故障排除等）（满分3.0分）：每完全满足一个评审标准得1.0分；每有一项内容存在缺陷扣0.5分,扣完为止；缺项不得分。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有具体的售后服务方案，内容包含但不限于：①售后服务标准②故障响应解决时间、售后服务效率③维修措施④常规仪器保养和维护的日程安排及措施⑤备品备件储备⑥售后服务人员配置情况⑦质量保证期限及质量保证的范围承诺。 二、评审标准 1、完整性：内容必须全面，对评审内容中的各项要求有详细描述； 2、针对性：方案能够紧扣项目实际情况，内容科学合理。 注：缺陷是指虽有内容但不完整、可实施性不强、针对性一般或者没有针对性、内容表述前后不一致、套用其他项目方案或与本项目需求不匹配及其他不利于项目实施的等任意一种情形。 三、赋分标准（满分7分） ①售后服务标准（满分1.0分）：每完全满足一个评审标准得0.5分；每有一项内容存在缺陷扣0.25分,扣完为止；缺项不得分。 ②故障响应解决时间、售后服务效率（满分1.0分）：每完全满足一个评审标准得0.5分；每有一项内容存在缺陷扣0.25分,扣完为止；缺项不得分。 ③维修措施（满分1.0分）：每完全满足一个评审标准得0.5分；每有一项内容存在缺陷扣0.25分,扣完为止；缺项不得分。 ④常规仪器保养和维护的日程安排及措施（满分1.0分）：每完全满足一个评审标准得0.5分；每有一项内容存在缺陷扣0.25分,扣完为止；缺项不得分。 ⑤备品备件储备（满分1.0分）：每完全满足一个评审标准得0.5分；每有一项内容存在缺陷扣0.25分,扣完为止；缺项不得分。 ⑥售后服务人员配置情况（满分1.0分）：每完全满足一个评审标准得0.5分；每有一项内容存在缺陷扣0.25分,扣完为止；缺项不得分。 ⑦质量保证期限及质量保证的范围承诺（满分1.0分）：每完全满足一个评审标准得0.5分；每有一项内容存在缺陷扣0.25分,扣完为止；缺项不得分。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提供投标人2022年1月1日至今类似项目业绩（以合同签订时间为准），每提供一份计2分，满分4分。（需提供合同复印件并加盖投标人公章，否则不计分）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开标一览表（报价表）.docx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开标一览表（报价表）.docx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详见附件：产品货源渠道.docx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