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55DA01">
      <w:pPr>
        <w:pStyle w:val="4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71C1C679">
      <w:pPr>
        <w:spacing w:line="360" w:lineRule="auto"/>
        <w:ind w:left="-4" w:leftChars="-136" w:hanging="282" w:hangingChars="117"/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项目名称：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请填写项目名称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78D6D42E">
      <w:pPr>
        <w:spacing w:line="360" w:lineRule="auto"/>
        <w:ind w:left="-4" w:leftChars="-136" w:hanging="282" w:hangingChars="117"/>
        <w:rPr>
          <w:rFonts w:hint="default" w:ascii="宋体" w:hAnsi="宋体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/>
          <w:b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编号：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项目编号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</w:p>
    <w:p w14:paraId="0EB2CFB5">
      <w:pPr>
        <w:spacing w:line="360" w:lineRule="auto"/>
        <w:ind w:left="-4" w:leftChars="-136" w:hanging="282" w:hangingChars="117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包号：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包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号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70ED2571">
      <w:pPr>
        <w:spacing w:line="360" w:lineRule="auto"/>
        <w:ind w:left="-4" w:leftChars="-136" w:hanging="282" w:hangingChars="117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投标人</w:t>
      </w: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名称：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名称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  <w:r>
        <w:rPr>
          <w:rFonts w:hint="eastAsia" w:ascii="宋体" w:hAnsi="宋体"/>
          <w:sz w:val="24"/>
        </w:rPr>
        <w:t xml:space="preserve">                         </w:t>
      </w:r>
    </w:p>
    <w:p w14:paraId="077420F0">
      <w:pPr>
        <w:keepNext w:val="0"/>
        <w:keepLines w:val="0"/>
        <w:widowControl/>
        <w:suppressLineNumbers w:val="0"/>
        <w:jc w:val="right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货币及单位:人民币/元</w:t>
      </w:r>
    </w:p>
    <w:tbl>
      <w:tblPr>
        <w:tblStyle w:val="8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368"/>
        <w:gridCol w:w="1012"/>
        <w:gridCol w:w="769"/>
        <w:gridCol w:w="922"/>
        <w:gridCol w:w="747"/>
        <w:gridCol w:w="806"/>
        <w:gridCol w:w="750"/>
        <w:gridCol w:w="1197"/>
        <w:gridCol w:w="1276"/>
      </w:tblGrid>
      <w:tr w14:paraId="68C3F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vAlign w:val="center"/>
          </w:tcPr>
          <w:p w14:paraId="458AB60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368" w:type="dxa"/>
            <w:vAlign w:val="center"/>
          </w:tcPr>
          <w:p w14:paraId="75765A2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货物</w:t>
            </w: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1012" w:type="dxa"/>
            <w:vAlign w:val="center"/>
          </w:tcPr>
          <w:p w14:paraId="586E4132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769" w:type="dxa"/>
            <w:vAlign w:val="center"/>
          </w:tcPr>
          <w:p w14:paraId="18C7F4B5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922" w:type="dxa"/>
            <w:vAlign w:val="center"/>
          </w:tcPr>
          <w:p w14:paraId="4A03798D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生产厂家</w:t>
            </w:r>
          </w:p>
        </w:tc>
        <w:tc>
          <w:tcPr>
            <w:tcW w:w="747" w:type="dxa"/>
            <w:vAlign w:val="center"/>
          </w:tcPr>
          <w:p w14:paraId="025B001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806" w:type="dxa"/>
            <w:vAlign w:val="center"/>
          </w:tcPr>
          <w:p w14:paraId="781F8BCE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750" w:type="dxa"/>
            <w:vAlign w:val="center"/>
          </w:tcPr>
          <w:p w14:paraId="6D435E0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1197" w:type="dxa"/>
            <w:vAlign w:val="center"/>
          </w:tcPr>
          <w:p w14:paraId="4C7B8E4F">
            <w:pPr>
              <w:spacing w:line="400" w:lineRule="exact"/>
              <w:jc w:val="center"/>
              <w:rPr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>单价</w:t>
            </w:r>
          </w:p>
          <w:p w14:paraId="3B0F3D19">
            <w:pPr>
              <w:spacing w:line="400" w:lineRule="exact"/>
              <w:jc w:val="center"/>
              <w:rPr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>（</w:t>
            </w:r>
            <w:r>
              <w:rPr>
                <w:rFonts w:hint="eastAsia" w:hAnsi="宋体"/>
                <w:b w:val="0"/>
                <w:bCs w:val="0"/>
                <w:sz w:val="24"/>
              </w:rPr>
              <w:t>元</w:t>
            </w:r>
            <w:r>
              <w:rPr>
                <w:rFonts w:hint="eastAsia"/>
                <w:b w:val="0"/>
                <w:bCs w:val="0"/>
                <w:sz w:val="24"/>
              </w:rPr>
              <w:t>）</w:t>
            </w:r>
          </w:p>
        </w:tc>
        <w:tc>
          <w:tcPr>
            <w:tcW w:w="1276" w:type="dxa"/>
            <w:vAlign w:val="center"/>
          </w:tcPr>
          <w:p w14:paraId="52A7BE19">
            <w:pPr>
              <w:spacing w:line="400" w:lineRule="exact"/>
              <w:jc w:val="center"/>
              <w:rPr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>合计</w:t>
            </w:r>
          </w:p>
          <w:p w14:paraId="0834B301">
            <w:pPr>
              <w:spacing w:line="400" w:lineRule="exact"/>
              <w:jc w:val="center"/>
              <w:rPr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>（</w:t>
            </w:r>
            <w:r>
              <w:rPr>
                <w:rFonts w:hint="eastAsia" w:hAnsi="宋体"/>
                <w:b w:val="0"/>
                <w:bCs w:val="0"/>
                <w:sz w:val="24"/>
              </w:rPr>
              <w:t>元</w:t>
            </w:r>
            <w:r>
              <w:rPr>
                <w:rFonts w:hint="eastAsia"/>
                <w:b w:val="0"/>
                <w:bCs w:val="0"/>
                <w:sz w:val="24"/>
              </w:rPr>
              <w:t>）</w:t>
            </w:r>
          </w:p>
        </w:tc>
      </w:tr>
      <w:tr w14:paraId="21C58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40446ADE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1BC4AC8E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631C7842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563E706A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346B76B0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19B51229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528668AA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096A1D53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46F3AB47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CFEB07E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</w:tr>
      <w:tr w14:paraId="55782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3122BF19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368" w:type="dxa"/>
            <w:vAlign w:val="center"/>
          </w:tcPr>
          <w:p w14:paraId="1D09E080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1EF64DBE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6A113130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3098DD00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73630551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38CFD6BC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186DA9C4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421671E9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21CC9D7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</w:tr>
      <w:tr w14:paraId="12355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7C936262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368" w:type="dxa"/>
            <w:vAlign w:val="center"/>
          </w:tcPr>
          <w:p w14:paraId="3D323E57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4B8E6972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31700C16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328C8162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534C5AD3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334542C5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031F4B8C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62A1F460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A2901C2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</w:tr>
      <w:tr w14:paraId="604A7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1" w:type="dxa"/>
            <w:gridSpan w:val="10"/>
            <w:vAlign w:val="center"/>
          </w:tcPr>
          <w:p w14:paraId="241BF9CA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投标报价</w:t>
            </w:r>
            <w:r>
              <w:rPr>
                <w:rFonts w:hint="eastAsia" w:hAnsi="宋体"/>
                <w:sz w:val="24"/>
                <w:lang w:eastAsia="zh-CN"/>
              </w:rPr>
              <w:t>：</w:t>
            </w:r>
            <w:r>
              <w:rPr>
                <w:rFonts w:hint="eastAsia" w:ascii="宋体" w:hAnsi="宋体"/>
                <w:sz w:val="24"/>
              </w:rPr>
              <w:t xml:space="preserve">人民币（大写）                            </w:t>
            </w:r>
            <w:r>
              <w:rPr>
                <w:rFonts w:hint="eastAsia" w:ascii="宋体" w:hAnsi="宋体" w:cs="宋体"/>
                <w:sz w:val="24"/>
              </w:rPr>
              <w:t>（¥        ）</w:t>
            </w:r>
          </w:p>
        </w:tc>
      </w:tr>
      <w:tr w14:paraId="1FD2E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168DC">
            <w:pPr>
              <w:pStyle w:val="4"/>
              <w:spacing w:line="400" w:lineRule="exact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备注：</w:t>
            </w:r>
          </w:p>
          <w:p w14:paraId="4A1B993F">
            <w:pPr>
              <w:pStyle w:val="4"/>
              <w:numPr>
                <w:ilvl w:val="0"/>
                <w:numId w:val="1"/>
              </w:numPr>
              <w:spacing w:line="400" w:lineRule="exact"/>
              <w:rPr>
                <w:rFonts w:hint="eastAsia" w:hAnsi="宋体"/>
                <w:b/>
                <w:sz w:val="24"/>
              </w:rPr>
            </w:pPr>
            <w:bookmarkStart w:id="0" w:name="_GoBack"/>
            <w:bookmarkEnd w:id="0"/>
            <w:r>
              <w:rPr>
                <w:rFonts w:hint="eastAsia" w:hAnsi="宋体"/>
                <w:b/>
                <w:sz w:val="24"/>
              </w:rPr>
              <w:t>本表中的“投标报价”与“</w:t>
            </w:r>
            <w:r>
              <w:rPr>
                <w:rFonts w:hint="eastAsia" w:hAnsi="宋体"/>
                <w:b/>
                <w:sz w:val="24"/>
                <w:lang w:val="en-US" w:eastAsia="zh-CN"/>
              </w:rPr>
              <w:t>开标一览表</w:t>
            </w:r>
            <w:r>
              <w:rPr>
                <w:rFonts w:hint="eastAsia" w:hAnsi="宋体"/>
                <w:b/>
                <w:sz w:val="24"/>
              </w:rPr>
              <w:t>”中的“</w:t>
            </w:r>
            <w:r>
              <w:rPr>
                <w:rFonts w:hint="eastAsia" w:hAnsi="宋体"/>
                <w:b/>
                <w:sz w:val="24"/>
                <w:lang w:val="en-US" w:eastAsia="zh-CN"/>
              </w:rPr>
              <w:t>报价合计</w:t>
            </w:r>
            <w:r>
              <w:rPr>
                <w:rFonts w:hint="eastAsia" w:hAnsi="宋体"/>
                <w:b/>
                <w:sz w:val="24"/>
              </w:rPr>
              <w:t>”</w:t>
            </w:r>
            <w:r>
              <w:rPr>
                <w:rFonts w:hint="eastAsia" w:hAnsi="宋体"/>
                <w:b/>
                <w:sz w:val="24"/>
                <w:lang w:val="en-US" w:eastAsia="zh-CN"/>
              </w:rPr>
              <w:t>和</w:t>
            </w:r>
            <w:r>
              <w:rPr>
                <w:rFonts w:hint="eastAsia" w:hAnsi="宋体"/>
                <w:b/>
                <w:sz w:val="24"/>
                <w:lang w:eastAsia="zh-CN"/>
              </w:rPr>
              <w:t>“开标一览表（报价表）”</w:t>
            </w:r>
            <w:r>
              <w:rPr>
                <w:rFonts w:hint="eastAsia" w:hAnsi="宋体"/>
                <w:b/>
                <w:sz w:val="24"/>
                <w:lang w:val="en-US" w:eastAsia="zh-CN"/>
              </w:rPr>
              <w:t>中的“投标报价”</w:t>
            </w:r>
            <w:r>
              <w:rPr>
                <w:rFonts w:hint="eastAsia" w:hAnsi="宋体"/>
                <w:b/>
                <w:sz w:val="24"/>
              </w:rPr>
              <w:t>一致。</w:t>
            </w:r>
          </w:p>
        </w:tc>
      </w:tr>
    </w:tbl>
    <w:p w14:paraId="1C1F54EE">
      <w:pPr>
        <w:pStyle w:val="3"/>
        <w:ind w:left="1470" w:right="1470"/>
      </w:pPr>
    </w:p>
    <w:p w14:paraId="7909FC88"/>
    <w:p w14:paraId="403F8BA0">
      <w:pPr>
        <w:spacing w:line="480" w:lineRule="auto"/>
        <w:ind w:firstLine="3259" w:firstLineChars="1358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供应商</w:t>
      </w:r>
      <w:r>
        <w:rPr>
          <w:rFonts w:hint="eastAsia" w:ascii="宋体" w:hAnsi="宋体"/>
          <w:sz w:val="24"/>
        </w:rPr>
        <w:t>全称（公章）：</w:t>
      </w:r>
      <w:r>
        <w:rPr>
          <w:rFonts w:ascii="宋体" w:hAnsi="宋体"/>
          <w:sz w:val="24"/>
          <w:u w:val="single"/>
        </w:rPr>
        <w:t xml:space="preserve">                      </w:t>
      </w:r>
      <w:r>
        <w:rPr>
          <w:rFonts w:ascii="宋体" w:hAnsi="宋体"/>
          <w:sz w:val="24"/>
        </w:rPr>
        <w:t xml:space="preserve">  </w:t>
      </w:r>
    </w:p>
    <w:p w14:paraId="6835F699">
      <w:pPr>
        <w:spacing w:line="480" w:lineRule="auto"/>
        <w:ind w:firstLine="3259" w:firstLineChars="1358"/>
        <w:jc w:val="left"/>
      </w:pPr>
      <w:r>
        <w:rPr>
          <w:rFonts w:hint="eastAsia" w:ascii="宋体" w:hAnsi="宋体"/>
          <w:sz w:val="24"/>
        </w:rPr>
        <w:t>日   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ACD22FD"/>
    <w:multiLevelType w:val="singleLevel"/>
    <w:tmpl w:val="7ACD22F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lMjQwNjBjZmQxM2VlMzc1NmJlMjE4MDc2NjJiZTUifQ=="/>
  </w:docVars>
  <w:rsids>
    <w:rsidRoot w:val="00024245"/>
    <w:rsid w:val="00013634"/>
    <w:rsid w:val="00015562"/>
    <w:rsid w:val="00024245"/>
    <w:rsid w:val="000B00D7"/>
    <w:rsid w:val="000C2CB2"/>
    <w:rsid w:val="000C5702"/>
    <w:rsid w:val="00222C01"/>
    <w:rsid w:val="00351D6B"/>
    <w:rsid w:val="003B34DD"/>
    <w:rsid w:val="003C12FC"/>
    <w:rsid w:val="003F4261"/>
    <w:rsid w:val="00406989"/>
    <w:rsid w:val="00492E61"/>
    <w:rsid w:val="004A0442"/>
    <w:rsid w:val="004A04C6"/>
    <w:rsid w:val="004A3652"/>
    <w:rsid w:val="004C549D"/>
    <w:rsid w:val="004F2630"/>
    <w:rsid w:val="00577B8A"/>
    <w:rsid w:val="005B792E"/>
    <w:rsid w:val="00613C51"/>
    <w:rsid w:val="006A51D8"/>
    <w:rsid w:val="006C17CD"/>
    <w:rsid w:val="0081456C"/>
    <w:rsid w:val="0082734E"/>
    <w:rsid w:val="00836D37"/>
    <w:rsid w:val="008B2CF0"/>
    <w:rsid w:val="008C0902"/>
    <w:rsid w:val="008D1FA2"/>
    <w:rsid w:val="008E629B"/>
    <w:rsid w:val="008F3694"/>
    <w:rsid w:val="00900127"/>
    <w:rsid w:val="00960E28"/>
    <w:rsid w:val="009F31D6"/>
    <w:rsid w:val="00A429BC"/>
    <w:rsid w:val="00B42A2C"/>
    <w:rsid w:val="00BC0404"/>
    <w:rsid w:val="00C1000C"/>
    <w:rsid w:val="00C3791A"/>
    <w:rsid w:val="00CA11ED"/>
    <w:rsid w:val="00CC4446"/>
    <w:rsid w:val="00D15160"/>
    <w:rsid w:val="00D932F9"/>
    <w:rsid w:val="00DC73ED"/>
    <w:rsid w:val="00E604AC"/>
    <w:rsid w:val="00E64622"/>
    <w:rsid w:val="00F41A4C"/>
    <w:rsid w:val="00F44454"/>
    <w:rsid w:val="027A57F2"/>
    <w:rsid w:val="12592664"/>
    <w:rsid w:val="199049B3"/>
    <w:rsid w:val="1F7C23B2"/>
    <w:rsid w:val="28065DE0"/>
    <w:rsid w:val="3B691D5C"/>
    <w:rsid w:val="4B92297F"/>
    <w:rsid w:val="507F3C4C"/>
    <w:rsid w:val="60390344"/>
    <w:rsid w:val="6DAD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Body Text"/>
    <w:basedOn w:val="1"/>
    <w:link w:val="13"/>
    <w:qFormat/>
    <w:uiPriority w:val="0"/>
    <w:rPr>
      <w:color w:val="993300"/>
      <w:sz w:val="24"/>
    </w:rPr>
  </w:style>
  <w:style w:type="paragraph" w:styleId="4">
    <w:name w:val="Plain Text"/>
    <w:basedOn w:val="1"/>
    <w:link w:val="12"/>
    <w:qFormat/>
    <w:uiPriority w:val="99"/>
    <w:rPr>
      <w:rFonts w:ascii="宋体" w:hAnsi="Courier New" w:cs="Courier New"/>
      <w:szCs w:val="21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7">
    <w:name w:val="Body Text First Indent"/>
    <w:basedOn w:val="3"/>
    <w:unhideWhenUsed/>
    <w:qFormat/>
    <w:uiPriority w:val="99"/>
    <w:pPr>
      <w:ind w:firstLine="420" w:firstLineChars="100"/>
    </w:pPr>
  </w:style>
  <w:style w:type="character" w:customStyle="1" w:styleId="10">
    <w:name w:val="页眉 字符"/>
    <w:basedOn w:val="9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字符"/>
    <w:basedOn w:val="9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纯文本 字符"/>
    <w:link w:val="4"/>
    <w:qFormat/>
    <w:locked/>
    <w:uiPriority w:val="99"/>
    <w:rPr>
      <w:rFonts w:ascii="宋体" w:hAnsi="Courier New" w:eastAsia="宋体" w:cs="Courier New"/>
      <w:kern w:val="2"/>
      <w:sz w:val="21"/>
      <w:szCs w:val="21"/>
    </w:rPr>
  </w:style>
  <w:style w:type="character" w:customStyle="1" w:styleId="13">
    <w:name w:val="正文文本 字符"/>
    <w:basedOn w:val="9"/>
    <w:link w:val="3"/>
    <w:qFormat/>
    <w:uiPriority w:val="0"/>
    <w:rPr>
      <w:rFonts w:ascii="Times New Roman" w:hAnsi="Times New Roman" w:eastAsia="宋体" w:cs="Times New Roman"/>
      <w:color w:val="993300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205</Words>
  <Characters>205</Characters>
  <Lines>16</Lines>
  <Paragraphs>14</Paragraphs>
  <TotalTime>0</TotalTime>
  <ScaleCrop>false</ScaleCrop>
  <LinksUpToDate>false</LinksUpToDate>
  <CharactersWithSpaces>312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2023-07-20T12:11:00Z</dcterms:created>
  <dc:creator>PC</dc:creator>
  <cp:lastModifiedBy>zc</cp:lastModifiedBy>
  <dcterms:modified xsi:type="dcterms:W3CDTF">2025-09-17T02:37:31Z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506565416D6D4E42A8DD1B28C93D8EBE_12</vt:lpwstr>
  </property>
  <property fmtid="{D5CDD505-2E9C-101B-9397-08002B2CF9AE}" pid="4" name="KSOTemplateDocerSaveRecord">
    <vt:lpwstr>eyJoZGlkIjoiMDIzNjQwOWQwNjFhMWUzN2RhNTlhYjNkMmNkMjIxYTYiLCJ1c2VySWQiOiI2NjY1NTMzNDQifQ==</vt:lpwstr>
  </property>
</Properties>
</file>