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6601A09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/>
        <w:jc w:val="center"/>
        <w:textAlignment w:val="auto"/>
        <w:rPr>
          <w:rFonts w:hint="eastAsia" w:eastAsia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52"/>
          <w:szCs w:val="52"/>
          <w:lang w:eastAsia="zh-CN"/>
        </w:rPr>
        <w:t>分项报价表</w:t>
      </w:r>
    </w:p>
    <w:p w14:paraId="3742F53F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jc w:val="left"/>
        <w:textAlignment w:val="auto"/>
        <w:rPr>
          <w:b/>
          <w:bCs/>
          <w:sz w:val="24"/>
          <w:szCs w:val="24"/>
        </w:rPr>
      </w:pPr>
      <w:r>
        <w:rPr>
          <w:rFonts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4"/>
          <w:szCs w:val="24"/>
        </w:rPr>
        <w:t>采购编号：</w:t>
      </w:r>
    </w:p>
    <w:p w14:paraId="604FF39D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jc w:val="left"/>
        <w:textAlignment w:val="auto"/>
        <w:rPr>
          <w:rFonts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4"/>
          <w:szCs w:val="24"/>
        </w:rPr>
        <w:t>项目名称：</w:t>
      </w:r>
    </w:p>
    <w:tbl>
      <w:tblPr>
        <w:tblStyle w:val="5"/>
        <w:tblW w:w="575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7"/>
        <w:gridCol w:w="1049"/>
        <w:gridCol w:w="711"/>
        <w:gridCol w:w="889"/>
        <w:gridCol w:w="730"/>
        <w:gridCol w:w="874"/>
        <w:gridCol w:w="889"/>
        <w:gridCol w:w="811"/>
        <w:gridCol w:w="1035"/>
        <w:gridCol w:w="908"/>
        <w:gridCol w:w="1162"/>
      </w:tblGrid>
      <w:tr w14:paraId="1C587F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3" w:hRule="atLeast"/>
          <w:jc w:val="center"/>
        </w:trPr>
        <w:tc>
          <w:tcPr>
            <w:tcW w:w="385" w:type="pct"/>
            <w:vAlign w:val="center"/>
          </w:tcPr>
          <w:p w14:paraId="63025C3C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序号</w:t>
            </w:r>
          </w:p>
        </w:tc>
        <w:tc>
          <w:tcPr>
            <w:tcW w:w="534" w:type="pct"/>
            <w:vAlign w:val="center"/>
          </w:tcPr>
          <w:p w14:paraId="0965CFCC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货物</w:t>
            </w:r>
          </w:p>
          <w:p w14:paraId="59DB3768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名称</w:t>
            </w:r>
          </w:p>
        </w:tc>
        <w:tc>
          <w:tcPr>
            <w:tcW w:w="362" w:type="pct"/>
            <w:vAlign w:val="center"/>
          </w:tcPr>
          <w:p w14:paraId="1EC57A45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品牌</w:t>
            </w:r>
          </w:p>
        </w:tc>
        <w:tc>
          <w:tcPr>
            <w:tcW w:w="452" w:type="pct"/>
            <w:vAlign w:val="center"/>
          </w:tcPr>
          <w:p w14:paraId="49DEA504"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生产厂家</w:t>
            </w:r>
          </w:p>
        </w:tc>
        <w:tc>
          <w:tcPr>
            <w:tcW w:w="371" w:type="pct"/>
            <w:vAlign w:val="center"/>
          </w:tcPr>
          <w:p w14:paraId="37F44C4F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产地</w:t>
            </w:r>
          </w:p>
        </w:tc>
        <w:tc>
          <w:tcPr>
            <w:tcW w:w="445" w:type="pct"/>
            <w:vAlign w:val="center"/>
          </w:tcPr>
          <w:p w14:paraId="33F225C6"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规格型号</w:t>
            </w:r>
          </w:p>
        </w:tc>
        <w:tc>
          <w:tcPr>
            <w:tcW w:w="452" w:type="pct"/>
            <w:vAlign w:val="center"/>
          </w:tcPr>
          <w:p w14:paraId="0C96E6DB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单价</w:t>
            </w:r>
          </w:p>
        </w:tc>
        <w:tc>
          <w:tcPr>
            <w:tcW w:w="413" w:type="pct"/>
            <w:vAlign w:val="center"/>
          </w:tcPr>
          <w:p w14:paraId="11F062C7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数量</w:t>
            </w:r>
          </w:p>
        </w:tc>
        <w:tc>
          <w:tcPr>
            <w:tcW w:w="527" w:type="pct"/>
            <w:vAlign w:val="center"/>
          </w:tcPr>
          <w:p w14:paraId="7EEDA922"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合计</w:t>
            </w:r>
          </w:p>
        </w:tc>
        <w:tc>
          <w:tcPr>
            <w:tcW w:w="462" w:type="pct"/>
            <w:vAlign w:val="center"/>
          </w:tcPr>
          <w:p w14:paraId="10B26501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中小企业</w:t>
            </w:r>
          </w:p>
        </w:tc>
        <w:tc>
          <w:tcPr>
            <w:tcW w:w="591" w:type="pct"/>
            <w:vAlign w:val="center"/>
          </w:tcPr>
          <w:p w14:paraId="7CAE3BCF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政策功能编码</w:t>
            </w:r>
          </w:p>
        </w:tc>
      </w:tr>
      <w:tr w14:paraId="6655EF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" w:hRule="atLeast"/>
          <w:jc w:val="center"/>
        </w:trPr>
        <w:tc>
          <w:tcPr>
            <w:tcW w:w="385" w:type="pct"/>
            <w:vAlign w:val="center"/>
          </w:tcPr>
          <w:p w14:paraId="1F9BFDFA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</w:t>
            </w:r>
          </w:p>
        </w:tc>
        <w:tc>
          <w:tcPr>
            <w:tcW w:w="534" w:type="pct"/>
            <w:vAlign w:val="center"/>
          </w:tcPr>
          <w:p w14:paraId="7ADA69E2">
            <w:pPr>
              <w:widowControl/>
              <w:jc w:val="center"/>
              <w:textAlignment w:val="center"/>
              <w:rPr>
                <w:rStyle w:val="9"/>
                <w:rFonts w:hint="eastAsia" w:ascii="宋体" w:hAnsi="宋体" w:eastAsia="宋体" w:cs="宋体"/>
                <w:color w:val="auto"/>
                <w:sz w:val="24"/>
                <w:szCs w:val="24"/>
                <w:lang w:bidi="ar"/>
              </w:rPr>
            </w:pPr>
          </w:p>
        </w:tc>
        <w:tc>
          <w:tcPr>
            <w:tcW w:w="362" w:type="pct"/>
            <w:vAlign w:val="center"/>
          </w:tcPr>
          <w:p w14:paraId="22613EAD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452" w:type="pct"/>
            <w:vAlign w:val="center"/>
          </w:tcPr>
          <w:p w14:paraId="0F3A3A11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71" w:type="pct"/>
            <w:vAlign w:val="center"/>
          </w:tcPr>
          <w:p w14:paraId="4BFE377B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445" w:type="pct"/>
            <w:vAlign w:val="center"/>
          </w:tcPr>
          <w:p w14:paraId="5C208D70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452" w:type="pct"/>
            <w:vAlign w:val="center"/>
          </w:tcPr>
          <w:p w14:paraId="708762D1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413" w:type="pct"/>
            <w:vAlign w:val="center"/>
          </w:tcPr>
          <w:p w14:paraId="756F47F9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527" w:type="pct"/>
            <w:vAlign w:val="center"/>
          </w:tcPr>
          <w:p w14:paraId="2CE4FD31">
            <w:pPr>
              <w:spacing w:line="360" w:lineRule="auto"/>
              <w:ind w:firstLine="56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462" w:type="pct"/>
            <w:vAlign w:val="center"/>
          </w:tcPr>
          <w:p w14:paraId="4257E50B">
            <w:pPr>
              <w:spacing w:line="360" w:lineRule="auto"/>
              <w:ind w:firstLine="56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91" w:type="pct"/>
            <w:vAlign w:val="center"/>
          </w:tcPr>
          <w:p w14:paraId="5DF85021">
            <w:pPr>
              <w:spacing w:line="360" w:lineRule="auto"/>
              <w:ind w:firstLine="56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27ABCC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" w:hRule="atLeast"/>
          <w:jc w:val="center"/>
        </w:trPr>
        <w:tc>
          <w:tcPr>
            <w:tcW w:w="385" w:type="pct"/>
            <w:vAlign w:val="center"/>
          </w:tcPr>
          <w:p w14:paraId="39EA65F7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</w:t>
            </w:r>
          </w:p>
        </w:tc>
        <w:tc>
          <w:tcPr>
            <w:tcW w:w="534" w:type="pct"/>
            <w:vAlign w:val="center"/>
          </w:tcPr>
          <w:p w14:paraId="74A90AC7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zh-CN"/>
              </w:rPr>
            </w:pPr>
          </w:p>
        </w:tc>
        <w:tc>
          <w:tcPr>
            <w:tcW w:w="362" w:type="pct"/>
            <w:vAlign w:val="center"/>
          </w:tcPr>
          <w:p w14:paraId="0069CD59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zh-CN"/>
              </w:rPr>
            </w:pPr>
          </w:p>
        </w:tc>
        <w:tc>
          <w:tcPr>
            <w:tcW w:w="452" w:type="pct"/>
            <w:vAlign w:val="center"/>
          </w:tcPr>
          <w:p w14:paraId="083EF024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71" w:type="pct"/>
            <w:vAlign w:val="center"/>
          </w:tcPr>
          <w:p w14:paraId="4D6D9D31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445" w:type="pct"/>
            <w:vAlign w:val="center"/>
          </w:tcPr>
          <w:p w14:paraId="241234B7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452" w:type="pct"/>
            <w:vAlign w:val="center"/>
          </w:tcPr>
          <w:p w14:paraId="5FC435CE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413" w:type="pct"/>
            <w:vAlign w:val="center"/>
          </w:tcPr>
          <w:p w14:paraId="319A00A9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527" w:type="pct"/>
            <w:vAlign w:val="center"/>
          </w:tcPr>
          <w:p w14:paraId="6F980006">
            <w:pPr>
              <w:spacing w:line="360" w:lineRule="auto"/>
              <w:ind w:firstLine="480" w:firstLineChars="2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462" w:type="pct"/>
            <w:vAlign w:val="center"/>
          </w:tcPr>
          <w:p w14:paraId="4CD6FA50">
            <w:pPr>
              <w:spacing w:line="360" w:lineRule="auto"/>
              <w:ind w:firstLine="480" w:firstLineChars="2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91" w:type="pct"/>
            <w:vAlign w:val="center"/>
          </w:tcPr>
          <w:p w14:paraId="2432317F">
            <w:pPr>
              <w:spacing w:line="360" w:lineRule="auto"/>
              <w:ind w:firstLine="480" w:firstLineChars="2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389557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atLeast"/>
          <w:jc w:val="center"/>
        </w:trPr>
        <w:tc>
          <w:tcPr>
            <w:tcW w:w="385" w:type="pct"/>
            <w:vAlign w:val="center"/>
          </w:tcPr>
          <w:p w14:paraId="1E1BE83A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3</w:t>
            </w:r>
          </w:p>
        </w:tc>
        <w:tc>
          <w:tcPr>
            <w:tcW w:w="534" w:type="pct"/>
            <w:vAlign w:val="center"/>
          </w:tcPr>
          <w:p w14:paraId="1C21258E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zh-CN"/>
              </w:rPr>
            </w:pPr>
          </w:p>
        </w:tc>
        <w:tc>
          <w:tcPr>
            <w:tcW w:w="362" w:type="pct"/>
            <w:vAlign w:val="center"/>
          </w:tcPr>
          <w:p w14:paraId="15902C4A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zh-CN"/>
              </w:rPr>
            </w:pPr>
          </w:p>
        </w:tc>
        <w:tc>
          <w:tcPr>
            <w:tcW w:w="452" w:type="pct"/>
            <w:vAlign w:val="center"/>
          </w:tcPr>
          <w:p w14:paraId="63F1E89E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371" w:type="pct"/>
            <w:vAlign w:val="center"/>
          </w:tcPr>
          <w:p w14:paraId="303A6EC3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445" w:type="pct"/>
            <w:vAlign w:val="center"/>
          </w:tcPr>
          <w:p w14:paraId="2FB997B3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452" w:type="pct"/>
            <w:vAlign w:val="center"/>
          </w:tcPr>
          <w:p w14:paraId="75A9DC74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413" w:type="pct"/>
            <w:vAlign w:val="center"/>
          </w:tcPr>
          <w:p w14:paraId="130B16FA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527" w:type="pct"/>
            <w:vAlign w:val="center"/>
          </w:tcPr>
          <w:p w14:paraId="51BBD89B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462" w:type="pct"/>
            <w:vAlign w:val="center"/>
          </w:tcPr>
          <w:p w14:paraId="7EDCCB6D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591" w:type="pct"/>
            <w:vAlign w:val="center"/>
          </w:tcPr>
          <w:p w14:paraId="25F1EB60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</w:tr>
      <w:tr w14:paraId="4DAF80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atLeast"/>
          <w:jc w:val="center"/>
        </w:trPr>
        <w:tc>
          <w:tcPr>
            <w:tcW w:w="385" w:type="pct"/>
            <w:vAlign w:val="center"/>
          </w:tcPr>
          <w:p w14:paraId="33B5EA91"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...</w:t>
            </w:r>
          </w:p>
        </w:tc>
        <w:tc>
          <w:tcPr>
            <w:tcW w:w="534" w:type="pct"/>
            <w:vAlign w:val="center"/>
          </w:tcPr>
          <w:p w14:paraId="58C368E1">
            <w:pPr>
              <w:widowControl/>
              <w:jc w:val="center"/>
              <w:textAlignment w:val="center"/>
              <w:rPr>
                <w:rStyle w:val="9"/>
                <w:rFonts w:hint="eastAsia" w:ascii="宋体" w:hAnsi="宋体" w:eastAsia="宋体" w:cs="宋体"/>
                <w:sz w:val="24"/>
                <w:szCs w:val="24"/>
                <w:lang w:bidi="ar"/>
              </w:rPr>
            </w:pPr>
          </w:p>
        </w:tc>
        <w:tc>
          <w:tcPr>
            <w:tcW w:w="362" w:type="pct"/>
            <w:vAlign w:val="center"/>
          </w:tcPr>
          <w:p w14:paraId="6E30B1D8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zh-CN"/>
              </w:rPr>
            </w:pPr>
          </w:p>
        </w:tc>
        <w:tc>
          <w:tcPr>
            <w:tcW w:w="452" w:type="pct"/>
            <w:vAlign w:val="center"/>
          </w:tcPr>
          <w:p w14:paraId="37287B40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lang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71" w:type="pct"/>
            <w:vAlign w:val="center"/>
          </w:tcPr>
          <w:p w14:paraId="3062DB67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lang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45" w:type="pct"/>
            <w:vAlign w:val="center"/>
          </w:tcPr>
          <w:p w14:paraId="5AFE4E25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lang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2" w:type="pct"/>
            <w:vAlign w:val="center"/>
          </w:tcPr>
          <w:p w14:paraId="79F5DC80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lang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13" w:type="pct"/>
            <w:vAlign w:val="center"/>
          </w:tcPr>
          <w:p w14:paraId="7D47E980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lang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27" w:type="pct"/>
            <w:vAlign w:val="center"/>
          </w:tcPr>
          <w:p w14:paraId="70D866A2">
            <w:pPr>
              <w:spacing w:line="360" w:lineRule="auto"/>
              <w:ind w:firstLine="56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462" w:type="pct"/>
            <w:vAlign w:val="center"/>
          </w:tcPr>
          <w:p w14:paraId="4EAAF5EF">
            <w:pPr>
              <w:spacing w:line="360" w:lineRule="auto"/>
              <w:ind w:firstLine="56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91" w:type="pct"/>
            <w:vAlign w:val="center"/>
          </w:tcPr>
          <w:p w14:paraId="0D283AC9">
            <w:pPr>
              <w:spacing w:line="360" w:lineRule="auto"/>
              <w:ind w:firstLine="56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2D7856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" w:hRule="atLeast"/>
          <w:jc w:val="center"/>
        </w:trPr>
        <w:tc>
          <w:tcPr>
            <w:tcW w:w="385" w:type="pct"/>
            <w:vAlign w:val="center"/>
          </w:tcPr>
          <w:p w14:paraId="750013EF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N</w:t>
            </w:r>
          </w:p>
        </w:tc>
        <w:tc>
          <w:tcPr>
            <w:tcW w:w="534" w:type="pct"/>
            <w:vAlign w:val="center"/>
          </w:tcPr>
          <w:p w14:paraId="3B08E8AC">
            <w:pPr>
              <w:widowControl/>
              <w:jc w:val="center"/>
              <w:textAlignment w:val="center"/>
              <w:rPr>
                <w:rStyle w:val="9"/>
                <w:rFonts w:hint="eastAsia" w:ascii="宋体" w:hAnsi="宋体" w:eastAsia="宋体" w:cs="宋体"/>
                <w:sz w:val="24"/>
                <w:szCs w:val="24"/>
                <w:lang w:bidi="ar"/>
              </w:rPr>
            </w:pPr>
          </w:p>
        </w:tc>
        <w:tc>
          <w:tcPr>
            <w:tcW w:w="362" w:type="pct"/>
            <w:vAlign w:val="center"/>
          </w:tcPr>
          <w:p w14:paraId="37E45151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452" w:type="pct"/>
            <w:vAlign w:val="center"/>
          </w:tcPr>
          <w:p w14:paraId="152C2EA4">
            <w:pPr>
              <w:spacing w:line="360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371" w:type="pct"/>
            <w:vAlign w:val="center"/>
          </w:tcPr>
          <w:p w14:paraId="5D59140C">
            <w:pPr>
              <w:spacing w:line="360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445" w:type="pct"/>
            <w:vAlign w:val="center"/>
          </w:tcPr>
          <w:p w14:paraId="0976D9EF">
            <w:pPr>
              <w:spacing w:line="360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452" w:type="pct"/>
            <w:vAlign w:val="center"/>
          </w:tcPr>
          <w:p w14:paraId="74AAF8FA">
            <w:pPr>
              <w:spacing w:line="360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413" w:type="pct"/>
            <w:vAlign w:val="center"/>
          </w:tcPr>
          <w:p w14:paraId="2DEA633A">
            <w:pPr>
              <w:spacing w:line="360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527" w:type="pct"/>
            <w:vAlign w:val="center"/>
          </w:tcPr>
          <w:p w14:paraId="560008C0">
            <w:pPr>
              <w:spacing w:line="360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462" w:type="pct"/>
            <w:vAlign w:val="center"/>
          </w:tcPr>
          <w:p w14:paraId="59D51197">
            <w:pPr>
              <w:spacing w:line="360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591" w:type="pct"/>
            <w:vAlign w:val="center"/>
          </w:tcPr>
          <w:p w14:paraId="6FF13225">
            <w:pPr>
              <w:spacing w:line="360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bidi="ar"/>
              </w:rPr>
            </w:pPr>
          </w:p>
        </w:tc>
      </w:tr>
      <w:tr w14:paraId="3A4EF4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8" w:hRule="atLeast"/>
          <w:jc w:val="center"/>
        </w:trPr>
        <w:tc>
          <w:tcPr>
            <w:tcW w:w="920" w:type="pct"/>
            <w:gridSpan w:val="2"/>
            <w:vAlign w:val="center"/>
          </w:tcPr>
          <w:p w14:paraId="00B376E7"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合计</w:t>
            </w:r>
          </w:p>
        </w:tc>
        <w:tc>
          <w:tcPr>
            <w:tcW w:w="4079" w:type="pct"/>
            <w:gridSpan w:val="9"/>
            <w:vAlign w:val="center"/>
          </w:tcPr>
          <w:p w14:paraId="40C45190">
            <w:pPr>
              <w:spacing w:line="360" w:lineRule="auto"/>
              <w:ind w:firstLine="560"/>
              <w:jc w:val="both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小写：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u w:val="single"/>
                <w:lang w:val="en-US" w:eastAsia="zh-CN"/>
              </w:rPr>
              <w:t xml:space="preserve">           </w:t>
            </w:r>
          </w:p>
          <w:p w14:paraId="5DF06C7F">
            <w:pPr>
              <w:spacing w:line="360" w:lineRule="auto"/>
              <w:ind w:firstLine="56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大写：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u w:val="single"/>
                <w:lang w:val="en-US" w:eastAsia="zh-CN"/>
              </w:rPr>
              <w:t xml:space="preserve">           </w:t>
            </w:r>
          </w:p>
        </w:tc>
      </w:tr>
    </w:tbl>
    <w:p w14:paraId="1419E5AF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/>
        <w:jc w:val="left"/>
        <w:textAlignment w:val="auto"/>
      </w:pPr>
    </w:p>
    <w:p w14:paraId="3B6B5444">
      <w:pPr>
        <w:spacing w:line="360" w:lineRule="auto"/>
        <w:rPr>
          <w:rFonts w:ascii="宋体" w:hAnsi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cs="宋体"/>
          <w:color w:val="auto"/>
          <w:sz w:val="21"/>
          <w:szCs w:val="21"/>
          <w:highlight w:val="none"/>
        </w:rPr>
        <w:t>注：1.本表中的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合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val="en-US" w:eastAsia="zh-CN" w:bidi="ar"/>
        </w:rPr>
        <w:t>计</w:t>
      </w:r>
      <w:r>
        <w:rPr>
          <w:rFonts w:hint="eastAsia" w:ascii="宋体" w:hAnsi="宋体" w:cs="宋体"/>
          <w:color w:val="auto"/>
          <w:sz w:val="21"/>
          <w:szCs w:val="21"/>
          <w:highlight w:val="none"/>
        </w:rPr>
        <w:t>与“</w:t>
      </w:r>
      <w:r>
        <w:rPr>
          <w:rFonts w:hint="eastAsia" w:ascii="宋体" w:hAnsi="宋体" w:cs="宋体"/>
          <w:color w:val="auto"/>
          <w:sz w:val="21"/>
          <w:szCs w:val="21"/>
          <w:highlight w:val="none"/>
          <w:lang w:val="en-US" w:eastAsia="zh-CN"/>
        </w:rPr>
        <w:t>开标一览表</w:t>
      </w:r>
      <w:r>
        <w:rPr>
          <w:rFonts w:hint="eastAsia" w:ascii="宋体" w:hAnsi="宋体" w:cs="宋体"/>
          <w:color w:val="auto"/>
          <w:sz w:val="21"/>
          <w:szCs w:val="21"/>
          <w:highlight w:val="none"/>
        </w:rPr>
        <w:t>”中的</w:t>
      </w:r>
      <w:r>
        <w:rPr>
          <w:rFonts w:hint="eastAsia" w:ascii="宋体" w:hAnsi="宋体" w:cs="宋体"/>
          <w:color w:val="auto"/>
          <w:sz w:val="21"/>
          <w:szCs w:val="21"/>
          <w:highlight w:val="none"/>
          <w:lang w:val="en-US" w:eastAsia="zh-CN"/>
        </w:rPr>
        <w:t>报价</w:t>
      </w:r>
      <w:r>
        <w:rPr>
          <w:rFonts w:hint="eastAsia" w:ascii="宋体" w:hAnsi="宋体" w:cs="宋体"/>
          <w:color w:val="auto"/>
          <w:sz w:val="21"/>
          <w:szCs w:val="21"/>
          <w:highlight w:val="none"/>
        </w:rPr>
        <w:t>一致。各子项分别报价。</w:t>
      </w:r>
    </w:p>
    <w:p w14:paraId="741E1FA1">
      <w:pPr>
        <w:spacing w:line="360" w:lineRule="auto"/>
        <w:ind w:firstLine="420" w:firstLineChars="200"/>
        <w:rPr>
          <w:rFonts w:ascii="宋体" w:hAnsi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cs="宋体"/>
          <w:color w:val="auto"/>
          <w:sz w:val="21"/>
          <w:szCs w:val="21"/>
          <w:highlight w:val="none"/>
        </w:rPr>
        <w:t>2.本表中的中小企业是指产品制造商为“中型企业”或“小型企业”或“微型企业”（</w:t>
      </w:r>
      <w:r>
        <w:rPr>
          <w:rFonts w:hint="eastAsia" w:ascii="宋体" w:hAnsi="宋体" w:cs="宋体"/>
          <w:color w:val="auto"/>
          <w:sz w:val="21"/>
          <w:szCs w:val="21"/>
          <w:highlight w:val="none"/>
          <w:lang w:val="en-US" w:eastAsia="zh-CN"/>
        </w:rPr>
        <w:t>并</w:t>
      </w:r>
      <w:r>
        <w:rPr>
          <w:rFonts w:hint="eastAsia" w:ascii="宋体" w:hAnsi="宋体" w:cs="宋体"/>
          <w:color w:val="auto"/>
          <w:sz w:val="21"/>
          <w:szCs w:val="21"/>
          <w:highlight w:val="none"/>
        </w:rPr>
        <w:t>证明材料，格式及要求见附件“中小企业声明函”）</w:t>
      </w:r>
    </w:p>
    <w:p w14:paraId="0399209F">
      <w:pPr>
        <w:spacing w:line="360" w:lineRule="auto"/>
        <w:ind w:firstLine="420" w:firstLineChars="200"/>
        <w:rPr>
          <w:rFonts w:ascii="宋体" w:hAnsi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cs="宋体"/>
          <w:color w:val="auto"/>
          <w:sz w:val="21"/>
          <w:szCs w:val="21"/>
          <w:highlight w:val="none"/>
        </w:rPr>
        <w:t>3.政策功能编码是指产品的中国环境标志认证证书编号、节能标志认证证书号（</w:t>
      </w:r>
      <w:r>
        <w:rPr>
          <w:rFonts w:hint="eastAsia" w:ascii="宋体" w:hAnsi="宋体" w:cs="宋体"/>
          <w:color w:val="auto"/>
          <w:sz w:val="21"/>
          <w:szCs w:val="21"/>
          <w:highlight w:val="none"/>
          <w:lang w:val="en-US" w:eastAsia="zh-CN"/>
        </w:rPr>
        <w:t>并</w:t>
      </w:r>
      <w:r>
        <w:rPr>
          <w:rFonts w:hint="eastAsia" w:ascii="宋体" w:hAnsi="宋体" w:cs="宋体"/>
          <w:color w:val="auto"/>
          <w:sz w:val="21"/>
          <w:szCs w:val="21"/>
          <w:highlight w:val="none"/>
        </w:rPr>
        <w:t>附证明材料）。</w:t>
      </w:r>
    </w:p>
    <w:p w14:paraId="02F8E322">
      <w:pPr>
        <w:pStyle w:val="2"/>
        <w:ind w:firstLine="480"/>
        <w:rPr>
          <w:color w:val="auto"/>
          <w:sz w:val="21"/>
          <w:szCs w:val="21"/>
          <w:highlight w:val="none"/>
        </w:rPr>
      </w:pPr>
      <w:r>
        <w:rPr>
          <w:rFonts w:hint="eastAsia"/>
          <w:bCs/>
          <w:color w:val="auto"/>
          <w:sz w:val="21"/>
          <w:szCs w:val="21"/>
          <w:highlight w:val="none"/>
          <w:lang w:val="en-US" w:eastAsia="zh-CN"/>
        </w:rPr>
        <w:t>4</w:t>
      </w:r>
      <w:r>
        <w:rPr>
          <w:rFonts w:hint="eastAsia"/>
          <w:bCs/>
          <w:color w:val="auto"/>
          <w:sz w:val="21"/>
          <w:szCs w:val="21"/>
          <w:highlight w:val="none"/>
        </w:rPr>
        <w:t>.</w:t>
      </w:r>
      <w:r>
        <w:rPr>
          <w:rFonts w:hint="eastAsia"/>
          <w:bCs/>
          <w:color w:val="auto"/>
          <w:sz w:val="21"/>
          <w:szCs w:val="21"/>
          <w:highlight w:val="none"/>
          <w:lang w:val="en-US" w:eastAsia="zh-CN"/>
        </w:rPr>
        <w:t>投标人</w:t>
      </w:r>
      <w:bookmarkStart w:id="0" w:name="_GoBack"/>
      <w:bookmarkEnd w:id="0"/>
      <w:r>
        <w:rPr>
          <w:rFonts w:hint="eastAsia"/>
          <w:bCs/>
          <w:color w:val="auto"/>
          <w:sz w:val="21"/>
          <w:szCs w:val="21"/>
          <w:highlight w:val="none"/>
        </w:rPr>
        <w:t>可适当调整该表格式，但不得减少信息内容</w:t>
      </w:r>
      <w:r>
        <w:rPr>
          <w:rFonts w:hint="eastAsia"/>
          <w:color w:val="auto"/>
          <w:sz w:val="21"/>
          <w:szCs w:val="21"/>
          <w:highlight w:val="none"/>
        </w:rPr>
        <w:t>。</w:t>
      </w:r>
    </w:p>
    <w:p w14:paraId="5C546D99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/>
        <w:jc w:val="left"/>
        <w:textAlignment w:val="auto"/>
      </w:pPr>
    </w:p>
    <w:p w14:paraId="404AAF13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/>
        <w:jc w:val="left"/>
        <w:textAlignment w:val="auto"/>
      </w:pPr>
    </w:p>
    <w:p w14:paraId="756428F0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jc w:val="right"/>
        <w:textAlignment w:val="auto"/>
        <w:rPr>
          <w:rFonts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2"/>
          <w:szCs w:val="22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2"/>
          <w:szCs w:val="22"/>
          <w:lang w:val="en-US" w:eastAsia="zh-CN"/>
        </w:rPr>
        <w:t>投标人</w:t>
      </w:r>
      <w:r>
        <w:rPr>
          <w:rFonts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2"/>
          <w:szCs w:val="22"/>
        </w:rPr>
        <w:t>盖章：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2"/>
          <w:szCs w:val="22"/>
          <w:u w:val="single"/>
          <w:lang w:val="en-US" w:eastAsia="zh-CN"/>
        </w:rPr>
        <w:t xml:space="preserve">           </w:t>
      </w:r>
      <w:r>
        <w:rPr>
          <w:rFonts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2"/>
          <w:szCs w:val="22"/>
        </w:rPr>
        <w:t>（加盖公章）</w:t>
      </w:r>
    </w:p>
    <w:p w14:paraId="6C5EC492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jc w:val="center"/>
        <w:textAlignment w:val="auto"/>
        <w:rPr>
          <w:rFonts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2"/>
          <w:szCs w:val="22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2"/>
          <w:szCs w:val="22"/>
          <w:lang w:val="en-US" w:eastAsia="zh-CN"/>
        </w:rPr>
        <w:t xml:space="preserve">                                          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2"/>
          <w:szCs w:val="22"/>
          <w:u w:val="single"/>
          <w:lang w:val="en-US" w:eastAsia="zh-CN"/>
        </w:rPr>
        <w:t xml:space="preserve">     </w:t>
      </w:r>
      <w:r>
        <w:rPr>
          <w:rFonts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2"/>
          <w:szCs w:val="22"/>
        </w:rPr>
        <w:t>年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2"/>
          <w:szCs w:val="22"/>
          <w:u w:val="single"/>
          <w:lang w:val="en-US" w:eastAsia="zh-CN"/>
        </w:rPr>
        <w:t xml:space="preserve">  </w:t>
      </w:r>
      <w:r>
        <w:rPr>
          <w:rFonts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2"/>
          <w:szCs w:val="22"/>
        </w:rPr>
        <w:t xml:space="preserve"> 月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2"/>
          <w:szCs w:val="22"/>
          <w:u w:val="single"/>
          <w:lang w:val="en-US" w:eastAsia="zh-CN"/>
        </w:rPr>
        <w:t xml:space="preserve">  </w:t>
      </w:r>
      <w:r>
        <w:rPr>
          <w:rFonts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2"/>
          <w:szCs w:val="22"/>
        </w:rPr>
        <w:t xml:space="preserve"> 日</w:t>
      </w:r>
    </w:p>
    <w:sectPr>
      <w:pgSz w:w="11906" w:h="16838"/>
      <w:pgMar w:top="1020" w:right="1800" w:bottom="102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I5Y2E4NjRmNDZkN2IzZjMzOTE0ODI1OTQxOWFjMTIifQ=="/>
  </w:docVars>
  <w:rsids>
    <w:rsidRoot w:val="00000000"/>
    <w:rsid w:val="01457570"/>
    <w:rsid w:val="03E017D2"/>
    <w:rsid w:val="0543026B"/>
    <w:rsid w:val="075C73F4"/>
    <w:rsid w:val="08191757"/>
    <w:rsid w:val="0889375B"/>
    <w:rsid w:val="08AA23AF"/>
    <w:rsid w:val="092807D1"/>
    <w:rsid w:val="0BA16089"/>
    <w:rsid w:val="0D841421"/>
    <w:rsid w:val="1048086D"/>
    <w:rsid w:val="13C407C9"/>
    <w:rsid w:val="13C54EDD"/>
    <w:rsid w:val="140679FA"/>
    <w:rsid w:val="14151024"/>
    <w:rsid w:val="183F0D66"/>
    <w:rsid w:val="193B3DD0"/>
    <w:rsid w:val="1EE937D9"/>
    <w:rsid w:val="27C070A1"/>
    <w:rsid w:val="27FF64C1"/>
    <w:rsid w:val="28AE0B91"/>
    <w:rsid w:val="2A0239A1"/>
    <w:rsid w:val="30183F1E"/>
    <w:rsid w:val="3EDA6843"/>
    <w:rsid w:val="416A69D1"/>
    <w:rsid w:val="42302A5C"/>
    <w:rsid w:val="48636D61"/>
    <w:rsid w:val="514069D9"/>
    <w:rsid w:val="5C675762"/>
    <w:rsid w:val="627961EF"/>
    <w:rsid w:val="66C37A39"/>
    <w:rsid w:val="68725BBA"/>
    <w:rsid w:val="6B454EC0"/>
    <w:rsid w:val="6B563571"/>
    <w:rsid w:val="6E8F4B7B"/>
    <w:rsid w:val="709206EF"/>
    <w:rsid w:val="723D4B43"/>
    <w:rsid w:val="79EA1A55"/>
    <w:rsid w:val="7C4B60AF"/>
    <w:rsid w:val="7CE24C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3"/>
    <w:qFormat/>
    <w:uiPriority w:val="0"/>
    <w:pPr>
      <w:spacing w:line="360" w:lineRule="auto"/>
      <w:ind w:firstLine="562" w:firstLineChars="200"/>
    </w:pPr>
    <w:rPr>
      <w:rFonts w:ascii="宋体" w:hAnsi="宋体" w:cs="宋体"/>
      <w:sz w:val="24"/>
    </w:rPr>
  </w:style>
  <w:style w:type="paragraph" w:styleId="3">
    <w:name w:val="toc 4"/>
    <w:basedOn w:val="1"/>
    <w:next w:val="1"/>
    <w:qFormat/>
    <w:uiPriority w:val="0"/>
    <w:pPr>
      <w:ind w:left="630"/>
      <w:jc w:val="left"/>
    </w:pPr>
    <w:rPr>
      <w:sz w:val="18"/>
      <w:szCs w:val="18"/>
    </w:rPr>
  </w:style>
  <w:style w:type="paragraph" w:styleId="4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8">
    <w:name w:val="表格"/>
    <w:basedOn w:val="1"/>
    <w:autoRedefine/>
    <w:qFormat/>
    <w:uiPriority w:val="0"/>
    <w:pPr>
      <w:adjustRightInd w:val="0"/>
      <w:snapToGrid w:val="0"/>
      <w:spacing w:line="360" w:lineRule="auto"/>
      <w:jc w:val="center"/>
    </w:pPr>
    <w:rPr>
      <w:rFonts w:ascii="宋体" w:hAnsi="宋体" w:cs="宋体"/>
      <w:sz w:val="24"/>
    </w:rPr>
  </w:style>
  <w:style w:type="character" w:customStyle="1" w:styleId="9">
    <w:name w:val="font11"/>
    <w:basedOn w:val="7"/>
    <w:autoRedefine/>
    <w:qFormat/>
    <w:uiPriority w:val="0"/>
    <w:rPr>
      <w:rFonts w:hint="eastAsia" w:ascii="宋体" w:hAnsi="宋体" w:eastAsia="宋体" w:cs="宋体"/>
      <w:color w:val="000000"/>
      <w:sz w:val="28"/>
      <w:szCs w:val="2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238</Words>
  <Characters>244</Characters>
  <Lines>0</Lines>
  <Paragraphs>0</Paragraphs>
  <TotalTime>15</TotalTime>
  <ScaleCrop>false</ScaleCrop>
  <LinksUpToDate>false</LinksUpToDate>
  <CharactersWithSpaces>330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2024-10-11T09:58:00Z</dcterms:created>
  <dc:creator>Administrator</dc:creator>
  <cp:lastModifiedBy>hh</cp:lastModifiedBy>
  <cp:lastPrinted>2025-09-26T02:29:17Z</cp:lastPrinted>
  <dcterms:modified xsi:type="dcterms:W3CDTF">2025-09-26T02:30:26Z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E6589424FAA34F70924F2AA73FB15270_13</vt:lpwstr>
  </property>
  <property fmtid="{D5CDD505-2E9C-101B-9397-08002B2CF9AE}" pid="4" name="KSOTemplateDocerSaveRecord">
    <vt:lpwstr>eyJoZGlkIjoiMDE0MWExYzZhN2MyNGJiNTVhNDFjN2I1MzgyYTEyNWYiLCJ1c2VySWQiOiI1NTQxNTg5NzAifQ==</vt:lpwstr>
  </property>
</Properties>
</file>