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B5CF9">
      <w:pPr>
        <w:adjustRightInd w:val="0"/>
        <w:snapToGrid w:val="0"/>
        <w:spacing w:line="360" w:lineRule="auto"/>
        <w:jc w:val="center"/>
        <w:rPr>
          <w:rFonts w:ascii="宋体" w:hAnsi="宋体" w:eastAsia="宋体" w:cs="宋体"/>
          <w:b/>
          <w:bCs/>
          <w:sz w:val="48"/>
          <w:szCs w:val="48"/>
          <w:highlight w:val="none"/>
        </w:rPr>
      </w:pPr>
      <w:bookmarkStart w:id="0" w:name="OLE_LINK41"/>
    </w:p>
    <w:p w14:paraId="2D04A230">
      <w:pPr>
        <w:pStyle w:val="2"/>
      </w:pPr>
      <w:bookmarkStart w:id="2" w:name="_GoBack"/>
      <w:bookmarkEnd w:id="2"/>
    </w:p>
    <w:p w14:paraId="6D4E15BA">
      <w:pPr>
        <w:adjustRightInd w:val="0"/>
        <w:snapToGrid w:val="0"/>
        <w:spacing w:line="360" w:lineRule="auto"/>
        <w:jc w:val="center"/>
        <w:rPr>
          <w:rFonts w:ascii="宋体" w:hAnsi="宋体" w:eastAsia="宋体" w:cs="宋体"/>
          <w:b/>
          <w:bCs/>
          <w:sz w:val="48"/>
          <w:szCs w:val="48"/>
          <w:highlight w:val="none"/>
        </w:rPr>
      </w:pPr>
    </w:p>
    <w:p w14:paraId="36298D61">
      <w:pPr>
        <w:adjustRightInd w:val="0"/>
        <w:snapToGrid w:val="0"/>
        <w:spacing w:line="360" w:lineRule="auto"/>
        <w:jc w:val="center"/>
        <w:rPr>
          <w:rFonts w:hint="eastAsia" w:ascii="宋体" w:hAnsi="宋体" w:eastAsia="宋体" w:cs="宋体"/>
          <w:b/>
          <w:bCs/>
          <w:sz w:val="44"/>
          <w:szCs w:val="44"/>
          <w:highlight w:val="none"/>
        </w:rPr>
      </w:pPr>
      <w:r>
        <w:rPr>
          <w:rFonts w:hint="eastAsia" w:ascii="宋体" w:hAnsi="宋体" w:eastAsia="宋体" w:cs="宋体"/>
          <w:b/>
          <w:bCs/>
          <w:sz w:val="44"/>
          <w:szCs w:val="44"/>
          <w:highlight w:val="none"/>
        </w:rPr>
        <w:t>陕西省肿瘤医院医用耗材管理软件及</w:t>
      </w:r>
    </w:p>
    <w:p w14:paraId="4077A59F">
      <w:pPr>
        <w:adjustRightInd w:val="0"/>
        <w:snapToGrid w:val="0"/>
        <w:spacing w:line="360" w:lineRule="auto"/>
        <w:jc w:val="center"/>
        <w:rPr>
          <w:rFonts w:hint="eastAsia" w:ascii="宋体" w:hAnsi="宋体" w:eastAsia="宋体" w:cs="宋体"/>
          <w:b/>
          <w:bCs/>
          <w:sz w:val="44"/>
          <w:szCs w:val="44"/>
          <w:highlight w:val="none"/>
          <w:lang w:eastAsia="zh-CN"/>
        </w:rPr>
      </w:pPr>
      <w:r>
        <w:rPr>
          <w:rFonts w:hint="eastAsia" w:ascii="宋体" w:hAnsi="宋体" w:eastAsia="宋体" w:cs="宋体"/>
          <w:b/>
          <w:bCs/>
          <w:sz w:val="44"/>
          <w:szCs w:val="44"/>
          <w:highlight w:val="none"/>
        </w:rPr>
        <w:t>手术病理标本留送应用管理平台</w:t>
      </w:r>
      <w:r>
        <w:rPr>
          <w:rFonts w:hint="eastAsia" w:ascii="宋体" w:hAnsi="宋体" w:eastAsia="宋体" w:cs="宋体"/>
          <w:b/>
          <w:bCs/>
          <w:sz w:val="44"/>
          <w:szCs w:val="44"/>
          <w:highlight w:val="none"/>
          <w:lang w:eastAsia="zh-CN"/>
        </w:rPr>
        <w:t>采购</w:t>
      </w:r>
      <w:r>
        <w:rPr>
          <w:rFonts w:hint="eastAsia" w:ascii="宋体" w:hAnsi="宋体" w:eastAsia="宋体" w:cs="宋体"/>
          <w:b/>
          <w:bCs/>
          <w:sz w:val="44"/>
          <w:szCs w:val="44"/>
          <w:highlight w:val="none"/>
        </w:rPr>
        <w:t>项</w:t>
      </w:r>
      <w:r>
        <w:rPr>
          <w:rFonts w:hint="eastAsia" w:ascii="宋体" w:hAnsi="宋体" w:eastAsia="宋体" w:cs="宋体"/>
          <w:b/>
          <w:bCs/>
          <w:sz w:val="44"/>
          <w:szCs w:val="44"/>
          <w:highlight w:val="none"/>
          <w:lang w:eastAsia="zh-CN"/>
        </w:rPr>
        <w:t>目</w:t>
      </w:r>
    </w:p>
    <w:p w14:paraId="2D74B4D4">
      <w:pPr>
        <w:adjustRightInd w:val="0"/>
        <w:snapToGrid w:val="0"/>
        <w:spacing w:line="360" w:lineRule="auto"/>
        <w:jc w:val="left"/>
        <w:rPr>
          <w:rFonts w:ascii="宋体" w:hAnsi="宋体" w:eastAsia="宋体" w:cs="宋体"/>
          <w:b/>
          <w:bCs/>
          <w:sz w:val="24"/>
          <w:highlight w:val="none"/>
        </w:rPr>
      </w:pPr>
    </w:p>
    <w:p w14:paraId="0EC1796F">
      <w:pPr>
        <w:adjustRightInd w:val="0"/>
        <w:snapToGrid w:val="0"/>
        <w:spacing w:line="360" w:lineRule="auto"/>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lang w:eastAsia="zh-CN"/>
        </w:rPr>
        <w:t>【第</w:t>
      </w:r>
      <w:r>
        <w:rPr>
          <w:rFonts w:hint="eastAsia" w:ascii="宋体" w:hAnsi="宋体" w:eastAsia="宋体" w:cs="宋体"/>
          <w:b/>
          <w:bCs/>
          <w:sz w:val="24"/>
          <w:highlight w:val="none"/>
          <w:u w:val="single"/>
          <w:lang w:val="en-US" w:eastAsia="zh-CN"/>
        </w:rPr>
        <w:t xml:space="preserve">     </w:t>
      </w:r>
      <w:r>
        <w:rPr>
          <w:rFonts w:hint="eastAsia" w:ascii="宋体" w:hAnsi="宋体" w:eastAsia="宋体" w:cs="宋体"/>
          <w:b/>
          <w:bCs/>
          <w:sz w:val="24"/>
          <w:highlight w:val="none"/>
          <w:u w:val="none"/>
          <w:lang w:val="en-US" w:eastAsia="zh-CN"/>
        </w:rPr>
        <w:t>包：</w:t>
      </w:r>
      <w:r>
        <w:rPr>
          <w:rFonts w:hint="eastAsia" w:ascii="宋体" w:hAnsi="宋体" w:eastAsia="宋体" w:cs="宋体"/>
          <w:b/>
          <w:bCs/>
          <w:sz w:val="24"/>
          <w:highlight w:val="none"/>
          <w:u w:val="single"/>
          <w:lang w:val="en-US" w:eastAsia="zh-CN"/>
        </w:rPr>
        <w:t xml:space="preserve">               </w:t>
      </w:r>
      <w:r>
        <w:rPr>
          <w:rFonts w:hint="eastAsia" w:ascii="宋体" w:hAnsi="宋体" w:eastAsia="宋体" w:cs="宋体"/>
          <w:b/>
          <w:bCs/>
          <w:sz w:val="24"/>
          <w:highlight w:val="none"/>
          <w:lang w:eastAsia="zh-CN"/>
        </w:rPr>
        <w:t>】</w:t>
      </w:r>
    </w:p>
    <w:p w14:paraId="68E5B48F">
      <w:pPr>
        <w:adjustRightInd w:val="0"/>
        <w:snapToGrid w:val="0"/>
        <w:spacing w:line="360" w:lineRule="auto"/>
        <w:ind w:firstLine="2400" w:firstLineChars="1000"/>
        <w:jc w:val="left"/>
        <w:rPr>
          <w:rFonts w:ascii="宋体" w:hAnsi="宋体" w:eastAsia="宋体" w:cs="宋体"/>
          <w:b/>
          <w:bCs/>
          <w:sz w:val="24"/>
          <w:highlight w:val="none"/>
        </w:rPr>
      </w:pPr>
      <w:r>
        <w:rPr>
          <w:rFonts w:hint="eastAsia" w:ascii="宋体" w:hAnsi="宋体" w:eastAsia="宋体" w:cs="宋体"/>
          <w:sz w:val="24"/>
          <w:highlight w:val="none"/>
        </w:rPr>
        <w:t xml:space="preserve">  </w:t>
      </w:r>
      <w:r>
        <w:rPr>
          <w:rFonts w:hint="eastAsia" w:ascii="宋体" w:hAnsi="宋体" w:eastAsia="宋体" w:cs="宋体"/>
          <w:b/>
          <w:bCs/>
          <w:sz w:val="84"/>
          <w:szCs w:val="84"/>
          <w:highlight w:val="none"/>
        </w:rPr>
        <w:t>服务合同</w:t>
      </w:r>
    </w:p>
    <w:p w14:paraId="2FAABC65">
      <w:pPr>
        <w:adjustRightInd w:val="0"/>
        <w:snapToGrid w:val="0"/>
        <w:spacing w:line="360" w:lineRule="auto"/>
        <w:ind w:firstLine="2409" w:firstLineChars="1000"/>
        <w:jc w:val="left"/>
        <w:rPr>
          <w:rFonts w:ascii="宋体" w:hAnsi="宋体" w:eastAsia="宋体" w:cs="宋体"/>
          <w:b/>
          <w:bCs/>
          <w:sz w:val="24"/>
          <w:highlight w:val="none"/>
        </w:rPr>
      </w:pPr>
    </w:p>
    <w:p w14:paraId="05D3EF56">
      <w:pPr>
        <w:adjustRightInd w:val="0"/>
        <w:snapToGrid w:val="0"/>
        <w:spacing w:line="360" w:lineRule="auto"/>
        <w:ind w:firstLine="480" w:firstLineChars="200"/>
        <w:jc w:val="left"/>
        <w:rPr>
          <w:rFonts w:ascii="宋体" w:hAnsi="宋体" w:eastAsia="宋体" w:cs="宋体"/>
          <w:sz w:val="24"/>
          <w:highlight w:val="none"/>
        </w:rPr>
      </w:pPr>
    </w:p>
    <w:p w14:paraId="455E8FFC">
      <w:pPr>
        <w:adjustRightInd w:val="0"/>
        <w:snapToGrid w:val="0"/>
        <w:spacing w:line="360" w:lineRule="auto"/>
        <w:ind w:firstLine="480" w:firstLineChars="200"/>
        <w:jc w:val="left"/>
        <w:rPr>
          <w:rFonts w:ascii="宋体" w:hAnsi="宋体" w:eastAsia="宋体" w:cs="宋体"/>
          <w:sz w:val="24"/>
          <w:highlight w:val="none"/>
        </w:rPr>
      </w:pPr>
    </w:p>
    <w:p w14:paraId="64556E79">
      <w:pPr>
        <w:adjustRightInd w:val="0"/>
        <w:snapToGrid w:val="0"/>
        <w:spacing w:line="360" w:lineRule="auto"/>
        <w:ind w:firstLine="480" w:firstLineChars="200"/>
        <w:jc w:val="left"/>
        <w:rPr>
          <w:rFonts w:ascii="宋体" w:hAnsi="宋体" w:eastAsia="宋体" w:cs="宋体"/>
          <w:sz w:val="24"/>
          <w:highlight w:val="none"/>
        </w:rPr>
      </w:pPr>
    </w:p>
    <w:p w14:paraId="4FDA9793">
      <w:pPr>
        <w:adjustRightInd w:val="0"/>
        <w:snapToGrid w:val="0"/>
        <w:spacing w:line="360" w:lineRule="auto"/>
        <w:ind w:firstLine="480" w:firstLineChars="200"/>
        <w:jc w:val="left"/>
        <w:rPr>
          <w:rFonts w:ascii="宋体" w:hAnsi="宋体" w:eastAsia="宋体" w:cs="宋体"/>
          <w:sz w:val="24"/>
          <w:highlight w:val="none"/>
        </w:rPr>
      </w:pPr>
    </w:p>
    <w:p w14:paraId="1F0C6ACC">
      <w:pPr>
        <w:adjustRightInd w:val="0"/>
        <w:snapToGrid w:val="0"/>
        <w:spacing w:line="360" w:lineRule="auto"/>
        <w:ind w:firstLine="480" w:firstLineChars="200"/>
        <w:jc w:val="left"/>
        <w:rPr>
          <w:rFonts w:ascii="宋体" w:hAnsi="宋体" w:eastAsia="宋体" w:cs="宋体"/>
          <w:sz w:val="24"/>
          <w:highlight w:val="none"/>
        </w:rPr>
      </w:pPr>
    </w:p>
    <w:p w14:paraId="4BA22D88">
      <w:pPr>
        <w:adjustRightInd w:val="0"/>
        <w:snapToGrid w:val="0"/>
        <w:spacing w:line="360" w:lineRule="auto"/>
        <w:ind w:firstLine="480" w:firstLineChars="200"/>
        <w:jc w:val="left"/>
        <w:rPr>
          <w:rFonts w:ascii="宋体" w:hAnsi="宋体" w:eastAsia="宋体" w:cs="宋体"/>
          <w:sz w:val="24"/>
          <w:highlight w:val="none"/>
        </w:rPr>
      </w:pPr>
    </w:p>
    <w:p w14:paraId="6624EE82">
      <w:pPr>
        <w:adjustRightInd w:val="0"/>
        <w:snapToGrid w:val="0"/>
        <w:spacing w:line="360" w:lineRule="auto"/>
        <w:ind w:firstLine="1928" w:firstLineChars="600"/>
        <w:jc w:val="left"/>
        <w:rPr>
          <w:rFonts w:ascii="宋体" w:hAnsi="宋体" w:eastAsia="宋体" w:cs="宋体"/>
          <w:b/>
          <w:bCs/>
          <w:sz w:val="32"/>
          <w:szCs w:val="32"/>
          <w:highlight w:val="none"/>
        </w:rPr>
      </w:pPr>
      <w:r>
        <w:rPr>
          <w:rFonts w:hint="eastAsia" w:ascii="宋体" w:hAnsi="宋体" w:eastAsia="宋体" w:cs="宋体"/>
          <w:b/>
          <w:bCs/>
          <w:sz w:val="32"/>
          <w:szCs w:val="32"/>
          <w:highlight w:val="none"/>
        </w:rPr>
        <w:t>甲方： 陕西省肿瘤医院</w:t>
      </w:r>
    </w:p>
    <w:p w14:paraId="6B0F612D">
      <w:pPr>
        <w:adjustRightInd w:val="0"/>
        <w:snapToGrid w:val="0"/>
        <w:spacing w:line="360" w:lineRule="auto"/>
        <w:ind w:firstLine="1928" w:firstLineChars="600"/>
        <w:jc w:val="left"/>
        <w:rPr>
          <w:rFonts w:ascii="宋体" w:hAnsi="宋体" w:eastAsia="宋体" w:cs="宋体"/>
          <w:b/>
          <w:bCs/>
          <w:sz w:val="32"/>
          <w:szCs w:val="32"/>
          <w:highlight w:val="none"/>
          <w:u w:val="single"/>
        </w:rPr>
      </w:pPr>
      <w:r>
        <w:rPr>
          <w:rFonts w:hint="eastAsia" w:ascii="宋体" w:hAnsi="宋体" w:eastAsia="宋体" w:cs="宋体"/>
          <w:b/>
          <w:bCs/>
          <w:sz w:val="32"/>
          <w:szCs w:val="32"/>
          <w:highlight w:val="none"/>
        </w:rPr>
        <w:t>乙方：</w:t>
      </w:r>
      <w:r>
        <w:rPr>
          <w:rFonts w:hint="eastAsia" w:ascii="宋体" w:hAnsi="宋体" w:eastAsia="宋体" w:cs="宋体"/>
          <w:b/>
          <w:bCs/>
          <w:sz w:val="32"/>
          <w:szCs w:val="32"/>
          <w:highlight w:val="none"/>
          <w:u w:val="single"/>
        </w:rPr>
        <w:t xml:space="preserve">               </w:t>
      </w:r>
    </w:p>
    <w:p w14:paraId="014571F1">
      <w:pPr>
        <w:spacing w:line="360" w:lineRule="auto"/>
        <w:jc w:val="center"/>
        <w:rPr>
          <w:rFonts w:ascii="宋体" w:hAnsi="宋体" w:eastAsia="宋体" w:cs="宋体"/>
          <w:b/>
          <w:sz w:val="30"/>
          <w:szCs w:val="30"/>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 xml:space="preserve">   </w:t>
      </w:r>
      <w:r>
        <w:rPr>
          <w:rFonts w:hint="eastAsia" w:ascii="宋体" w:hAnsi="宋体" w:eastAsia="宋体" w:cs="宋体"/>
          <w:b/>
          <w:sz w:val="44"/>
          <w:szCs w:val="44"/>
          <w:highlight w:val="none"/>
        </w:rPr>
        <w:t>服务合同</w:t>
      </w:r>
    </w:p>
    <w:p w14:paraId="69380F5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  方：陕西省肿瘤医院</w:t>
      </w:r>
    </w:p>
    <w:p w14:paraId="1665F2C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sz w:val="24"/>
          <w:szCs w:val="24"/>
          <w:u w:val="single"/>
          <w:lang w:val="en-US" w:eastAsia="zh-CN"/>
        </w:rPr>
      </w:pPr>
      <w:r>
        <w:rPr>
          <w:rFonts w:hint="eastAsia" w:ascii="宋体" w:hAnsi="宋体" w:eastAsia="宋体" w:cs="宋体"/>
          <w:sz w:val="24"/>
          <w:szCs w:val="24"/>
        </w:rPr>
        <w:t>乙  方：</w:t>
      </w:r>
      <w:r>
        <w:rPr>
          <w:rFonts w:hint="eastAsia" w:ascii="宋体" w:hAnsi="宋体" w:eastAsia="宋体" w:cs="宋体"/>
          <w:sz w:val="24"/>
          <w:szCs w:val="24"/>
          <w:u w:val="single"/>
          <w:lang w:val="en-US" w:eastAsia="zh-CN"/>
        </w:rPr>
        <w:t xml:space="preserve">              </w:t>
      </w:r>
    </w:p>
    <w:p w14:paraId="2B8D756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p>
    <w:p w14:paraId="26706827">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114" w:firstLine="240" w:firstLineChars="100"/>
        <w:jc w:val="both"/>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u w:val="single"/>
        </w:rPr>
        <w:t>陕西省肿瘤医院医用耗材管理软件及手术病理标本留送应用管理平台</w:t>
      </w:r>
      <w:r>
        <w:rPr>
          <w:rFonts w:hint="eastAsia" w:ascii="宋体" w:hAnsi="宋体" w:eastAsia="宋体" w:cs="宋体"/>
          <w:sz w:val="24"/>
          <w:szCs w:val="24"/>
          <w:u w:val="single"/>
          <w:lang w:eastAsia="zh-CN"/>
        </w:rPr>
        <w:t>采购</w:t>
      </w:r>
    </w:p>
    <w:p w14:paraId="6826313F">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z w:val="24"/>
          <w:szCs w:val="24"/>
          <w:u w:val="single"/>
        </w:rPr>
        <w:t>项</w:t>
      </w:r>
      <w:r>
        <w:rPr>
          <w:rFonts w:hint="eastAsia" w:ascii="宋体" w:hAnsi="宋体" w:eastAsia="宋体" w:cs="宋体"/>
          <w:sz w:val="24"/>
          <w:szCs w:val="24"/>
          <w:u w:val="single"/>
          <w:lang w:eastAsia="zh-CN"/>
        </w:rPr>
        <w:t>目【第</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w:t>
      </w:r>
      <w:r>
        <w:rPr>
          <w:rFonts w:hint="eastAsia" w:ascii="宋体" w:hAnsi="宋体" w:eastAsia="宋体" w:cs="宋体"/>
          <w:sz w:val="24"/>
          <w:szCs w:val="24"/>
        </w:rPr>
        <w:t>(项目编号：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)，采购人陕西省肿瘤医院(以下简称“甲方”)确定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公司（以下简称“乙方”）为中标</w:t>
      </w:r>
      <w:r>
        <w:rPr>
          <w:rFonts w:hint="eastAsia" w:ascii="宋体" w:hAnsi="宋体" w:eastAsia="宋体" w:cs="宋体"/>
          <w:sz w:val="24"/>
          <w:szCs w:val="24"/>
          <w:lang w:val="en-US" w:eastAsia="zh-CN"/>
        </w:rPr>
        <w:t>人</w:t>
      </w:r>
      <w:r>
        <w:rPr>
          <w:rFonts w:hint="eastAsia" w:ascii="宋体" w:hAnsi="宋体" w:eastAsia="宋体" w:cs="宋体"/>
          <w:sz w:val="24"/>
          <w:szCs w:val="24"/>
        </w:rPr>
        <w:t>。</w:t>
      </w:r>
    </w:p>
    <w:p w14:paraId="643B2F8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依据《中华人民共和国民法典》和《中华人民共和国政府采购法》，甲方通过招标采购，并接受了乙方以价格 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（小写：￥</w:t>
      </w:r>
      <w:r>
        <w:rPr>
          <w:rFonts w:hint="eastAsia" w:ascii="宋体" w:hAnsi="宋体" w:eastAsia="宋体" w:cs="宋体"/>
          <w:sz w:val="24"/>
          <w:szCs w:val="24"/>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元）</w:t>
      </w:r>
    </w:p>
    <w:p w14:paraId="4065E4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(以下简称“合同价”)提供的产品及服务。甲乙双方秉承公平公正的原则，达成本合同书中规定的各项条款。</w:t>
      </w:r>
    </w:p>
    <w:p w14:paraId="6AFF7436">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合同标的物</w:t>
      </w:r>
    </w:p>
    <w:tbl>
      <w:tblPr>
        <w:tblStyle w:val="4"/>
        <w:tblW w:w="8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365"/>
        <w:gridCol w:w="1160"/>
        <w:gridCol w:w="940"/>
        <w:gridCol w:w="830"/>
        <w:gridCol w:w="1620"/>
        <w:gridCol w:w="1555"/>
        <w:gridCol w:w="838"/>
      </w:tblGrid>
      <w:tr w14:paraId="1988E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7AC393B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序号</w:t>
            </w:r>
          </w:p>
        </w:tc>
        <w:tc>
          <w:tcPr>
            <w:tcW w:w="1365" w:type="dxa"/>
            <w:vAlign w:val="center"/>
          </w:tcPr>
          <w:p w14:paraId="04640BA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名称</w:t>
            </w:r>
          </w:p>
        </w:tc>
        <w:tc>
          <w:tcPr>
            <w:tcW w:w="1160" w:type="dxa"/>
            <w:vAlign w:val="center"/>
          </w:tcPr>
          <w:p w14:paraId="5C5CF7C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品牌/规格/型号</w:t>
            </w:r>
          </w:p>
        </w:tc>
        <w:tc>
          <w:tcPr>
            <w:tcW w:w="940" w:type="dxa"/>
            <w:vAlign w:val="center"/>
          </w:tcPr>
          <w:p w14:paraId="0FB4462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单位</w:t>
            </w:r>
          </w:p>
        </w:tc>
        <w:tc>
          <w:tcPr>
            <w:tcW w:w="830" w:type="dxa"/>
            <w:vAlign w:val="center"/>
          </w:tcPr>
          <w:p w14:paraId="0594550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数量</w:t>
            </w:r>
          </w:p>
        </w:tc>
        <w:tc>
          <w:tcPr>
            <w:tcW w:w="1620" w:type="dxa"/>
            <w:vAlign w:val="center"/>
          </w:tcPr>
          <w:p w14:paraId="3925AC0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单价</w:t>
            </w:r>
          </w:p>
          <w:p w14:paraId="59B8F9C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（人民币元）</w:t>
            </w:r>
          </w:p>
        </w:tc>
        <w:tc>
          <w:tcPr>
            <w:tcW w:w="1555" w:type="dxa"/>
            <w:vAlign w:val="center"/>
          </w:tcPr>
          <w:p w14:paraId="7ECAC1B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总价</w:t>
            </w:r>
          </w:p>
          <w:p w14:paraId="51C22E6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（人民币元）</w:t>
            </w:r>
          </w:p>
        </w:tc>
        <w:tc>
          <w:tcPr>
            <w:tcW w:w="838" w:type="dxa"/>
            <w:vAlign w:val="center"/>
          </w:tcPr>
          <w:p w14:paraId="04DD0D6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备注</w:t>
            </w:r>
          </w:p>
        </w:tc>
      </w:tr>
      <w:tr w14:paraId="20E74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573" w:type="dxa"/>
            <w:vAlign w:val="center"/>
          </w:tcPr>
          <w:p w14:paraId="5F8DA19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365" w:type="dxa"/>
            <w:vAlign w:val="center"/>
          </w:tcPr>
          <w:p w14:paraId="1EB459C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160" w:type="dxa"/>
            <w:vAlign w:val="center"/>
          </w:tcPr>
          <w:p w14:paraId="7B59C53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940" w:type="dxa"/>
            <w:vAlign w:val="center"/>
          </w:tcPr>
          <w:p w14:paraId="2E26F43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830" w:type="dxa"/>
            <w:vAlign w:val="center"/>
          </w:tcPr>
          <w:p w14:paraId="1571001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620" w:type="dxa"/>
            <w:vAlign w:val="center"/>
          </w:tcPr>
          <w:p w14:paraId="5BF0B09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555" w:type="dxa"/>
            <w:vAlign w:val="center"/>
          </w:tcPr>
          <w:p w14:paraId="5680EDE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8" w:type="dxa"/>
            <w:vAlign w:val="center"/>
          </w:tcPr>
          <w:p w14:paraId="40771F9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软件</w:t>
            </w:r>
          </w:p>
        </w:tc>
      </w:tr>
      <w:tr w14:paraId="13715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53DF279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365" w:type="dxa"/>
            <w:vAlign w:val="center"/>
          </w:tcPr>
          <w:p w14:paraId="340B5C2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160" w:type="dxa"/>
            <w:vAlign w:val="center"/>
          </w:tcPr>
          <w:p w14:paraId="0D81DB3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940" w:type="dxa"/>
            <w:vAlign w:val="center"/>
          </w:tcPr>
          <w:p w14:paraId="245B47B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830" w:type="dxa"/>
            <w:vAlign w:val="center"/>
          </w:tcPr>
          <w:p w14:paraId="79A8CF1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620" w:type="dxa"/>
            <w:vAlign w:val="center"/>
          </w:tcPr>
          <w:p w14:paraId="30180FE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555" w:type="dxa"/>
            <w:vAlign w:val="center"/>
          </w:tcPr>
          <w:p w14:paraId="0FC16B9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838" w:type="dxa"/>
            <w:vAlign w:val="center"/>
          </w:tcPr>
          <w:p w14:paraId="58AA843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软件</w:t>
            </w:r>
          </w:p>
        </w:tc>
      </w:tr>
      <w:tr w14:paraId="2A67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18E4C9B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365" w:type="dxa"/>
            <w:vAlign w:val="center"/>
          </w:tcPr>
          <w:p w14:paraId="5D18E41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160" w:type="dxa"/>
            <w:vAlign w:val="center"/>
          </w:tcPr>
          <w:p w14:paraId="566C029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940" w:type="dxa"/>
            <w:vAlign w:val="center"/>
          </w:tcPr>
          <w:p w14:paraId="4654573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830" w:type="dxa"/>
            <w:vAlign w:val="center"/>
          </w:tcPr>
          <w:p w14:paraId="14E8B8A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620" w:type="dxa"/>
            <w:vAlign w:val="center"/>
          </w:tcPr>
          <w:p w14:paraId="08F1A94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555" w:type="dxa"/>
            <w:vAlign w:val="center"/>
          </w:tcPr>
          <w:p w14:paraId="5DC2754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838" w:type="dxa"/>
            <w:vAlign w:val="center"/>
          </w:tcPr>
          <w:p w14:paraId="69E82D9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软件</w:t>
            </w:r>
          </w:p>
        </w:tc>
      </w:tr>
      <w:tr w14:paraId="3E44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4F67331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365" w:type="dxa"/>
            <w:vAlign w:val="center"/>
          </w:tcPr>
          <w:p w14:paraId="4356819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160" w:type="dxa"/>
            <w:vAlign w:val="center"/>
          </w:tcPr>
          <w:p w14:paraId="4B2B7B6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940" w:type="dxa"/>
            <w:vAlign w:val="center"/>
          </w:tcPr>
          <w:p w14:paraId="18FC12B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830" w:type="dxa"/>
            <w:vAlign w:val="center"/>
          </w:tcPr>
          <w:p w14:paraId="681A831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620" w:type="dxa"/>
            <w:vAlign w:val="center"/>
          </w:tcPr>
          <w:p w14:paraId="4017E88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555" w:type="dxa"/>
            <w:vAlign w:val="center"/>
          </w:tcPr>
          <w:p w14:paraId="2F081A7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838" w:type="dxa"/>
            <w:vAlign w:val="center"/>
          </w:tcPr>
          <w:p w14:paraId="2F71898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软件</w:t>
            </w:r>
          </w:p>
        </w:tc>
      </w:tr>
      <w:tr w14:paraId="2D82C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242BCEB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365" w:type="dxa"/>
            <w:vAlign w:val="center"/>
          </w:tcPr>
          <w:p w14:paraId="3F77E9F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160" w:type="dxa"/>
            <w:vAlign w:val="center"/>
          </w:tcPr>
          <w:p w14:paraId="14D1B53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940" w:type="dxa"/>
            <w:vAlign w:val="center"/>
          </w:tcPr>
          <w:p w14:paraId="5A02F81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830" w:type="dxa"/>
            <w:vAlign w:val="center"/>
          </w:tcPr>
          <w:p w14:paraId="0F98A8F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620" w:type="dxa"/>
            <w:vAlign w:val="center"/>
          </w:tcPr>
          <w:p w14:paraId="58673A9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1555" w:type="dxa"/>
            <w:vAlign w:val="center"/>
          </w:tcPr>
          <w:p w14:paraId="1B7C993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c>
          <w:tcPr>
            <w:tcW w:w="838" w:type="dxa"/>
            <w:vAlign w:val="center"/>
          </w:tcPr>
          <w:p w14:paraId="0D16D85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服务</w:t>
            </w:r>
          </w:p>
        </w:tc>
      </w:tr>
      <w:tr w14:paraId="6C803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38" w:type="dxa"/>
            <w:gridSpan w:val="2"/>
            <w:vAlign w:val="center"/>
          </w:tcPr>
          <w:p w14:paraId="18A1B15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总计</w:t>
            </w:r>
          </w:p>
        </w:tc>
        <w:tc>
          <w:tcPr>
            <w:tcW w:w="6943" w:type="dxa"/>
            <w:gridSpan w:val="6"/>
            <w:vAlign w:val="center"/>
          </w:tcPr>
          <w:p w14:paraId="14D8D83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rPr>
            </w:pPr>
          </w:p>
        </w:tc>
      </w:tr>
    </w:tbl>
    <w:p w14:paraId="17BB287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交付条件</w:t>
      </w:r>
    </w:p>
    <w:p w14:paraId="7D9CD2E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（一）交付地点：甲方指定地点。</w:t>
      </w:r>
    </w:p>
    <w:p w14:paraId="5A64C8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服务期限</w:t>
      </w:r>
      <w:r>
        <w:rPr>
          <w:rFonts w:hint="eastAsia" w:ascii="宋体" w:hAnsi="宋体" w:eastAsia="宋体" w:cs="宋体"/>
          <w:sz w:val="24"/>
          <w:szCs w:val="24"/>
        </w:rPr>
        <w:t>：自合同签订之日起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个月内完成。</w:t>
      </w:r>
    </w:p>
    <w:p w14:paraId="4703AC7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合同价款</w:t>
      </w:r>
    </w:p>
    <w:p w14:paraId="7242AF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（一）本合同价款（含税价）为人民币（大写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（小写：￥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元）。</w:t>
      </w:r>
    </w:p>
    <w:p w14:paraId="6AAFB5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（二）合同价包括：软件费、技术服务费、与其他指定信息系统接口费用、维保费、培训费、运输费（含保险费）、设备供应费、安装调试费、检测验收费和本合同有效期内所涉及其他全部费用。</w:t>
      </w:r>
    </w:p>
    <w:p w14:paraId="6995D11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（三）合同价一次性包死，不受市场价格变化因素的影响。</w:t>
      </w:r>
    </w:p>
    <w:p w14:paraId="156D1E26">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款项结算</w:t>
      </w:r>
    </w:p>
    <w:p w14:paraId="4D4467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val="en-US" w:eastAsia="zh-CN"/>
        </w:rPr>
        <w:t>验收均通过后，采购人在收到成交供应商提供的如下凭据后30日内，向乙方支付合同总价款的100％</w:t>
      </w:r>
      <w:r>
        <w:rPr>
          <w:rFonts w:hint="eastAsia" w:ascii="宋体" w:hAnsi="宋体" w:eastAsia="宋体" w:cs="宋体"/>
          <w:sz w:val="24"/>
          <w:szCs w:val="24"/>
          <w:lang w:eastAsia="zh-CN"/>
        </w:rPr>
        <w:t>，</w:t>
      </w:r>
      <w:r>
        <w:rPr>
          <w:rFonts w:hint="eastAsia" w:ascii="宋体" w:hAnsi="宋体" w:eastAsia="宋体" w:cs="宋体"/>
          <w:sz w:val="24"/>
          <w:szCs w:val="24"/>
        </w:rPr>
        <w:t>即人民币（大写）：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（小写：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元）。</w:t>
      </w:r>
    </w:p>
    <w:p w14:paraId="0C0F906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（1）金额为合同总价</w:t>
      </w:r>
      <w:r>
        <w:rPr>
          <w:rFonts w:hint="eastAsia" w:ascii="宋体" w:hAnsi="宋体" w:eastAsia="宋体" w:cs="宋体"/>
          <w:sz w:val="24"/>
          <w:szCs w:val="24"/>
          <w:lang w:val="en-US" w:eastAsia="zh-CN"/>
        </w:rPr>
        <w:t>100</w:t>
      </w:r>
      <w:r>
        <w:rPr>
          <w:rFonts w:hint="eastAsia" w:ascii="宋体" w:hAnsi="宋体" w:eastAsia="宋体" w:cs="宋体"/>
          <w:sz w:val="24"/>
          <w:szCs w:val="24"/>
        </w:rPr>
        <w:t>%的符合国家规定的增值税普通发票；</w:t>
      </w:r>
    </w:p>
    <w:p w14:paraId="189EA4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（2）乙方发出的付款申请书原件一份；</w:t>
      </w:r>
    </w:p>
    <w:p w14:paraId="03FBF71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（3）甲乙双方签字盖章的</w:t>
      </w:r>
      <w:r>
        <w:rPr>
          <w:rFonts w:hint="eastAsia" w:ascii="宋体" w:hAnsi="宋体" w:eastAsia="宋体" w:cs="宋体"/>
          <w:sz w:val="24"/>
          <w:szCs w:val="24"/>
          <w:lang w:val="en-US" w:eastAsia="zh-CN"/>
        </w:rPr>
        <w:t>最终验收</w:t>
      </w:r>
      <w:r>
        <w:rPr>
          <w:rFonts w:hint="eastAsia" w:ascii="宋体" w:hAnsi="宋体" w:eastAsia="宋体" w:cs="宋体"/>
          <w:sz w:val="24"/>
          <w:szCs w:val="24"/>
        </w:rPr>
        <w:t>合格报告复印件一份；</w:t>
      </w:r>
    </w:p>
    <w:p w14:paraId="42C8E90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（4）采购合同复印件一份。</w:t>
      </w:r>
    </w:p>
    <w:p w14:paraId="6C7362B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（二）甲、乙双方银行账户、地址、账号、纳税人等信息如下：</w:t>
      </w:r>
    </w:p>
    <w:p w14:paraId="71FD9B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254000</wp:posOffset>
                </wp:positionH>
                <wp:positionV relativeFrom="paragraph">
                  <wp:posOffset>73660</wp:posOffset>
                </wp:positionV>
                <wp:extent cx="2458720" cy="3704590"/>
                <wp:effectExtent l="0" t="0" r="0" b="0"/>
                <wp:wrapSquare wrapText="bothSides"/>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458720" cy="3704590"/>
                        </a:xfrm>
                        <a:prstGeom prst="rect">
                          <a:avLst/>
                        </a:prstGeom>
                        <a:noFill/>
                        <a:ln>
                          <a:noFill/>
                        </a:ln>
                        <a:effectLst/>
                      </wps:spPr>
                      <wps:txbx>
                        <w:txbxContent>
                          <w:p w14:paraId="27BA6466">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甲方名称：</w:t>
                            </w:r>
                          </w:p>
                          <w:p w14:paraId="0DC26E38">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陕西省肿瘤医院</w:t>
                            </w:r>
                          </w:p>
                          <w:p w14:paraId="5CDF872A">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rPr>
                              <w:t>地    址：</w:t>
                            </w:r>
                          </w:p>
                          <w:p w14:paraId="45EE6378">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u w:val="single"/>
                              </w:rPr>
                              <w:t>西安市雁塔区雁塔西路309号</w:t>
                            </w:r>
                          </w:p>
                          <w:p w14:paraId="0819B5FF">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邮    编：</w:t>
                            </w:r>
                          </w:p>
                          <w:p w14:paraId="30854716">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710061</w:t>
                            </w:r>
                          </w:p>
                          <w:p w14:paraId="5C001C77">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电    话：</w:t>
                            </w:r>
                          </w:p>
                          <w:p w14:paraId="38F37CEE">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029-85276039</w:t>
                            </w:r>
                          </w:p>
                          <w:p w14:paraId="73D2391D">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开户银行：</w:t>
                            </w:r>
                          </w:p>
                          <w:p w14:paraId="1C8E1C82">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中行雁塔西路支行</w:t>
                            </w:r>
                          </w:p>
                          <w:p w14:paraId="71DA34CB">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 xml:space="preserve">帐    号： </w:t>
                            </w:r>
                          </w:p>
                          <w:p w14:paraId="48641EE9">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1032 6104 5035</w:t>
                            </w:r>
                          </w:p>
                          <w:p w14:paraId="4D345CD9">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纳税人识别号：</w:t>
                            </w:r>
                          </w:p>
                          <w:p w14:paraId="34361926">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u w:val="single"/>
                              </w:rPr>
                              <w:t>1261 0000 4352 035012</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0pt;margin-top:5.8pt;height:291.7pt;width:193.6pt;mso-wrap-distance-bottom:0pt;mso-wrap-distance-left:9pt;mso-wrap-distance-right:9pt;mso-wrap-distance-top:0pt;z-index:251660288;mso-width-relative:page;mso-height-relative:page;" filled="f" stroked="f" coordsize="21600,21600" o:gfxdata="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NhWgc1wAAAAkB&#10;AAAPAAAAAAAAAAEAIAAAACIAAABkcnMvZG93bnJldi54bWxQSwECFAAUAAAACACHTuJAuSKllhwC&#10;AAAkBAAADgAAAAAAAAABACAAAAAmAQAAZHJzL2Uyb0RvYy54bWxQSwUGAAAAAAYABgBZAQAAtAUA&#10;AAAA&#10;">
                <v:fill on="f" focussize="0,0"/>
                <v:stroke on="f"/>
                <v:imagedata o:title=""/>
                <o:lock v:ext="edit" aspectratio="f"/>
                <v:textbox>
                  <w:txbxContent>
                    <w:p w14:paraId="27BA6466">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甲方名称：</w:t>
                      </w:r>
                    </w:p>
                    <w:p w14:paraId="0DC26E38">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陕西省肿瘤医院</w:t>
                      </w:r>
                    </w:p>
                    <w:p w14:paraId="5CDF872A">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rPr>
                        <w:t>地    址：</w:t>
                      </w:r>
                    </w:p>
                    <w:p w14:paraId="45EE6378">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u w:val="single"/>
                        </w:rPr>
                        <w:t>西安市雁塔区雁塔西路309号</w:t>
                      </w:r>
                    </w:p>
                    <w:p w14:paraId="0819B5FF">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邮    编：</w:t>
                      </w:r>
                    </w:p>
                    <w:p w14:paraId="30854716">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710061</w:t>
                      </w:r>
                    </w:p>
                    <w:p w14:paraId="5C001C77">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电    话：</w:t>
                      </w:r>
                    </w:p>
                    <w:p w14:paraId="38F37CEE">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029-85276039</w:t>
                      </w:r>
                    </w:p>
                    <w:p w14:paraId="73D2391D">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开户银行：</w:t>
                      </w:r>
                    </w:p>
                    <w:p w14:paraId="1C8E1C82">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中行雁塔西路支行</w:t>
                      </w:r>
                    </w:p>
                    <w:p w14:paraId="71DA34CB">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 xml:space="preserve">帐    号： </w:t>
                      </w:r>
                    </w:p>
                    <w:p w14:paraId="48641EE9">
                      <w:pPr>
                        <w:autoSpaceDE w:val="0"/>
                        <w:autoSpaceDN w:val="0"/>
                        <w:spacing w:line="400" w:lineRule="exact"/>
                        <w:rPr>
                          <w:rFonts w:hint="eastAsia" w:ascii="宋体" w:hAnsi="宋体" w:eastAsia="宋体" w:cs="宋体"/>
                          <w:b w:val="0"/>
                          <w:bCs/>
                          <w:sz w:val="24"/>
                          <w:szCs w:val="24"/>
                          <w:u w:val="single"/>
                        </w:rPr>
                      </w:pPr>
                      <w:r>
                        <w:rPr>
                          <w:rFonts w:hint="eastAsia" w:ascii="宋体" w:hAnsi="宋体" w:eastAsia="宋体" w:cs="宋体"/>
                          <w:b w:val="0"/>
                          <w:bCs/>
                          <w:sz w:val="24"/>
                          <w:szCs w:val="24"/>
                          <w:u w:val="single"/>
                        </w:rPr>
                        <w:t>1032 6104 5035</w:t>
                      </w:r>
                    </w:p>
                    <w:p w14:paraId="4D345CD9">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rPr>
                        <w:t>纳税人识别号：</w:t>
                      </w:r>
                    </w:p>
                    <w:p w14:paraId="34361926">
                      <w:pPr>
                        <w:autoSpaceDE w:val="0"/>
                        <w:autoSpaceDN w:val="0"/>
                        <w:spacing w:line="400" w:lineRule="exact"/>
                        <w:rPr>
                          <w:rFonts w:hint="eastAsia" w:ascii="宋体" w:hAnsi="宋体" w:eastAsia="宋体" w:cs="宋体"/>
                          <w:b w:val="0"/>
                          <w:bCs/>
                          <w:sz w:val="24"/>
                          <w:szCs w:val="24"/>
                        </w:rPr>
                      </w:pPr>
                      <w:r>
                        <w:rPr>
                          <w:rFonts w:hint="eastAsia" w:ascii="宋体" w:hAnsi="宋体" w:eastAsia="宋体" w:cs="宋体"/>
                          <w:b w:val="0"/>
                          <w:bCs/>
                          <w:sz w:val="24"/>
                          <w:szCs w:val="24"/>
                          <w:u w:val="single"/>
                        </w:rPr>
                        <w:t>1261 0000 4352 035012</w:t>
                      </w:r>
                    </w:p>
                  </w:txbxContent>
                </v:textbox>
                <w10:wrap type="square"/>
              </v:shape>
            </w:pict>
          </mc:Fallback>
        </mc:AlternateContent>
      </w:r>
      <w:r>
        <w:rPr>
          <w:rFonts w:hint="eastAsia" w:ascii="宋体" w:hAnsi="宋体" w:eastAsia="宋体" w:cs="宋体"/>
          <w:sz w:val="24"/>
          <w:szCs w:val="24"/>
        </w:rPr>
        <mc:AlternateContent>
          <mc:Choice Requires="wps">
            <w:drawing>
              <wp:inline distT="0" distB="0" distL="114300" distR="114300">
                <wp:extent cx="2790825" cy="3655695"/>
                <wp:effectExtent l="0" t="0" r="9525" b="1905"/>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2790825" cy="3655695"/>
                        </a:xfrm>
                        <a:prstGeom prst="rect">
                          <a:avLst/>
                        </a:prstGeom>
                        <a:solidFill>
                          <a:srgbClr val="FFFFFF"/>
                        </a:solidFill>
                        <a:ln>
                          <a:noFill/>
                        </a:ln>
                        <a:effectLst/>
                      </wps:spPr>
                      <wps:txbx>
                        <w:txbxContent>
                          <w:p w14:paraId="1102C8B1">
                            <w:pPr>
                              <w:spacing w:line="400" w:lineRule="exact"/>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乙方名称：</w:t>
                            </w:r>
                          </w:p>
                          <w:p w14:paraId="30FFF00A">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41C20A45">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地    址： </w:t>
                            </w:r>
                          </w:p>
                          <w:p w14:paraId="44E362EF">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3F87FB70">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邮    编：</w:t>
                            </w:r>
                          </w:p>
                          <w:p w14:paraId="09E2C2E0">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4C65132A">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    话：</w:t>
                            </w:r>
                          </w:p>
                          <w:p w14:paraId="21A20252">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5A4D87F0">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开户银行：</w:t>
                            </w:r>
                          </w:p>
                          <w:p w14:paraId="44DB528F">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6CEF0B11">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帐    号： </w:t>
                            </w:r>
                          </w:p>
                          <w:p w14:paraId="296FEA17">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0DBDCD81">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纳税人识别号：</w:t>
                            </w:r>
                          </w:p>
                          <w:p w14:paraId="2F8F8944">
                            <w:pPr>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txbxContent>
                      </wps:txbx>
                      <wps:bodyPr rot="0" vert="horz" wrap="square" lIns="91440" tIns="45720" rIns="91440" bIns="45720" anchor="t" anchorCtr="0" upright="1">
                        <a:noAutofit/>
                      </wps:bodyPr>
                    </wps:wsp>
                  </a:graphicData>
                </a:graphic>
              </wp:inline>
            </w:drawing>
          </mc:Choice>
          <mc:Fallback>
            <w:pict>
              <v:shape id="_x0000_s1026" o:spid="_x0000_s1026" o:spt="202" type="#_x0000_t202" style="height:287.85pt;width:219.75pt;" fillcolor="#FFFFFF" filled="t" stroked="f" coordsize="21600,21600" o:gfxdata="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xOyn1QAAAAUBAAAPAAAAAAAAAAEAIAAAACIAAABkcnMvZG93bnJldi54bWxQ&#10;SwECFAAUAAAACACHTuJAAEFoGjMCAABNBAAADgAAAAAAAAABACAAAAAkAQAAZHJzL2Uyb0RvYy54&#10;bWxQSwUGAAAAAAYABgBZAQAAyQUAAAAA&#10;">
                <v:fill on="t" focussize="0,0"/>
                <v:stroke on="f"/>
                <v:imagedata o:title=""/>
                <o:lock v:ext="edit" aspectratio="f"/>
                <v:textbox>
                  <w:txbxContent>
                    <w:p w14:paraId="1102C8B1">
                      <w:pPr>
                        <w:spacing w:line="400" w:lineRule="exact"/>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乙方名称：</w:t>
                      </w:r>
                    </w:p>
                    <w:p w14:paraId="30FFF00A">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41C20A45">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地    址： </w:t>
                      </w:r>
                    </w:p>
                    <w:p w14:paraId="44E362EF">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3F87FB70">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邮    编：</w:t>
                      </w:r>
                    </w:p>
                    <w:p w14:paraId="09E2C2E0">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4C65132A">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    话：</w:t>
                      </w:r>
                    </w:p>
                    <w:p w14:paraId="21A20252">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5A4D87F0">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开户银行：</w:t>
                      </w:r>
                    </w:p>
                    <w:p w14:paraId="44DB528F">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6CEF0B11">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帐    号： </w:t>
                      </w:r>
                    </w:p>
                    <w:p w14:paraId="296FEA17">
                      <w:pPr>
                        <w:autoSpaceDE w:val="0"/>
                        <w:autoSpaceDN w:val="0"/>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p w14:paraId="0DBDCD81">
                      <w:pPr>
                        <w:autoSpaceDE w:val="0"/>
                        <w:autoSpaceDN w:val="0"/>
                        <w:spacing w:line="40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纳税人识别号：</w:t>
                      </w:r>
                    </w:p>
                    <w:p w14:paraId="2F8F8944">
                      <w:pPr>
                        <w:spacing w:line="400" w:lineRule="exac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eastAsia="zh-CN"/>
                        </w:rPr>
                        <w:t xml:space="preserve">                                   </w:t>
                      </w:r>
                    </w:p>
                  </w:txbxContent>
                </v:textbox>
                <w10:wrap type="none"/>
                <w10:anchorlock/>
              </v:shape>
            </w:pict>
          </mc:Fallback>
        </mc:AlternateContent>
      </w:r>
    </w:p>
    <w:p w14:paraId="5BB8BCB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6DF3E9D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（三）合同总价的所有支付由甲方以银行转账方式付至乙方。</w:t>
      </w:r>
    </w:p>
    <w:p w14:paraId="4DF4447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使用合同文件和资料</w:t>
      </w:r>
    </w:p>
    <w:p w14:paraId="7ACAC69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没有甲方事先书面同意，乙方不得将甲方或代表甲方提供的有关合同或任何合同条文、规格、计划、模型、资料提供给与履行本合同无关的任何其他人，即使向与履行本合同有关的人员提供，也应注意保密并限于履行合同必须的范围。</w:t>
      </w:r>
    </w:p>
    <w:p w14:paraId="39E9265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（二）没有甲方事先书面同意，除了履行本合同之外，乙方不应使用合同条款第（一）条所列举的任何文件和资料。</w:t>
      </w:r>
    </w:p>
    <w:p w14:paraId="484EC21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（三）除了合同本身以外，合同条款第（一）条所列举的任何文件是甲方的财产。如果甲方有要求，乙方在完成合同后应将这些文件及全部复制件还给甲方。</w:t>
      </w:r>
    </w:p>
    <w:p w14:paraId="7E125E3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技术规格</w:t>
      </w:r>
    </w:p>
    <w:p w14:paraId="5E8A10B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合同下交付的货物必须按乙方在其投标文件中承诺的技术标准提供，若由于生产厂家产品更新换代无法提供投标文件所列的型号，则必须提供同等或优于原型号技术标准的产品，且需要提供参数对比证明文件由甲方评审，评审通过后双方签订备忘录并由乙方继续建设。若乙方提供替代产品参数低于原型号，则甲方有权扣除相应的款项。</w:t>
      </w:r>
    </w:p>
    <w:p w14:paraId="7858D05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质量保证</w:t>
      </w:r>
    </w:p>
    <w:p w14:paraId="17FBFE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（一）乙方保证所供软件及硬件应按国内外通行的现行标准相应的技术规范，以及质量、安全、环保标准和要求执行，这些标准和技术规范应为合同签订日为止最新公布发行的标准和技术规范。</w:t>
      </w:r>
    </w:p>
    <w:p w14:paraId="20DA5B5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（二）乙方保证所供软件及硬件渠道正规，无假货、水货，并能按期交付。</w:t>
      </w:r>
    </w:p>
    <w:p w14:paraId="04CE76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（三）或本项目含硬件货物的，乙方保证所供货物在装卸、运输和仓储过程中有足够的包装保护，防止设备受潮、锈蚀、遭受冲撞及其他不可预见的损坏。</w:t>
      </w:r>
    </w:p>
    <w:p w14:paraId="7E92AB4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（四）乙方负责本项目所涉及的技术性维护，其工作范围包括但不限于：软件同版本升级、错误更正、合同所界定的功能范围内的局部调整。</w:t>
      </w:r>
    </w:p>
    <w:p w14:paraId="224ED433">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产品验收</w:t>
      </w:r>
    </w:p>
    <w:p w14:paraId="1D9B8FA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val="en-US" w:eastAsia="zh-CN"/>
        </w:rPr>
        <w:t>系统上线并稳定运行后进行项目初验，初验通过后进行项目最终验收，</w:t>
      </w:r>
      <w:r>
        <w:rPr>
          <w:rFonts w:hint="eastAsia" w:ascii="宋体" w:hAnsi="宋体" w:eastAsia="宋体" w:cs="宋体"/>
          <w:sz w:val="24"/>
          <w:szCs w:val="24"/>
          <w:highlight w:val="none"/>
        </w:rPr>
        <w:t>由乙方提出验收申请，甲方将在10个工作日内组织项目</w:t>
      </w:r>
      <w:r>
        <w:rPr>
          <w:rFonts w:hint="eastAsia" w:ascii="宋体" w:hAnsi="宋体" w:eastAsia="宋体" w:cs="宋体"/>
          <w:sz w:val="24"/>
          <w:szCs w:val="24"/>
          <w:highlight w:val="none"/>
          <w:lang w:val="en-US" w:eastAsia="zh-CN"/>
        </w:rPr>
        <w:t>最终验收</w:t>
      </w:r>
      <w:r>
        <w:rPr>
          <w:rFonts w:hint="eastAsia" w:ascii="宋体" w:hAnsi="宋体" w:eastAsia="宋体" w:cs="宋体"/>
          <w:sz w:val="24"/>
          <w:szCs w:val="24"/>
          <w:highlight w:val="none"/>
        </w:rPr>
        <w:t>。</w:t>
      </w:r>
    </w:p>
    <w:p w14:paraId="796CDDC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highlight w:val="none"/>
        </w:rPr>
        <w:t>（二）若由于乙方自身原因，造成项目超出建设工期</w:t>
      </w:r>
      <w:r>
        <w:rPr>
          <w:rFonts w:hint="eastAsia" w:ascii="宋体" w:hAnsi="宋体" w:eastAsia="宋体" w:cs="宋体"/>
          <w:sz w:val="24"/>
          <w:szCs w:val="24"/>
        </w:rPr>
        <w:t>3个月后，仍无法验收，则甲方有权依据本合同条款第十五条款相关约定，追究乙方相关责任。</w:t>
      </w:r>
    </w:p>
    <w:p w14:paraId="507C6D0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（三）若甲方</w:t>
      </w:r>
      <w:r>
        <w:rPr>
          <w:rFonts w:hint="eastAsia" w:ascii="宋体" w:hAnsi="宋体" w:eastAsia="宋体" w:cs="宋体"/>
          <w:sz w:val="24"/>
          <w:szCs w:val="24"/>
          <w:lang w:val="en-US" w:eastAsia="zh-CN"/>
        </w:rPr>
        <w:t>再验收</w:t>
      </w:r>
      <w:r>
        <w:rPr>
          <w:rFonts w:hint="eastAsia" w:ascii="宋体" w:hAnsi="宋体" w:eastAsia="宋体" w:cs="宋体"/>
          <w:sz w:val="24"/>
          <w:szCs w:val="24"/>
        </w:rPr>
        <w:t>过程中，发现乙方有不达标项，则有权要求乙方限期整改，项目期限不予顺延，乙方整改完毕后甲方方可再予以验收。若甲方</w:t>
      </w:r>
      <w:r>
        <w:rPr>
          <w:rFonts w:hint="eastAsia" w:ascii="宋体" w:hAnsi="宋体" w:eastAsia="宋体" w:cs="宋体"/>
          <w:sz w:val="24"/>
          <w:szCs w:val="24"/>
          <w:lang w:val="en-US" w:eastAsia="zh-CN"/>
        </w:rPr>
        <w:t>在验收</w:t>
      </w:r>
      <w:r>
        <w:rPr>
          <w:rFonts w:hint="eastAsia" w:ascii="宋体" w:hAnsi="宋体" w:eastAsia="宋体" w:cs="宋体"/>
          <w:sz w:val="24"/>
          <w:szCs w:val="24"/>
        </w:rPr>
        <w:t>中提出新增需求或变更需求，则乙方应根据本合同条款第十六条款相关约定予以响应，但甲方不得以需求变更拖延验收。</w:t>
      </w:r>
    </w:p>
    <w:p w14:paraId="19F133A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（四）本项目中若含有硬件货物，在开箱时甲乙双方需进行开箱验收并签署验收报告，开箱验收报告将作为初验及最终验收依据的一部分。</w:t>
      </w:r>
    </w:p>
    <w:p w14:paraId="4E1E03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（五）若乙方满足</w:t>
      </w:r>
      <w:r>
        <w:rPr>
          <w:rFonts w:hint="eastAsia" w:ascii="宋体" w:hAnsi="宋体" w:eastAsia="宋体" w:cs="宋体"/>
          <w:sz w:val="24"/>
          <w:szCs w:val="24"/>
          <w:lang w:val="en-US" w:eastAsia="zh-CN"/>
        </w:rPr>
        <w:t>验收</w:t>
      </w:r>
      <w:r>
        <w:rPr>
          <w:rFonts w:hint="eastAsia" w:ascii="宋体" w:hAnsi="宋体" w:eastAsia="宋体" w:cs="宋体"/>
          <w:sz w:val="24"/>
          <w:szCs w:val="24"/>
        </w:rPr>
        <w:t>条件并提出初验申请后，甲方超过10个工作日不予验收响应，则乙方有权视为甲方默认初验通过。</w:t>
      </w:r>
    </w:p>
    <w:p w14:paraId="37E1D84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（六）最终验收，项目最终验收通过标准</w:t>
      </w:r>
      <w:r>
        <w:rPr>
          <w:rFonts w:hint="eastAsia" w:ascii="宋体" w:hAnsi="宋体" w:eastAsia="宋体" w:cs="宋体"/>
          <w:sz w:val="24"/>
          <w:szCs w:val="24"/>
          <w:lang w:eastAsia="zh-CN"/>
        </w:rPr>
        <w:t>，</w:t>
      </w:r>
      <w:r>
        <w:rPr>
          <w:rFonts w:hint="eastAsia" w:ascii="宋体" w:hAnsi="宋体" w:eastAsia="宋体" w:cs="宋体"/>
          <w:sz w:val="24"/>
          <w:szCs w:val="24"/>
        </w:rPr>
        <w:t>以最终验收会议通过并出具最终验收报告，并且双方签字盖章后为最终标准，最终验收会议上由专家提出的合理性意见，乙方应按照专家意见进行整改，整改完毕后甲乙双方方可签署最终验收报告。</w:t>
      </w:r>
    </w:p>
    <w:p w14:paraId="0EC5D09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（七）验收依据：</w:t>
      </w:r>
    </w:p>
    <w:p w14:paraId="45D0CFB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磋商</w:t>
      </w:r>
      <w:r>
        <w:rPr>
          <w:rFonts w:hint="eastAsia" w:ascii="宋体" w:hAnsi="宋体" w:eastAsia="宋体" w:cs="宋体"/>
          <w:sz w:val="24"/>
          <w:szCs w:val="24"/>
        </w:rPr>
        <w:t>文件、</w:t>
      </w:r>
      <w:r>
        <w:rPr>
          <w:rFonts w:hint="eastAsia" w:ascii="宋体" w:hAnsi="宋体" w:eastAsia="宋体" w:cs="宋体"/>
          <w:sz w:val="24"/>
          <w:szCs w:val="24"/>
          <w:lang w:eastAsia="zh-CN"/>
        </w:rPr>
        <w:t>响应</w:t>
      </w:r>
      <w:r>
        <w:rPr>
          <w:rFonts w:hint="eastAsia" w:ascii="宋体" w:hAnsi="宋体" w:eastAsia="宋体" w:cs="宋体"/>
          <w:sz w:val="24"/>
          <w:szCs w:val="24"/>
        </w:rPr>
        <w:t>文件、澄清表（函）。</w:t>
      </w:r>
    </w:p>
    <w:p w14:paraId="791EB8B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2.本合同及附件文本。</w:t>
      </w:r>
    </w:p>
    <w:p w14:paraId="259C3FB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维保服务</w:t>
      </w:r>
    </w:p>
    <w:p w14:paraId="2CBD431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（一）维保期内</w:t>
      </w:r>
    </w:p>
    <w:p w14:paraId="2D9BD1C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自最终验收合格并签字盖章之日起，乙方为甲方提供3年每周7×24小时不间断维保服务，服务响应时间不超过1小时。对于电话方式或远程方式无法解决的问题或系统发生严重故障时，人员到达现场响应时间不超过2小时，4小时内排除故障。排除故障的期限最长不得超过两个工作日，否则采购人有权指定第三方维保，维保费用由乙方承担。</w:t>
      </w:r>
    </w:p>
    <w:p w14:paraId="0F4681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2.乙方在维保期内，每年包括但不限于四次派专业维保人员到现场走访，给予检查、维护、培训等服务。并向甲方提供巡检报告（一式两份，由双方签字确认），内容包括但不限于巡检时间、巡检内容、巡检结果</w:t>
      </w:r>
    </w:p>
    <w:p w14:paraId="53633B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3.维保期内，乙方每年为甲方提供年度维保服务报告。</w:t>
      </w:r>
    </w:p>
    <w:p w14:paraId="634462D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4.维保期结束前，乙方应对所供产品进行一次全面检测、更新。</w:t>
      </w:r>
    </w:p>
    <w:p w14:paraId="4F6FCF2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 维保期满后</w:t>
      </w:r>
    </w:p>
    <w:p w14:paraId="4B60232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1.本合同维保期满后，由乙方向甲方提供有偿维保，乙方应保证以合理的价格提供维护和保养服务，具体价格由甲乙双方协商确定。</w:t>
      </w:r>
    </w:p>
    <w:p w14:paraId="232E1EB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2.维保服务的购买将在当前维保年度结束前3个月，由双方协商是否继续由乙方向甲方提供有偿维保服务。</w:t>
      </w:r>
    </w:p>
    <w:p w14:paraId="5DED40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（三）人员培训</w:t>
      </w:r>
    </w:p>
    <w:p w14:paraId="19A2F8D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1.在产品建设期间，乙方需提供现场集中培训，使甲方操作、维护人员掌握操作使用、维护保养及其他必备知识。</w:t>
      </w:r>
    </w:p>
    <w:p w14:paraId="307F214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2.甲方需安排产品使用人员认真参与培训，同时指定产品的固定信息维护和联络人员，便于产品的后期维护。</w:t>
      </w:r>
    </w:p>
    <w:p w14:paraId="037B65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3.在产品质保期内，乙方需按甲方要求提供在线免费培训服务。</w:t>
      </w:r>
    </w:p>
    <w:p w14:paraId="5D782AB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技术与服务</w:t>
      </w:r>
    </w:p>
    <w:p w14:paraId="75D99A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（一）技术资料</w:t>
      </w:r>
    </w:p>
    <w:p w14:paraId="4E127D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1、采购清单（软件按功能模块分项列出、硬件）；（附件一）</w:t>
      </w:r>
    </w:p>
    <w:p w14:paraId="3533301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2、软件、硬件技术参数；（附件二）</w:t>
      </w:r>
    </w:p>
    <w:p w14:paraId="6BA3C06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3、其它资料。</w:t>
      </w:r>
    </w:p>
    <w:p w14:paraId="46DA89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（二）服务承诺</w:t>
      </w:r>
    </w:p>
    <w:p w14:paraId="30606C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以投标文件、澄清表（函）、合同和随软、硬件产品的相关文件为准。</w:t>
      </w:r>
    </w:p>
    <w:p w14:paraId="27B248A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转让</w:t>
      </w:r>
    </w:p>
    <w:p w14:paraId="1CF14FB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未经甲方事先书面同意，乙方不得部分转让或全部转让其应履行的合同义务。</w:t>
      </w:r>
    </w:p>
    <w:p w14:paraId="4395A85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十二、</w:t>
      </w:r>
      <w:r>
        <w:rPr>
          <w:rFonts w:hint="eastAsia" w:ascii="宋体" w:hAnsi="宋体" w:eastAsia="宋体" w:cs="宋体"/>
          <w:b/>
          <w:bCs/>
          <w:sz w:val="24"/>
          <w:szCs w:val="24"/>
        </w:rPr>
        <w:t>税款</w:t>
      </w:r>
    </w:p>
    <w:p w14:paraId="6CC0DF1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（一）根据中华人民共和国现行税法对甲方征收的与本合同有关的一切税费均由甲方负担。</w:t>
      </w:r>
    </w:p>
    <w:p w14:paraId="6D12E7D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（二）根据中华人民共和国现行税法对乙方征收的与本合同有关的一切税费均由已方负担。</w:t>
      </w:r>
    </w:p>
    <w:p w14:paraId="7063DCC6">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十三、</w:t>
      </w:r>
      <w:r>
        <w:rPr>
          <w:rFonts w:hint="eastAsia" w:ascii="宋体" w:hAnsi="宋体" w:eastAsia="宋体" w:cs="宋体"/>
          <w:b/>
          <w:bCs/>
          <w:sz w:val="24"/>
          <w:szCs w:val="24"/>
        </w:rPr>
        <w:t>合同变更</w:t>
      </w:r>
    </w:p>
    <w:p w14:paraId="09E829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68E80D1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十四、</w:t>
      </w:r>
      <w:r>
        <w:rPr>
          <w:rFonts w:hint="eastAsia" w:ascii="宋体" w:hAnsi="宋体" w:eastAsia="宋体" w:cs="宋体"/>
          <w:b/>
          <w:bCs/>
          <w:sz w:val="24"/>
          <w:szCs w:val="24"/>
        </w:rPr>
        <w:t>不可抗力</w:t>
      </w:r>
    </w:p>
    <w:p w14:paraId="684585B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受国家管控的疫情等。</w:t>
      </w:r>
    </w:p>
    <w:p w14:paraId="51D3DFF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D3707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（三）因合同一方迟延履行合同后发生不可抗力的，不能免除迟延履行方的相应责任。</w:t>
      </w:r>
    </w:p>
    <w:p w14:paraId="503DE63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十五、</w:t>
      </w:r>
      <w:r>
        <w:rPr>
          <w:rFonts w:hint="eastAsia" w:ascii="宋体" w:hAnsi="宋体" w:eastAsia="宋体" w:cs="宋体"/>
          <w:b/>
          <w:bCs/>
          <w:sz w:val="24"/>
          <w:szCs w:val="24"/>
        </w:rPr>
        <w:t>违约责任</w:t>
      </w:r>
    </w:p>
    <w:p w14:paraId="6F83D8F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（一）按《</w:t>
      </w:r>
      <w:r>
        <w:rPr>
          <w:rFonts w:hint="eastAsia" w:ascii="宋体" w:hAnsi="宋体" w:eastAsia="宋体" w:cs="宋体"/>
          <w:sz w:val="24"/>
          <w:szCs w:val="24"/>
          <w:lang w:val="en-US" w:eastAsia="zh-CN"/>
        </w:rPr>
        <w:t>中华人民共和国</w:t>
      </w:r>
      <w:r>
        <w:rPr>
          <w:rFonts w:hint="eastAsia" w:ascii="宋体" w:hAnsi="宋体" w:eastAsia="宋体" w:cs="宋体"/>
          <w:sz w:val="24"/>
          <w:szCs w:val="24"/>
        </w:rPr>
        <w:t>民法典》中的相关条款执行。</w:t>
      </w:r>
    </w:p>
    <w:p w14:paraId="68014C2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未按合同要求提供软件、硬件，或软件、硬件质量不能满足合同要求，甲方应当将供应商违约的情况以及拟采取的措施以书面形式报政府采购监管部门，根据政府采购监管部门的处理意见，甲方有权依据《民法典》有关条款及合同约定终止合同，并要求供应商承担违约责任。同时，政府采购监管部门有权依据《政府采购法》及相关法律法规对供应商的违法行为进行相应的处罚。</w:t>
      </w:r>
    </w:p>
    <w:p w14:paraId="160AABA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除合同条款第十三条、第十四条规定的情况外，如果由于乙方原因没有按照合同规定的时间交货和提供服务，甲方有权在不影响合同项下的其他补救措施的情况下，从合同价中扣除误期违约金。每延误一周的违约金按合同价的0.5％计收，直至乙方交货或提供服务为止。误期违约金的最高限额为合同价格的百分之五（5%）。一旦达到误期违约金的最高限额，甲方有权终止合同，一切损失由乙方承担。乙方提供的系统软件不符合本合同约定功能，则甲方有权要求乙方退还已支付的全部款项，乙方按照合同价款的20%向甲方支付违约金。</w:t>
      </w:r>
    </w:p>
    <w:p w14:paraId="06ED3C7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乙方已具备验收条件，且已提交初验申请后，甲方不得以招标文件和投标文件之外的理由予以拖延或拒绝验收。若产品最终验收后，按合同条款第四条款约定付款周期，甲方任一期延迟付款超过30天时，则甲方应予以乙方赔偿，每拖延一月违约金为合同价的0.5％计收，违约金的最高限额为合同价格的百分之五（5%）。一旦达到违约金的最高限额，乙方有权终止合同，一切损失由甲方承担。</w:t>
      </w:r>
    </w:p>
    <w:p w14:paraId="70E449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五）甲方应对进入其场地履行本合同项下义务的乙方人员进行管理制度讲解与现场引领介绍，并应对乙方人员作业进行合理注意义务，乙方的作业安全责任由乙方自行承担，如因乙方工作人员、乙方雇用人员在设备搬运、安装、调试、培训等作业时，造成甲方、第三方人身损害或财产损害，由乙方承担赔偿责任，甲方不承担任何责任；如因乙方产品造成甲方、第三方人身损害或财产损害，由乙方承担赔偿责任，甲方不承担任何责任。</w:t>
      </w:r>
    </w:p>
    <w:p w14:paraId="5C0AB88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十六、</w:t>
      </w:r>
      <w:r>
        <w:rPr>
          <w:rFonts w:hint="eastAsia" w:ascii="宋体" w:hAnsi="宋体" w:eastAsia="宋体" w:cs="宋体"/>
          <w:b/>
          <w:bCs/>
          <w:sz w:val="24"/>
          <w:szCs w:val="24"/>
        </w:rPr>
        <w:t>双方权利和义务</w:t>
      </w:r>
    </w:p>
    <w:p w14:paraId="6E22CB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（一）甲方的权利和义务</w:t>
      </w:r>
    </w:p>
    <w:p w14:paraId="69CD2C8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（1）甲方须配合乙方提供项目实施的场地、培训环境、基础设施。</w:t>
      </w:r>
    </w:p>
    <w:p w14:paraId="699D1D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（2）甲方须配合乙方提供本次项目所需的软件环境和硬件环境。</w:t>
      </w:r>
    </w:p>
    <w:p w14:paraId="7ABE9A7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（3）甲方负责解决本次项目所采购软件与第三方相关系统连接（本院其他系统、硬件设备）的协调工作，向乙方提供第三方软/硬件数据接口标准。</w:t>
      </w:r>
    </w:p>
    <w:p w14:paraId="33075F1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（4）甲方负责按合同要求将合同款项支付给乙方。</w:t>
      </w:r>
    </w:p>
    <w:p w14:paraId="24D622C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（5）未经乙方书面授权，甲方不得修改本次项目软件、硬件结构，否则一切责任及损失由甲方承担。</w:t>
      </w:r>
    </w:p>
    <w:p w14:paraId="4A04713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（6）为不影响甲方正常业务，乙方如需要利用休息时间或节假日，甲方应积极配合并协调好各部门的关系。</w:t>
      </w:r>
    </w:p>
    <w:p w14:paraId="70AAD62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（7）甲方有权在项目关键节点对项目进行质量检查，乙方应协助甲方完成质量检查，并提供甲方需要的信息。</w:t>
      </w:r>
    </w:p>
    <w:p w14:paraId="760645B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（8）甲方有义务对产品需求按照招投标要求参数进行合理管控，避免产品因需求变化过多过大，而照成乙方无法交付。</w:t>
      </w:r>
    </w:p>
    <w:p w14:paraId="053E3C8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（二）乙方的权利和义务</w:t>
      </w:r>
    </w:p>
    <w:p w14:paraId="4D2D54A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（1）乙方负责根据甲方的具体需求进行设计，并及时与甲方沟通，确保交付的功能符合实际操作和管理需要。</w:t>
      </w:r>
    </w:p>
    <w:p w14:paraId="00241E0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（2）乙方负责产品的运输、交付、安装、实施、培训及技术支持工作；并确保产品运行可靠、数据准确、实用、简捷、界面友好。</w:t>
      </w:r>
    </w:p>
    <w:p w14:paraId="7F929F0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（3）乙方负责维护甲方业务人员及信息维护人员的培训。</w:t>
      </w:r>
    </w:p>
    <w:p w14:paraId="7AC8934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（4）乙方负责负责产品的售后服务。</w:t>
      </w:r>
    </w:p>
    <w:p w14:paraId="1D32972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（5）乙方负责根据甲方的需求变更，在本合同界定的功能范围内适时进行软件的修改升级工作。</w:t>
      </w:r>
    </w:p>
    <w:p w14:paraId="06D4AF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（6）乙方有权利在本项目完成后，且在本项目没有任何争议的情况下，督促甲方组织验收。</w:t>
      </w:r>
    </w:p>
    <w:p w14:paraId="3368B2E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（7）乙方有权利拒绝甲方超出招标参数之外的无理需求，但对甲方的合理可控的新增需求应予以响应。</w:t>
      </w:r>
    </w:p>
    <w:p w14:paraId="26FC5E1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十七、</w:t>
      </w:r>
      <w:r>
        <w:rPr>
          <w:rFonts w:hint="eastAsia" w:ascii="宋体" w:hAnsi="宋体" w:eastAsia="宋体" w:cs="宋体"/>
          <w:b/>
          <w:bCs/>
          <w:sz w:val="24"/>
          <w:szCs w:val="24"/>
        </w:rPr>
        <w:t>知识产权</w:t>
      </w:r>
    </w:p>
    <w:p w14:paraId="0EFA4E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乙方应保证，甲方在使用该产品或产品的任何一部分，免受第三方提出的侵犯（其专利权）、商标权、著作权或其它知识产权的起诉。乙方所供产品因侵权而产生的一切后果由乙方负责，甲方保留索赔权力。</w:t>
      </w:r>
    </w:p>
    <w:p w14:paraId="18F9F58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（二）本合同正常完成后，乙方为执行该合同而实际制作的软件、源程序、数据文件、文档、记录、工作日志或其他和该合同有关的资料的所有权与知识产权归乙方所有。</w:t>
      </w:r>
    </w:p>
    <w:p w14:paraId="6DE2409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（三）乙方为支撑该系统开发和运行的第三方编制的软件的知识产权归乙方所有。</w:t>
      </w:r>
    </w:p>
    <w:p w14:paraId="0A028D6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（四）乙方提供软件系统产品（包括软件载体和文档）和相关系统接口，仅限于甲方使用、未经乙方书面许可不能对外转让，否则，甲方应承担侵权责任，且因此产生的收益归乙方所有。</w:t>
      </w:r>
    </w:p>
    <w:p w14:paraId="0E7CE49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（五）甲方使用乙方产品所产生的甲方私有数据产权归甲方所有，乙方不得擅自泄露、售卖甲方数据，否则视为侵权，甲方有权就乙方侵权行为产生后果予以追究责任。</w:t>
      </w:r>
    </w:p>
    <w:p w14:paraId="159E1C52">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十八、</w:t>
      </w:r>
      <w:r>
        <w:rPr>
          <w:rFonts w:hint="eastAsia" w:ascii="宋体" w:hAnsi="宋体" w:eastAsia="宋体" w:cs="宋体"/>
          <w:b/>
          <w:bCs/>
          <w:sz w:val="24"/>
          <w:szCs w:val="24"/>
        </w:rPr>
        <w:t>争议解决</w:t>
      </w:r>
    </w:p>
    <w:p w14:paraId="75C5BE8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本合同在履行过程中发生的争议，由甲、乙双方当事人协商解决，协商不成的，提交西安仲裁委员会仲裁裁决。</w:t>
      </w:r>
    </w:p>
    <w:p w14:paraId="37BED4A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十九、</w:t>
      </w:r>
      <w:r>
        <w:rPr>
          <w:rFonts w:hint="eastAsia" w:ascii="宋体" w:hAnsi="宋体" w:eastAsia="宋体" w:cs="宋体"/>
          <w:b/>
          <w:bCs/>
          <w:sz w:val="24"/>
          <w:szCs w:val="24"/>
        </w:rPr>
        <w:t>合同生效及其他</w:t>
      </w:r>
    </w:p>
    <w:p w14:paraId="19A2523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（一）本合同自签订之日起生效。</w:t>
      </w:r>
    </w:p>
    <w:p w14:paraId="4D1B1F8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（二）本合同一式捌份，其中甲方陆份，乙方贰份。</w:t>
      </w:r>
    </w:p>
    <w:p w14:paraId="6F8542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（三）如本合同有未尽事宜，以招标文件为准，招标文件未做要求的，由双方依法订立补充合同。</w:t>
      </w:r>
    </w:p>
    <w:p w14:paraId="288D5C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（四）招标文件、投标文件、澄清表（函）、中标通知书、合同附件均成为合同不可分割的部分。</w:t>
      </w:r>
    </w:p>
    <w:p w14:paraId="3DDBA7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（五）本合同由买卖双方共同签字盖章之日起生效。</w:t>
      </w:r>
    </w:p>
    <w:p w14:paraId="42E9B84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二十、</w:t>
      </w:r>
      <w:r>
        <w:rPr>
          <w:rFonts w:hint="eastAsia" w:ascii="宋体" w:hAnsi="宋体" w:eastAsia="宋体" w:cs="宋体"/>
          <w:b/>
          <w:bCs/>
          <w:sz w:val="24"/>
          <w:szCs w:val="24"/>
        </w:rPr>
        <w:t>合同附件</w:t>
      </w:r>
    </w:p>
    <w:p w14:paraId="316776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附件1：采购清单</w:t>
      </w:r>
    </w:p>
    <w:p w14:paraId="3610C43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附件2：软件、硬件技术参数</w:t>
      </w:r>
    </w:p>
    <w:p w14:paraId="04C5F2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附件3：项目团队及联系方式</w:t>
      </w:r>
    </w:p>
    <w:tbl>
      <w:tblPr>
        <w:tblStyle w:val="4"/>
        <w:tblW w:w="0" w:type="auto"/>
        <w:jc w:val="center"/>
        <w:tblLayout w:type="fixed"/>
        <w:tblCellMar>
          <w:top w:w="0" w:type="dxa"/>
          <w:left w:w="108" w:type="dxa"/>
          <w:bottom w:w="0" w:type="dxa"/>
          <w:right w:w="108" w:type="dxa"/>
        </w:tblCellMar>
      </w:tblPr>
      <w:tblGrid>
        <w:gridCol w:w="4376"/>
        <w:gridCol w:w="3985"/>
      </w:tblGrid>
      <w:tr w14:paraId="0CAFC4CF">
        <w:tblPrEx>
          <w:tblCellMar>
            <w:top w:w="0" w:type="dxa"/>
            <w:left w:w="108" w:type="dxa"/>
            <w:bottom w:w="0" w:type="dxa"/>
            <w:right w:w="108" w:type="dxa"/>
          </w:tblCellMar>
        </w:tblPrEx>
        <w:trPr>
          <w:trHeight w:val="3095" w:hRule="atLeast"/>
          <w:jc w:val="center"/>
        </w:trPr>
        <w:tc>
          <w:tcPr>
            <w:tcW w:w="4376" w:type="dxa"/>
            <w:tcMar>
              <w:top w:w="113" w:type="dxa"/>
              <w:left w:w="113" w:type="dxa"/>
              <w:bottom w:w="113" w:type="dxa"/>
              <w:right w:w="113" w:type="dxa"/>
            </w:tcMar>
            <w:vAlign w:val="center"/>
          </w:tcPr>
          <w:p w14:paraId="09E521A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bookmarkStart w:id="1" w:name="OLE_LINK14"/>
            <w:r>
              <w:rPr>
                <w:rFonts w:hint="eastAsia" w:ascii="宋体" w:hAnsi="宋体" w:eastAsia="宋体" w:cs="宋体"/>
                <w:sz w:val="24"/>
                <w:szCs w:val="24"/>
              </w:rPr>
              <w:t>甲方（盖章）：</w:t>
            </w:r>
          </w:p>
          <w:p w14:paraId="6A7897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6CFAE0B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甲方名称：</w:t>
            </w:r>
          </w:p>
          <w:p w14:paraId="344ACEB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陕西省肿瘤医院</w:t>
            </w:r>
          </w:p>
          <w:p w14:paraId="2925856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16A5A6A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甲方代表签字：</w:t>
            </w:r>
          </w:p>
          <w:p w14:paraId="34C7B55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7279E3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签订日期：</w:t>
            </w:r>
          </w:p>
          <w:p w14:paraId="4C21BC6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年   月   日 </w:t>
            </w:r>
            <w:bookmarkEnd w:id="1"/>
          </w:p>
        </w:tc>
        <w:tc>
          <w:tcPr>
            <w:tcW w:w="3985" w:type="dxa"/>
            <w:tcMar>
              <w:top w:w="113" w:type="dxa"/>
              <w:left w:w="113" w:type="dxa"/>
              <w:bottom w:w="113" w:type="dxa"/>
              <w:right w:w="113" w:type="dxa"/>
            </w:tcMar>
            <w:vAlign w:val="center"/>
          </w:tcPr>
          <w:p w14:paraId="290CC55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乙方（盖章）： </w:t>
            </w:r>
          </w:p>
          <w:p w14:paraId="5269713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269FE8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乙方名称：</w:t>
            </w:r>
          </w:p>
          <w:p w14:paraId="24A0CF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23A9B1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乙方代表签字：</w:t>
            </w:r>
          </w:p>
          <w:p w14:paraId="4A8D562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6F90433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签订日期：</w:t>
            </w:r>
          </w:p>
          <w:p w14:paraId="4C4981B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年    月    日</w:t>
            </w:r>
          </w:p>
        </w:tc>
      </w:tr>
    </w:tbl>
    <w:p w14:paraId="62BB8179"/>
    <w:p w14:paraId="1AFC0401"/>
    <w:p w14:paraId="0D0547B1"/>
    <w:p w14:paraId="75246424"/>
    <w:p w14:paraId="670CC715"/>
    <w:p w14:paraId="498BC620"/>
    <w:p w14:paraId="4861FB24"/>
    <w:p w14:paraId="2342859C"/>
    <w:p w14:paraId="0C4E8C02"/>
    <w:p w14:paraId="3DBC2DD7"/>
    <w:p w14:paraId="21587E63"/>
    <w:p w14:paraId="09E2727F"/>
    <w:p w14:paraId="374160A3"/>
    <w:p w14:paraId="3D60665B"/>
    <w:p w14:paraId="4E6DCE48"/>
    <w:p w14:paraId="7D9FA005"/>
    <w:p w14:paraId="61F46810"/>
    <w:p w14:paraId="298A1F36"/>
    <w:p w14:paraId="120CEE24"/>
    <w:p w14:paraId="4F452988"/>
    <w:p w14:paraId="736671EB"/>
    <w:p w14:paraId="67DEB801"/>
    <w:p w14:paraId="4982DED1"/>
    <w:p w14:paraId="0FE190C7"/>
    <w:p w14:paraId="5751860D"/>
    <w:p w14:paraId="4C31046F"/>
    <w:p w14:paraId="103C7C51"/>
    <w:p w14:paraId="508BCB81"/>
    <w:p w14:paraId="16289C48"/>
    <w:p w14:paraId="1B8672CE"/>
    <w:p w14:paraId="4CE4B592">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sz w:val="24"/>
          <w:szCs w:val="24"/>
        </w:rPr>
      </w:pPr>
      <w:r>
        <w:rPr>
          <w:rFonts w:hint="eastAsia" w:ascii="宋体" w:hAnsi="宋体" w:eastAsia="宋体" w:cs="宋体"/>
          <w:b/>
          <w:bCs/>
          <w:sz w:val="24"/>
          <w:szCs w:val="24"/>
        </w:rPr>
        <w:t>附件1：采购清单</w:t>
      </w:r>
    </w:p>
    <w:tbl>
      <w:tblPr>
        <w:tblStyle w:val="4"/>
        <w:tblW w:w="8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2919"/>
        <w:gridCol w:w="1774"/>
        <w:gridCol w:w="1020"/>
        <w:gridCol w:w="926"/>
        <w:gridCol w:w="1244"/>
      </w:tblGrid>
      <w:tr w14:paraId="3EDE5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7E18015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序号</w:t>
            </w:r>
          </w:p>
        </w:tc>
        <w:tc>
          <w:tcPr>
            <w:tcW w:w="2919" w:type="dxa"/>
            <w:vAlign w:val="center"/>
          </w:tcPr>
          <w:p w14:paraId="3D7C0DE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名称</w:t>
            </w:r>
          </w:p>
        </w:tc>
        <w:tc>
          <w:tcPr>
            <w:tcW w:w="1774" w:type="dxa"/>
            <w:vAlign w:val="center"/>
          </w:tcPr>
          <w:p w14:paraId="7EF7644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品牌</w:t>
            </w:r>
          </w:p>
        </w:tc>
        <w:tc>
          <w:tcPr>
            <w:tcW w:w="1020" w:type="dxa"/>
            <w:vAlign w:val="center"/>
          </w:tcPr>
          <w:p w14:paraId="001D696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单位</w:t>
            </w:r>
          </w:p>
        </w:tc>
        <w:tc>
          <w:tcPr>
            <w:tcW w:w="926" w:type="dxa"/>
            <w:vAlign w:val="center"/>
          </w:tcPr>
          <w:p w14:paraId="506F572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数量</w:t>
            </w:r>
          </w:p>
        </w:tc>
        <w:tc>
          <w:tcPr>
            <w:tcW w:w="1244" w:type="dxa"/>
            <w:vAlign w:val="center"/>
          </w:tcPr>
          <w:p w14:paraId="2629392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备注</w:t>
            </w:r>
          </w:p>
        </w:tc>
      </w:tr>
      <w:tr w14:paraId="2D75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7C7CB7E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1</w:t>
            </w:r>
          </w:p>
        </w:tc>
        <w:tc>
          <w:tcPr>
            <w:tcW w:w="2919" w:type="dxa"/>
            <w:vAlign w:val="center"/>
          </w:tcPr>
          <w:p w14:paraId="6FB61A1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774" w:type="dxa"/>
            <w:vAlign w:val="center"/>
          </w:tcPr>
          <w:p w14:paraId="42135CA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020" w:type="dxa"/>
            <w:vAlign w:val="center"/>
          </w:tcPr>
          <w:p w14:paraId="66B1E90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926" w:type="dxa"/>
            <w:vAlign w:val="center"/>
          </w:tcPr>
          <w:p w14:paraId="6A58375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244" w:type="dxa"/>
            <w:vAlign w:val="center"/>
          </w:tcPr>
          <w:p w14:paraId="210FC0A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硬件</w:t>
            </w:r>
          </w:p>
        </w:tc>
      </w:tr>
      <w:tr w14:paraId="7E1C4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37AD408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2</w:t>
            </w:r>
          </w:p>
        </w:tc>
        <w:tc>
          <w:tcPr>
            <w:tcW w:w="2919" w:type="dxa"/>
            <w:vAlign w:val="center"/>
          </w:tcPr>
          <w:p w14:paraId="353E89F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774" w:type="dxa"/>
            <w:vAlign w:val="center"/>
          </w:tcPr>
          <w:p w14:paraId="4837F9A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020" w:type="dxa"/>
            <w:vAlign w:val="center"/>
          </w:tcPr>
          <w:p w14:paraId="79BE231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926" w:type="dxa"/>
            <w:vAlign w:val="center"/>
          </w:tcPr>
          <w:p w14:paraId="12B9E32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244" w:type="dxa"/>
            <w:vAlign w:val="center"/>
          </w:tcPr>
          <w:p w14:paraId="50A9B66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软件</w:t>
            </w:r>
          </w:p>
        </w:tc>
      </w:tr>
      <w:tr w14:paraId="2A8DE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6905200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3</w:t>
            </w:r>
          </w:p>
        </w:tc>
        <w:tc>
          <w:tcPr>
            <w:tcW w:w="2919" w:type="dxa"/>
            <w:vAlign w:val="center"/>
          </w:tcPr>
          <w:p w14:paraId="7FD18E5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774" w:type="dxa"/>
            <w:vAlign w:val="center"/>
          </w:tcPr>
          <w:p w14:paraId="517A811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020" w:type="dxa"/>
            <w:vAlign w:val="center"/>
          </w:tcPr>
          <w:p w14:paraId="6A7E8B8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926" w:type="dxa"/>
            <w:vAlign w:val="center"/>
          </w:tcPr>
          <w:p w14:paraId="5F801D6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244" w:type="dxa"/>
            <w:vAlign w:val="center"/>
          </w:tcPr>
          <w:p w14:paraId="79063FD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软件</w:t>
            </w:r>
          </w:p>
        </w:tc>
      </w:tr>
      <w:tr w14:paraId="03743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209BF5D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4</w:t>
            </w:r>
          </w:p>
        </w:tc>
        <w:tc>
          <w:tcPr>
            <w:tcW w:w="2919" w:type="dxa"/>
            <w:vAlign w:val="center"/>
          </w:tcPr>
          <w:p w14:paraId="464201C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774" w:type="dxa"/>
            <w:vAlign w:val="center"/>
          </w:tcPr>
          <w:p w14:paraId="288A4AA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020" w:type="dxa"/>
            <w:vAlign w:val="center"/>
          </w:tcPr>
          <w:p w14:paraId="6855167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926" w:type="dxa"/>
            <w:vAlign w:val="center"/>
          </w:tcPr>
          <w:p w14:paraId="6C811AA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244" w:type="dxa"/>
            <w:vAlign w:val="center"/>
          </w:tcPr>
          <w:p w14:paraId="065D94C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软件</w:t>
            </w:r>
          </w:p>
        </w:tc>
      </w:tr>
      <w:tr w14:paraId="61EB7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jc w:val="center"/>
        </w:trPr>
        <w:tc>
          <w:tcPr>
            <w:tcW w:w="854" w:type="dxa"/>
            <w:vAlign w:val="center"/>
          </w:tcPr>
          <w:p w14:paraId="60E2D87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5</w:t>
            </w:r>
          </w:p>
        </w:tc>
        <w:tc>
          <w:tcPr>
            <w:tcW w:w="2919" w:type="dxa"/>
            <w:vAlign w:val="center"/>
          </w:tcPr>
          <w:p w14:paraId="5802453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774" w:type="dxa"/>
            <w:vAlign w:val="center"/>
          </w:tcPr>
          <w:p w14:paraId="0D8500C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020" w:type="dxa"/>
            <w:vAlign w:val="center"/>
          </w:tcPr>
          <w:p w14:paraId="1BA7209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926" w:type="dxa"/>
            <w:vAlign w:val="center"/>
          </w:tcPr>
          <w:p w14:paraId="1EB09C3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p>
        </w:tc>
        <w:tc>
          <w:tcPr>
            <w:tcW w:w="1244" w:type="dxa"/>
            <w:vAlign w:val="center"/>
          </w:tcPr>
          <w:p w14:paraId="3459805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服务</w:t>
            </w:r>
          </w:p>
        </w:tc>
      </w:tr>
    </w:tbl>
    <w:p w14:paraId="35819E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34F0E7E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br w:type="page"/>
      </w:r>
    </w:p>
    <w:p w14:paraId="2448960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附件2：软件、硬件技术参数</w:t>
      </w:r>
    </w:p>
    <w:p w14:paraId="3A14D6C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3.1软件部分</w:t>
      </w:r>
    </w:p>
    <w:p w14:paraId="5B8A5DF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3.2硬件部分</w:t>
      </w:r>
    </w:p>
    <w:p w14:paraId="065A91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br w:type="page"/>
      </w:r>
    </w:p>
    <w:p w14:paraId="4F3DFCE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附件3: 项目团队表</w:t>
      </w:r>
    </w:p>
    <w:p w14:paraId="6018E56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sz w:val="24"/>
          <w:szCs w:val="24"/>
        </w:rPr>
      </w:pPr>
      <w:r>
        <w:rPr>
          <w:rFonts w:hint="eastAsia" w:ascii="宋体" w:hAnsi="宋体" w:eastAsia="宋体" w:cs="宋体"/>
          <w:sz w:val="24"/>
          <w:szCs w:val="24"/>
        </w:rPr>
        <w:t>项目团队表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2"/>
        <w:gridCol w:w="2235"/>
        <w:gridCol w:w="2378"/>
        <w:gridCol w:w="2344"/>
      </w:tblGrid>
      <w:tr w14:paraId="31227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7B6278A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z w:val="24"/>
                <w:szCs w:val="24"/>
              </w:rPr>
              <w:t>姓名</w:t>
            </w:r>
          </w:p>
        </w:tc>
        <w:tc>
          <w:tcPr>
            <w:tcW w:w="2235" w:type="dxa"/>
            <w:vAlign w:val="center"/>
          </w:tcPr>
          <w:p w14:paraId="48F2407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z w:val="24"/>
                <w:szCs w:val="24"/>
              </w:rPr>
              <w:t>项目中承担职务</w:t>
            </w:r>
          </w:p>
        </w:tc>
        <w:tc>
          <w:tcPr>
            <w:tcW w:w="2378" w:type="dxa"/>
            <w:vAlign w:val="center"/>
          </w:tcPr>
          <w:p w14:paraId="3F30BFB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z w:val="24"/>
                <w:szCs w:val="24"/>
              </w:rPr>
              <w:t>单位</w:t>
            </w:r>
          </w:p>
        </w:tc>
        <w:tc>
          <w:tcPr>
            <w:tcW w:w="2344" w:type="dxa"/>
            <w:vAlign w:val="center"/>
          </w:tcPr>
          <w:p w14:paraId="36DD581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联系方式</w:t>
            </w:r>
          </w:p>
        </w:tc>
      </w:tr>
      <w:tr w14:paraId="437E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1ED3F3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235" w:type="dxa"/>
            <w:vAlign w:val="center"/>
          </w:tcPr>
          <w:p w14:paraId="400AE3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78" w:type="dxa"/>
            <w:vAlign w:val="center"/>
          </w:tcPr>
          <w:p w14:paraId="556EF7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44" w:type="dxa"/>
            <w:vAlign w:val="center"/>
          </w:tcPr>
          <w:p w14:paraId="373F62A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r>
      <w:tr w14:paraId="48478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2E24634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235" w:type="dxa"/>
            <w:vAlign w:val="center"/>
          </w:tcPr>
          <w:p w14:paraId="657D04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78" w:type="dxa"/>
            <w:vAlign w:val="center"/>
          </w:tcPr>
          <w:p w14:paraId="436249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44" w:type="dxa"/>
            <w:vAlign w:val="center"/>
          </w:tcPr>
          <w:p w14:paraId="0F7D908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r>
      <w:tr w14:paraId="4A2F5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3C8AE83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235" w:type="dxa"/>
            <w:vAlign w:val="center"/>
          </w:tcPr>
          <w:p w14:paraId="2F09B9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78" w:type="dxa"/>
            <w:vAlign w:val="center"/>
          </w:tcPr>
          <w:p w14:paraId="7898F51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44" w:type="dxa"/>
            <w:vAlign w:val="center"/>
          </w:tcPr>
          <w:p w14:paraId="79489F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r>
      <w:tr w14:paraId="3A472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7C06D2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235" w:type="dxa"/>
            <w:vAlign w:val="center"/>
          </w:tcPr>
          <w:p w14:paraId="0C94D3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78" w:type="dxa"/>
            <w:vAlign w:val="center"/>
          </w:tcPr>
          <w:p w14:paraId="5A8F0D6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44" w:type="dxa"/>
            <w:vAlign w:val="center"/>
          </w:tcPr>
          <w:p w14:paraId="354DEA0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r>
      <w:tr w14:paraId="09E3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717F670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235" w:type="dxa"/>
            <w:vAlign w:val="center"/>
          </w:tcPr>
          <w:p w14:paraId="52EA17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78" w:type="dxa"/>
            <w:vAlign w:val="center"/>
          </w:tcPr>
          <w:p w14:paraId="36847FA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44" w:type="dxa"/>
            <w:vAlign w:val="center"/>
          </w:tcPr>
          <w:p w14:paraId="41D0FA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r>
      <w:tr w14:paraId="6C159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6DA40D4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235" w:type="dxa"/>
            <w:vAlign w:val="center"/>
          </w:tcPr>
          <w:p w14:paraId="56C5B87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78" w:type="dxa"/>
            <w:vAlign w:val="center"/>
          </w:tcPr>
          <w:p w14:paraId="3095A0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44" w:type="dxa"/>
            <w:vAlign w:val="center"/>
          </w:tcPr>
          <w:p w14:paraId="3832571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r>
      <w:tr w14:paraId="5782E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4C30DA6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235" w:type="dxa"/>
            <w:vAlign w:val="center"/>
          </w:tcPr>
          <w:p w14:paraId="2FFE1B3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78" w:type="dxa"/>
            <w:vAlign w:val="center"/>
          </w:tcPr>
          <w:p w14:paraId="377EB55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44" w:type="dxa"/>
            <w:vAlign w:val="center"/>
          </w:tcPr>
          <w:p w14:paraId="7CBA407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r>
      <w:tr w14:paraId="241BC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58E01B7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235" w:type="dxa"/>
            <w:vAlign w:val="center"/>
          </w:tcPr>
          <w:p w14:paraId="0C34A3E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78" w:type="dxa"/>
            <w:vAlign w:val="center"/>
          </w:tcPr>
          <w:p w14:paraId="593D50B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44" w:type="dxa"/>
            <w:vAlign w:val="center"/>
          </w:tcPr>
          <w:p w14:paraId="7B3C40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r>
      <w:tr w14:paraId="6A296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185FE4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235" w:type="dxa"/>
            <w:vAlign w:val="center"/>
          </w:tcPr>
          <w:p w14:paraId="3DF731C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78" w:type="dxa"/>
            <w:vAlign w:val="center"/>
          </w:tcPr>
          <w:p w14:paraId="12455DE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c>
          <w:tcPr>
            <w:tcW w:w="2344" w:type="dxa"/>
            <w:vAlign w:val="center"/>
          </w:tcPr>
          <w:p w14:paraId="60B038A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c>
      </w:tr>
    </w:tbl>
    <w:p w14:paraId="63AA47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365B9F5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br w:type="page"/>
      </w:r>
    </w:p>
    <w:p w14:paraId="4060E25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附件4：</w:t>
      </w:r>
      <w:r>
        <w:rPr>
          <w:rFonts w:hint="eastAsia" w:ascii="宋体" w:hAnsi="宋体" w:eastAsia="宋体" w:cs="宋体"/>
          <w:b/>
          <w:bCs/>
          <w:sz w:val="24"/>
          <w:szCs w:val="24"/>
        </w:rPr>
        <w:t>陕西省肿瘤医院网络安全保密承诺书</w:t>
      </w:r>
    </w:p>
    <w:p w14:paraId="2F84929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甲方：陕西省肿瘤医院</w:t>
      </w:r>
    </w:p>
    <w:p w14:paraId="13CD5F3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 xml:space="preserve">                                  </w:t>
      </w:r>
    </w:p>
    <w:p w14:paraId="3D7B205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根据《中华人民共和国计算机信息系统安全条例》以及其他相关法律规定，甲方因为工作关系向乙方提供电脑、网络等，乙方不得利用甲方提供的电脑和网络系统进行违法犯罪活动，同时对乙方日常野外中产生的数据信息等负有相应保密义务。</w:t>
      </w:r>
    </w:p>
    <w:p w14:paraId="238D2BC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鉴于：</w:t>
      </w:r>
    </w:p>
    <w:p w14:paraId="4E3962D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甲乙双方正在进行：陕西省肿瘤医院医用耗材管理软件及手术病理标本留送应用管理平台项</w:t>
      </w:r>
      <w:r>
        <w:rPr>
          <w:rFonts w:hint="eastAsia" w:ascii="宋体" w:hAnsi="宋体" w:eastAsia="宋体" w:cs="宋体"/>
          <w:sz w:val="24"/>
          <w:szCs w:val="24"/>
          <w:lang w:eastAsia="zh-CN"/>
        </w:rPr>
        <w:t>目</w:t>
      </w:r>
      <w:r>
        <w:rPr>
          <w:rFonts w:hint="eastAsia" w:ascii="宋体" w:hAnsi="宋体" w:eastAsia="宋体" w:cs="宋体"/>
          <w:sz w:val="24"/>
          <w:szCs w:val="24"/>
        </w:rPr>
        <w:t>(项目编号：</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28D1B5D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2、双方就该项目的实施以及合作过程中，甲方向乙方提供有关保密信息，且该保密信息属甲方合法所有； </w:t>
      </w:r>
    </w:p>
    <w:p w14:paraId="3B9E60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3、甲乙双方均希望对本协议所述保密信息予以有效保护。</w:t>
      </w:r>
    </w:p>
    <w:p w14:paraId="4C5FD45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经双方协商，签订本保密协议。</w:t>
      </w:r>
    </w:p>
    <w:p w14:paraId="47D5E1F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第一条：乙方承诺不利用甲方提供的电脑和网络制作、复制、发布、转摘、传播含有下列内容的信息</w:t>
      </w:r>
    </w:p>
    <w:p w14:paraId="03A03BF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反对宪法基本原则的；</w:t>
      </w:r>
    </w:p>
    <w:p w14:paraId="08CD55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危害国家安全，泄露国家机密，颠覆国家政权，破坏国家统一的；</w:t>
      </w:r>
    </w:p>
    <w:p w14:paraId="1B590BA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损害国家荣誉和利益的；</w:t>
      </w:r>
    </w:p>
    <w:p w14:paraId="317750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煽动民族仇恨、民族歧视，破坏民族团结的；</w:t>
      </w:r>
    </w:p>
    <w:p w14:paraId="07027E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破坏国家宗教政策，宣扬邪教和封建迷信活动的；</w:t>
      </w:r>
    </w:p>
    <w:p w14:paraId="48729E6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散布谣言，扰乱社会秩序，破坏社会稳定的；</w:t>
      </w:r>
    </w:p>
    <w:p w14:paraId="45482BC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散布色情、赌博、暴力、凶杀、恐怖或者教唆犯罪的；</w:t>
      </w:r>
    </w:p>
    <w:p w14:paraId="4758428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侮辱或者诽谤他人，侵害他人权益的；</w:t>
      </w:r>
    </w:p>
    <w:p w14:paraId="72AE9F5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含有法律禁止的其他内容的；</w:t>
      </w:r>
    </w:p>
    <w:p w14:paraId="014616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第二条：对于合作期间甲方产生的以下保密信息，乙方要承担相应的保密义务</w:t>
      </w:r>
    </w:p>
    <w:p w14:paraId="1A1C715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技术信息：包括涉及甲方信息化建设中的技术信息，包括软件技术、数据、管理文件；</w:t>
      </w:r>
    </w:p>
    <w:p w14:paraId="138C8D6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人事信息：包括涉及甲方的人事档案、薪酬及考核等人力资源管理信息；</w:t>
      </w:r>
    </w:p>
    <w:p w14:paraId="5D5C155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医院运行信息：包括涉及甲方业务运行的各种信息，医院经营方向、经营决策、定价政策以及内部掌握的合同、协议、项目方案等；</w:t>
      </w:r>
    </w:p>
    <w:p w14:paraId="4FB2ECD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财务信息：包括涉及甲方的各项财务报表、成本及预算报告、员工工资等；</w:t>
      </w:r>
    </w:p>
    <w:p w14:paraId="552F54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患者信息：包括涉及甲方门诊、住院患者的相关诊疗信息，如患者基本信息、诊疗计划、病历信息、费用信息、处方等；</w:t>
      </w:r>
    </w:p>
    <w:p w14:paraId="7AF478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公司依照法律、法规或相关协议规定，对外承担保密义务的其他事项。</w:t>
      </w:r>
    </w:p>
    <w:p w14:paraId="74863D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乙方保证从甲方获取的保密信息仅用于合作有关的用途和目的。</w:t>
      </w:r>
    </w:p>
    <w:p w14:paraId="3473F12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乙方保证对甲方提供的保密信息予以妥善保存，并至少采取适用于对自己的保密信息同样的保护措施和审慎程度进行保密。</w:t>
      </w:r>
    </w:p>
    <w:p w14:paraId="12F9CC5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乙方不得刺探与本身业务无关的甲方保密信息。</w:t>
      </w:r>
    </w:p>
    <w:p w14:paraId="6AA73F4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不得向任何未经甲方授权的第三方提供甲方的保密信息。</w:t>
      </w:r>
    </w:p>
    <w:p w14:paraId="0621B8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不得允许（出借、赠与、出租、转让等处理甲方保密信息的行为皆属于“允许”）或者协助未经甲方授权的第三方使用甲方的保密信息。</w:t>
      </w:r>
    </w:p>
    <w:p w14:paraId="750CC5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向甲方提供从甲方获取的保密信息的保密密级及知悉保密信息的范围，在乙方上述人员知悉该保密信息前，应向其提示保密信息的保密性和应承担的义务，并保证上述人员以书面形式同意接受本协议条款的约束，确保上述人员承担保密责任的程度不低于本协议规定的程度。</w:t>
      </w:r>
    </w:p>
    <w:p w14:paraId="55F4534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若乙方与第三方合并、被第三方兼并或被第三方直接或间接控制，该接收方不得向该第三方披露任何甲方的保密信息；乙方应立即将甲方的保密资料归还甲方，或根据甲方的要求予以销毁；但如事先获得甲方的书面同意，乙方可继续使用该保密信息。</w:t>
      </w:r>
    </w:p>
    <w:p w14:paraId="7CD8A2E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如果乙方被要求向政府部门、法院或其他有权部门提供保密信息，乙方在可能的情况下，应立即向甲方予以通报，以便甲方能以保密为抗辩理由或取得保护措施，并且应用尽适用法的所有程序来保护该保密信息。</w:t>
      </w:r>
    </w:p>
    <w:p w14:paraId="4E1593C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第三条：乙方不得通过网络及外设工具发布有关甲方权益的信息</w:t>
      </w:r>
    </w:p>
    <w:p w14:paraId="798C7FC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乙方不得利用甲方网络侵犯国家的、社会的、集体的利益和公民的合法权益。</w:t>
      </w:r>
    </w:p>
    <w:p w14:paraId="0555BA8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乙方不得利用甲方提供的电脑和网络系统发送垃圾邮件、攻击其他网络和计算机系统，传播计算机病毒，以及其他危害互联网信息安全的行为。</w:t>
      </w:r>
    </w:p>
    <w:p w14:paraId="4C610F8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乙方不得通过甲方网络系统利用医院通讯软件发表、转摘、传播不负责任、造谣滋事、煽动偏激情绪、制造恐慌气氛、扰乱正常工作秩序等各种有害信息。</w:t>
      </w:r>
    </w:p>
    <w:p w14:paraId="4DECC67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乙方使用电子函件进行网上信息交流，应当遵守医院保密规定，不得利用电子函件向与医院业务无关的第三人传递、转发或者抄送医院机密信息。</w:t>
      </w:r>
    </w:p>
    <w:p w14:paraId="1AE47C3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乙方应当做好存有医院秘密信息的软盘、硬盘、u盘、数码设备及笔记本电脑的保管工作。</w:t>
      </w:r>
    </w:p>
    <w:p w14:paraId="3A8C4F6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乙方应当时刻提高保密意识，不得与单位业务无关的任何人在聊天室、电子公告系统、网络新闻上发布、谈论和传播有关甲方的各项机密信息。</w:t>
      </w:r>
    </w:p>
    <w:p w14:paraId="536629F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第四条：违约与赔偿</w:t>
      </w:r>
    </w:p>
    <w:p w14:paraId="70F87F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乙方有违反本协议的情形，无论故意与过失，应当立即停止侵害，并第一时间采取一切必要措施防止保密信息的扩散，尽最大可能消除影响，并及时通知甲方。</w:t>
      </w:r>
    </w:p>
    <w:p w14:paraId="22B9648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乙方违反本协议的规定，应承担由此产生的全部责任，包括法律责任、甲方名誉、经济损失等，甲方有权要求乙方赔偿，构成犯罪的送交司法机关。</w:t>
      </w:r>
    </w:p>
    <w:p w14:paraId="7D7E03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第五条：协议有效期</w:t>
      </w:r>
    </w:p>
    <w:p w14:paraId="47EE4F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本保密协议有效期为 3 年。</w:t>
      </w:r>
    </w:p>
    <w:p w14:paraId="43D4CF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第六条：经甲乙双方书面确认，任何一方不得变更或修改本协议，国家另有规定除外。</w:t>
      </w:r>
    </w:p>
    <w:p w14:paraId="67CABA8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第七条：本协议未尽事宜，甲乙双方可签订补充协议。本协议的补充协议为其不可分割的一部分，与本协议具有同等法律效力。</w:t>
      </w:r>
    </w:p>
    <w:p w14:paraId="3CEDB5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第八条：本协议自签字盖章之日起生效。</w:t>
      </w:r>
    </w:p>
    <w:p w14:paraId="495AB64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2D263B3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eastAsia" w:ascii="宋体" w:hAnsi="宋体" w:eastAsia="宋体" w:cs="宋体"/>
          <w:sz w:val="24"/>
          <w:szCs w:val="24"/>
        </w:rPr>
      </w:pPr>
      <w:r>
        <w:rPr>
          <w:rFonts w:hint="eastAsia" w:ascii="宋体" w:hAnsi="宋体" w:eastAsia="宋体" w:cs="宋体"/>
          <w:sz w:val="24"/>
          <w:szCs w:val="24"/>
        </w:rPr>
        <w:t>乙方法定代表人或授权代表签字：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（加盖公章）</w:t>
      </w:r>
    </w:p>
    <w:p w14:paraId="2249444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54C838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default" w:ascii="宋体" w:hAnsi="宋体" w:eastAsia="宋体" w:cs="宋体"/>
          <w:sz w:val="24"/>
          <w:szCs w:val="24"/>
          <w:u w:val="single"/>
          <w:lang w:val="en-US" w:eastAsia="zh-CN"/>
        </w:rPr>
      </w:pPr>
      <w:r>
        <w:rPr>
          <w:rFonts w:hint="eastAsia" w:ascii="宋体" w:hAnsi="宋体" w:eastAsia="宋体" w:cs="宋体"/>
          <w:sz w:val="24"/>
          <w:szCs w:val="24"/>
        </w:rPr>
        <w:t>日期：</w:t>
      </w:r>
      <w:r>
        <w:rPr>
          <w:rFonts w:hint="eastAsia" w:ascii="宋体" w:hAnsi="宋体" w:eastAsia="宋体" w:cs="宋体"/>
          <w:sz w:val="24"/>
          <w:szCs w:val="24"/>
          <w:lang w:val="en-US" w:eastAsia="zh-CN"/>
        </w:rPr>
        <w:t>20</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p w14:paraId="40A0FC0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br w:type="page"/>
      </w:r>
    </w:p>
    <w:p w14:paraId="1D30D3A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附件5：</w:t>
      </w:r>
      <w:r>
        <w:rPr>
          <w:rFonts w:hint="eastAsia" w:ascii="宋体" w:hAnsi="宋体" w:eastAsia="宋体" w:cs="宋体"/>
          <w:b/>
          <w:bCs/>
          <w:sz w:val="24"/>
          <w:szCs w:val="24"/>
        </w:rPr>
        <w:t>廉洁承诺书</w:t>
      </w:r>
    </w:p>
    <w:p w14:paraId="01F37AE5">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rPr>
      </w:pPr>
      <w:r>
        <w:rPr>
          <w:rFonts w:hint="eastAsia" w:ascii="宋体" w:hAnsi="宋体" w:eastAsia="宋体" w:cs="宋体"/>
          <w:b/>
          <w:bCs/>
          <w:sz w:val="24"/>
          <w:szCs w:val="24"/>
        </w:rPr>
        <w:t>廉洁承诺书</w:t>
      </w:r>
    </w:p>
    <w:p w14:paraId="2A46455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作为</w:t>
      </w:r>
      <w:r>
        <w:rPr>
          <w:rFonts w:hint="eastAsia" w:ascii="宋体" w:hAnsi="宋体" w:eastAsia="宋体" w:cs="宋体"/>
          <w:sz w:val="24"/>
          <w:szCs w:val="24"/>
          <w:lang w:eastAsia="zh-CN"/>
        </w:rPr>
        <w:t>采购人</w:t>
      </w:r>
      <w:r>
        <w:rPr>
          <w:rFonts w:hint="eastAsia" w:ascii="宋体" w:hAnsi="宋体" w:eastAsia="宋体" w:cs="宋体"/>
          <w:sz w:val="24"/>
          <w:szCs w:val="24"/>
        </w:rPr>
        <w:t>陕西省肿瘤医院（甲方）采购项目的服务商或供货商，我方郑重承诺：</w:t>
      </w:r>
    </w:p>
    <w:p w14:paraId="266EB75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一、不向</w:t>
      </w:r>
      <w:r>
        <w:rPr>
          <w:rFonts w:hint="eastAsia" w:ascii="宋体" w:hAnsi="宋体" w:eastAsia="宋体" w:cs="宋体"/>
          <w:sz w:val="24"/>
          <w:szCs w:val="24"/>
          <w:lang w:eastAsia="zh-CN"/>
        </w:rPr>
        <w:t>采购人</w:t>
      </w:r>
      <w:r>
        <w:rPr>
          <w:rFonts w:hint="eastAsia" w:ascii="宋体" w:hAnsi="宋体" w:eastAsia="宋体" w:cs="宋体"/>
          <w:sz w:val="24"/>
          <w:szCs w:val="24"/>
        </w:rPr>
        <w:t>或</w:t>
      </w:r>
      <w:r>
        <w:rPr>
          <w:rFonts w:hint="eastAsia" w:ascii="宋体" w:hAnsi="宋体" w:eastAsia="宋体" w:cs="宋体"/>
          <w:sz w:val="24"/>
          <w:szCs w:val="24"/>
          <w:lang w:eastAsia="zh-CN"/>
        </w:rPr>
        <w:t>采购人</w:t>
      </w:r>
      <w:r>
        <w:rPr>
          <w:rFonts w:hint="eastAsia" w:ascii="宋体" w:hAnsi="宋体" w:eastAsia="宋体" w:cs="宋体"/>
          <w:sz w:val="24"/>
          <w:szCs w:val="24"/>
        </w:rPr>
        <w:t>代理机构的工作人员及其亲属、采购项目评审专家等赠送或提供任何形式的财务、好处，包括但不限于：赠送任何礼品、礼金、有价证券或提供无偿服务，报销应由</w:t>
      </w:r>
      <w:r>
        <w:rPr>
          <w:rFonts w:hint="eastAsia" w:ascii="宋体" w:hAnsi="宋体" w:eastAsia="宋体" w:cs="宋体"/>
          <w:sz w:val="24"/>
          <w:szCs w:val="24"/>
          <w:lang w:eastAsia="zh-CN"/>
        </w:rPr>
        <w:t>采购人</w:t>
      </w:r>
      <w:r>
        <w:rPr>
          <w:rFonts w:hint="eastAsia" w:ascii="宋体" w:hAnsi="宋体" w:eastAsia="宋体" w:cs="宋体"/>
          <w:sz w:val="24"/>
          <w:szCs w:val="24"/>
        </w:rPr>
        <w:t>及其工作人员个人支付的任何费用，为</w:t>
      </w:r>
      <w:r>
        <w:rPr>
          <w:rFonts w:hint="eastAsia" w:ascii="宋体" w:hAnsi="宋体" w:eastAsia="宋体" w:cs="宋体"/>
          <w:sz w:val="24"/>
          <w:szCs w:val="24"/>
          <w:lang w:eastAsia="zh-CN"/>
        </w:rPr>
        <w:t>采购人</w:t>
      </w:r>
      <w:r>
        <w:rPr>
          <w:rFonts w:hint="eastAsia" w:ascii="宋体" w:hAnsi="宋体" w:eastAsia="宋体" w:cs="宋体"/>
          <w:sz w:val="24"/>
          <w:szCs w:val="24"/>
        </w:rPr>
        <w:t>工作人员亲属经商办企业提供方便。</w:t>
      </w:r>
    </w:p>
    <w:p w14:paraId="4B8C105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二、不单人约见</w:t>
      </w:r>
      <w:r>
        <w:rPr>
          <w:rFonts w:hint="eastAsia" w:ascii="宋体" w:hAnsi="宋体" w:eastAsia="宋体" w:cs="宋体"/>
          <w:sz w:val="24"/>
          <w:szCs w:val="24"/>
          <w:lang w:eastAsia="zh-CN"/>
        </w:rPr>
        <w:t>采购人</w:t>
      </w:r>
      <w:r>
        <w:rPr>
          <w:rFonts w:hint="eastAsia" w:ascii="宋体" w:hAnsi="宋体" w:eastAsia="宋体" w:cs="宋体"/>
          <w:sz w:val="24"/>
          <w:szCs w:val="24"/>
        </w:rPr>
        <w:t>工作人员或到</w:t>
      </w:r>
      <w:r>
        <w:rPr>
          <w:rFonts w:hint="eastAsia" w:ascii="宋体" w:hAnsi="宋体" w:eastAsia="宋体" w:cs="宋体"/>
          <w:sz w:val="24"/>
          <w:szCs w:val="24"/>
          <w:lang w:eastAsia="zh-CN"/>
        </w:rPr>
        <w:t>采购人</w:t>
      </w:r>
      <w:r>
        <w:rPr>
          <w:rFonts w:hint="eastAsia" w:ascii="宋体" w:hAnsi="宋体" w:eastAsia="宋体" w:cs="宋体"/>
          <w:sz w:val="24"/>
          <w:szCs w:val="24"/>
        </w:rPr>
        <w:t>工作人员非办公场所商谈业务。</w:t>
      </w:r>
    </w:p>
    <w:p w14:paraId="05D725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三、不向</w:t>
      </w:r>
      <w:r>
        <w:rPr>
          <w:rFonts w:hint="eastAsia" w:ascii="宋体" w:hAnsi="宋体" w:eastAsia="宋体" w:cs="宋体"/>
          <w:sz w:val="24"/>
          <w:szCs w:val="24"/>
          <w:lang w:eastAsia="zh-CN"/>
        </w:rPr>
        <w:t>采购人</w:t>
      </w:r>
      <w:r>
        <w:rPr>
          <w:rFonts w:hint="eastAsia" w:ascii="宋体" w:hAnsi="宋体" w:eastAsia="宋体" w:cs="宋体"/>
          <w:sz w:val="24"/>
          <w:szCs w:val="24"/>
        </w:rPr>
        <w:t>工作人员电话询问评审情况或施加任何影响，不通过任何单位或个人向</w:t>
      </w:r>
      <w:r>
        <w:rPr>
          <w:rFonts w:hint="eastAsia" w:ascii="宋体" w:hAnsi="宋体" w:eastAsia="宋体" w:cs="宋体"/>
          <w:sz w:val="24"/>
          <w:szCs w:val="24"/>
          <w:lang w:eastAsia="zh-CN"/>
        </w:rPr>
        <w:t>采购人</w:t>
      </w:r>
      <w:r>
        <w:rPr>
          <w:rFonts w:hint="eastAsia" w:ascii="宋体" w:hAnsi="宋体" w:eastAsia="宋体" w:cs="宋体"/>
          <w:sz w:val="24"/>
          <w:szCs w:val="24"/>
        </w:rPr>
        <w:t>工作人员打招呼，施加压力。不诋毁</w:t>
      </w:r>
      <w:r>
        <w:rPr>
          <w:rFonts w:hint="eastAsia" w:ascii="宋体" w:hAnsi="宋体" w:eastAsia="宋体" w:cs="宋体"/>
          <w:sz w:val="24"/>
          <w:szCs w:val="24"/>
          <w:lang w:eastAsia="zh-CN"/>
        </w:rPr>
        <w:t>采购人</w:t>
      </w:r>
      <w:r>
        <w:rPr>
          <w:rFonts w:hint="eastAsia" w:ascii="宋体" w:hAnsi="宋体" w:eastAsia="宋体" w:cs="宋体"/>
          <w:sz w:val="24"/>
          <w:szCs w:val="24"/>
        </w:rPr>
        <w:t>、其他候选服务商的名誉，不传播与采购工作有关的言论与信息。</w:t>
      </w:r>
    </w:p>
    <w:p w14:paraId="39D681C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四、积极配合</w:t>
      </w:r>
      <w:r>
        <w:rPr>
          <w:rFonts w:hint="eastAsia" w:ascii="宋体" w:hAnsi="宋体" w:eastAsia="宋体" w:cs="宋体"/>
          <w:sz w:val="24"/>
          <w:szCs w:val="24"/>
          <w:lang w:eastAsia="zh-CN"/>
        </w:rPr>
        <w:t>采购人</w:t>
      </w:r>
      <w:r>
        <w:rPr>
          <w:rFonts w:hint="eastAsia" w:ascii="宋体" w:hAnsi="宋体" w:eastAsia="宋体" w:cs="宋体"/>
          <w:sz w:val="24"/>
          <w:szCs w:val="24"/>
        </w:rPr>
        <w:t>调查、检查等工作，及时提供相关资料和客观信息。</w:t>
      </w:r>
    </w:p>
    <w:p w14:paraId="69EDE9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若违反上述承诺，愿意承担由此带来的一切法律责任。</w:t>
      </w:r>
      <w:r>
        <w:rPr>
          <w:rFonts w:hint="eastAsia" w:ascii="宋体" w:hAnsi="宋体" w:eastAsia="宋体" w:cs="宋体"/>
          <w:sz w:val="24"/>
          <w:szCs w:val="24"/>
          <w:lang w:eastAsia="zh-CN"/>
        </w:rPr>
        <w:t>采购人</w:t>
      </w:r>
      <w:r>
        <w:rPr>
          <w:rFonts w:hint="eastAsia" w:ascii="宋体" w:hAnsi="宋体" w:eastAsia="宋体" w:cs="宋体"/>
          <w:sz w:val="24"/>
          <w:szCs w:val="24"/>
        </w:rPr>
        <w:t>有权视情节取消我方候选服务商资格、宣布中标或谈判结果无效、终止合同执行，或禁止再次参加</w:t>
      </w:r>
      <w:r>
        <w:rPr>
          <w:rFonts w:hint="eastAsia" w:ascii="宋体" w:hAnsi="宋体" w:eastAsia="宋体" w:cs="宋体"/>
          <w:sz w:val="24"/>
          <w:szCs w:val="24"/>
          <w:lang w:eastAsia="zh-CN"/>
        </w:rPr>
        <w:t>采购人</w:t>
      </w:r>
      <w:r>
        <w:rPr>
          <w:rFonts w:hint="eastAsia" w:ascii="宋体" w:hAnsi="宋体" w:eastAsia="宋体" w:cs="宋体"/>
          <w:sz w:val="24"/>
          <w:szCs w:val="24"/>
        </w:rPr>
        <w:t>组织的采购活动等。</w:t>
      </w:r>
    </w:p>
    <w:p w14:paraId="416C5F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52BC834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401393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eastAsia" w:ascii="宋体" w:hAnsi="宋体" w:eastAsia="宋体" w:cs="宋体"/>
          <w:sz w:val="24"/>
          <w:szCs w:val="24"/>
          <w:lang w:eastAsia="zh-CN"/>
        </w:rPr>
      </w:pPr>
      <w:r>
        <w:rPr>
          <w:rFonts w:hint="eastAsia" w:ascii="宋体" w:hAnsi="宋体" w:eastAsia="宋体" w:cs="宋体"/>
          <w:sz w:val="24"/>
          <w:szCs w:val="24"/>
        </w:rPr>
        <w:t>服务商或供货商名称：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（加盖公章）</w:t>
      </w:r>
      <w:r>
        <w:rPr>
          <w:rFonts w:hint="eastAsia" w:ascii="宋体" w:hAnsi="宋体" w:eastAsia="宋体" w:cs="宋体"/>
          <w:sz w:val="24"/>
          <w:szCs w:val="24"/>
          <w:lang w:eastAsia="zh-CN"/>
        </w:rPr>
        <w:t xml:space="preserve">                                  </w:t>
      </w:r>
    </w:p>
    <w:p w14:paraId="2F81B84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66B7376A">
      <w:pPr>
        <w:keepNext w:val="0"/>
        <w:keepLines w:val="0"/>
        <w:pageBreakBefore w:val="0"/>
        <w:widowControl/>
        <w:kinsoku w:val="0"/>
        <w:wordWrap/>
        <w:overflowPunct/>
        <w:topLinePunct w:val="0"/>
        <w:autoSpaceDE w:val="0"/>
        <w:autoSpaceDN w:val="0"/>
        <w:bidi w:val="0"/>
        <w:adjustRightInd w:val="0"/>
        <w:snapToGrid w:val="0"/>
        <w:spacing w:line="360" w:lineRule="auto"/>
        <w:ind w:firstLine="1680" w:firstLineChars="700"/>
        <w:textAlignment w:val="baseline"/>
        <w:rPr>
          <w:rFonts w:hint="default" w:ascii="宋体" w:hAnsi="宋体" w:eastAsia="宋体" w:cs="宋体"/>
          <w:sz w:val="24"/>
          <w:szCs w:val="24"/>
          <w:u w:val="single"/>
          <w:lang w:val="en-US" w:eastAsia="zh-CN"/>
        </w:rPr>
      </w:pPr>
      <w:r>
        <w:rPr>
          <w:rFonts w:hint="eastAsia" w:ascii="宋体" w:hAnsi="宋体" w:eastAsia="宋体" w:cs="宋体"/>
          <w:sz w:val="24"/>
          <w:szCs w:val="24"/>
        </w:rPr>
        <w:t>服务商或供货商法定代表人或授权代表签字：</w:t>
      </w:r>
      <w:r>
        <w:rPr>
          <w:rFonts w:hint="eastAsia" w:ascii="宋体" w:hAnsi="宋体" w:eastAsia="宋体" w:cs="宋体"/>
          <w:sz w:val="24"/>
          <w:szCs w:val="24"/>
          <w:u w:val="single"/>
          <w:lang w:val="en-US" w:eastAsia="zh-CN"/>
        </w:rPr>
        <w:t xml:space="preserve">             </w:t>
      </w:r>
    </w:p>
    <w:p w14:paraId="2949CAC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5B7580E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default" w:ascii="宋体" w:hAnsi="宋体" w:eastAsia="宋体" w:cs="宋体"/>
          <w:sz w:val="24"/>
          <w:szCs w:val="24"/>
          <w:u w:val="single"/>
          <w:lang w:val="en-US" w:eastAsia="zh-CN"/>
        </w:rPr>
      </w:pPr>
      <w:r>
        <w:rPr>
          <w:rFonts w:hint="eastAsia" w:ascii="宋体" w:hAnsi="宋体" w:eastAsia="宋体" w:cs="宋体"/>
          <w:sz w:val="24"/>
          <w:szCs w:val="24"/>
        </w:rPr>
        <w:t>日期：</w:t>
      </w:r>
      <w:r>
        <w:rPr>
          <w:rFonts w:hint="eastAsia" w:ascii="宋体" w:hAnsi="宋体" w:eastAsia="宋体" w:cs="宋体"/>
          <w:sz w:val="24"/>
          <w:szCs w:val="24"/>
          <w:lang w:val="en-US" w:eastAsia="zh-CN"/>
        </w:rPr>
        <w:t>20</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p w14:paraId="2E3403DD">
      <w:pPr>
        <w:pStyle w:val="6"/>
        <w:adjustRightInd w:val="0"/>
        <w:snapToGrid w:val="0"/>
        <w:spacing w:line="360" w:lineRule="auto"/>
        <w:rPr>
          <w:rFonts w:hint="default" w:ascii="宋体" w:hAnsi="宋体" w:eastAsia="宋体" w:cs="宋体"/>
          <w:sz w:val="24"/>
          <w:szCs w:val="24"/>
          <w:highlight w:val="none"/>
        </w:rPr>
      </w:pPr>
    </w:p>
    <w:bookmarkEnd w:id="0"/>
    <w:p w14:paraId="30F9E661">
      <w:pPr>
        <w:spacing w:line="440" w:lineRule="exact"/>
        <w:ind w:firstLine="480" w:firstLineChars="200"/>
        <w:rPr>
          <w:rFonts w:hint="default" w:ascii="宋体" w:hAnsi="宋体" w:eastAsia="宋体" w:cs="宋体"/>
          <w:sz w:val="24"/>
          <w:szCs w:val="24"/>
        </w:rPr>
      </w:pPr>
    </w:p>
    <w:p w14:paraId="4A07ECE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8E5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ordWrap w:val="0"/>
      <w:autoSpaceDE w:val="0"/>
      <w:autoSpaceDN w:val="0"/>
      <w:spacing w:after="120"/>
    </w:pPr>
    <w:rPr>
      <w:rFonts w:ascii="宋体"/>
      <w:sz w:val="20"/>
      <w:lang w:eastAsia="ko-KR"/>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2025-10-09T05:05:40Z</dcterms:created>
  <dc:creator>Administrator</dc:creator>
  <cp:lastModifiedBy>开瑞</cp:lastModifiedBy>
  <dcterms:modified xsi:type="dcterms:W3CDTF">2025-10-09T05:06:02Z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4B9CD20794C14AD2A12D92C6D922506C_12</vt:lpwstr>
  </property>
</Properties>
</file>