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71951">
      <w:pPr>
        <w:pStyle w:val="2"/>
        <w:numPr>
          <w:ilvl w:val="2"/>
          <w:numId w:val="0"/>
        </w:numPr>
        <w:jc w:val="center"/>
        <w:rPr>
          <w:bCs w:val="0"/>
          <w:color w:val="auto"/>
          <w:sz w:val="32"/>
          <w:szCs w:val="32"/>
        </w:rPr>
      </w:pPr>
      <w:r>
        <w:rPr>
          <w:rFonts w:hint="eastAsia"/>
          <w:bCs w:val="0"/>
          <w:color w:val="auto"/>
          <w:sz w:val="32"/>
          <w:szCs w:val="32"/>
        </w:rPr>
        <w:t>分项报价表(货物)</w:t>
      </w:r>
    </w:p>
    <w:tbl>
      <w:tblPr>
        <w:tblStyle w:val="4"/>
        <w:tblW w:w="978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8"/>
        <w:gridCol w:w="26"/>
        <w:gridCol w:w="559"/>
        <w:gridCol w:w="1685"/>
        <w:gridCol w:w="268"/>
        <w:gridCol w:w="434"/>
        <w:gridCol w:w="673"/>
        <w:gridCol w:w="641"/>
        <w:gridCol w:w="97"/>
        <w:gridCol w:w="254"/>
        <w:gridCol w:w="234"/>
        <w:gridCol w:w="509"/>
        <w:gridCol w:w="76"/>
        <w:gridCol w:w="173"/>
        <w:gridCol w:w="766"/>
        <w:gridCol w:w="186"/>
        <w:gridCol w:w="40"/>
        <w:gridCol w:w="713"/>
        <w:gridCol w:w="380"/>
        <w:gridCol w:w="821"/>
        <w:gridCol w:w="71"/>
        <w:gridCol w:w="591"/>
      </w:tblGrid>
      <w:tr w14:paraId="3F853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710" w:hRule="atLeast"/>
        </w:trPr>
        <w:tc>
          <w:tcPr>
            <w:tcW w:w="912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7B04EE">
            <w:pPr>
              <w:widowControl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eastAsia="zh-CN" w:bidi="ar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  <w:t>1：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陕西公务员大厦及综合楼溴化锂机组大修维保明细表</w:t>
            </w:r>
          </w:p>
        </w:tc>
      </w:tr>
      <w:tr w14:paraId="1EFD9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68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E4E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EA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服务项目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8CFE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7831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数 量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253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全费用单价（元）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5F7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全费用合价（元）</w:t>
            </w: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4B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备注</w:t>
            </w:r>
          </w:p>
        </w:tc>
      </w:tr>
      <w:tr w14:paraId="228AB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A3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9F5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机组控制柜整体维修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0A0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F8C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70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29F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D83F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含线路等接线端子更换</w:t>
            </w:r>
          </w:p>
        </w:tc>
      </w:tr>
      <w:tr w14:paraId="788EB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7F6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CA51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传感器更换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B60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PT100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65D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2C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682C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03BB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BCCD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26B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77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高发压力传感器更换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82A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150kpa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04A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AD19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26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6A693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36AA7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DD4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1E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自抽压力传感器更换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2D84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150kpa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2063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CB9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F90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24C55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02E16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37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971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真空隔膜阀更换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A15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DN15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03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BFB4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AF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19A39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0552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A17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01E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缓蚀剂添加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E3F8A">
            <w:pPr>
              <w:widowControl/>
              <w:spacing w:line="360" w:lineRule="auto"/>
              <w:ind w:firstLine="240" w:firstLineChars="100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≧25kg/桶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D6ED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E9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3D4B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7F4F4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0C3E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C32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71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制冷专用增强剂添加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A48CF">
            <w:pPr>
              <w:widowControl/>
              <w:spacing w:line="360" w:lineRule="auto"/>
              <w:ind w:firstLine="240" w:firstLineChars="100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≧25L/桶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9529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334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C534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98EE7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EC30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8272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855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液位传感器更换一套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DF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13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B3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2BC7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91A06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EA85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D9C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9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C33F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取样阀更换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830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DN100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0938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9EE0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C07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B2FB9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8C12D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3C1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8D4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溶液维护过滤再生补充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EB4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F99F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8C58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6B11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1E9ED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48FE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4106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EB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吸收器冷凝器化学清洗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647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8F5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52F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0A6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119E3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72538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1DED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4674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蒸发器化学清洗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4CB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DE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CC09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536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E442F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9640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321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13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51A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真空度检查及相关气密性组件更换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DB2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436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232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6F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12EA3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1A5A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E71D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CD20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更换真空泵油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9A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≧25L/桶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491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75DA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0363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7A0E1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6920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5EE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15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D3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水泵保养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13B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ECEF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A0E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EFCA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A6EC4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3C45D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F670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16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1BA6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水泵控制柜内老化线路更换及保养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4C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12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D082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BEB0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9712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C6FCE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76DC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17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E73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水室盖板焊接修复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391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个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577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7E5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836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153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7B060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A8E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18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3623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更换溶液切换阀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59F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F36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2067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6C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DF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1C9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471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19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2BC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传热管清洗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4DD1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ECF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7DF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FA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5961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FEC6A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643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19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20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B5C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冷却泵更换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5BE2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32B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B1C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E01E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CC23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功率：45kw,流量：374m³/h;扬程：28m</w:t>
            </w:r>
          </w:p>
        </w:tc>
      </w:tr>
      <w:tr w14:paraId="35218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643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2F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21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765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单流阀（旋启式止回阀）更换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334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414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9B95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F16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49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DN300(冷却泵和冷冻泵附近各1台）</w:t>
            </w:r>
          </w:p>
        </w:tc>
      </w:tr>
      <w:tr w14:paraId="4293E0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455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22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D436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发生器保养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91A6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3AB4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4497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0A3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729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309C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C23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23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14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燃烧器保养及检修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3EA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0A3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3D8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803F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1ED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B05A9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BE8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24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ADE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冷却塔填料更换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D16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7D61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C03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8C5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EA4E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9058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F83A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25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743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风机盘管深度清洗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909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9665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428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7374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5FB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1ADA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76FD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3F9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26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10A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系统调试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648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DD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2CBC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8E14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14FD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E9C4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E1A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27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17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蝶阀故障更换（冷冻泵附近）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1F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DCC2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C8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248A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EBE4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DN300</w:t>
            </w:r>
          </w:p>
        </w:tc>
      </w:tr>
      <w:tr w14:paraId="76A90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5EC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28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DE2E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空调补水泵漏水维修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6D5F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1DA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BA3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E63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66DF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5.5kw</w:t>
            </w:r>
          </w:p>
        </w:tc>
      </w:tr>
      <w:tr w14:paraId="37CBE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643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B62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29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57C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水处理设备拆除改管及整套更换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B65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8296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71DB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89E4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059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处理量为12m³/h;（两个树脂罐直径1200mm、一个盐箱1m³）</w:t>
            </w:r>
          </w:p>
        </w:tc>
      </w:tr>
      <w:tr w14:paraId="24B91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35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30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D08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保温修复（机组保温及管道保温）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E58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225D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1E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ADDC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A8F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89AB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107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31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FFB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辅材费用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28B2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63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042A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9FE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126E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EA580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517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3CEA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32</w:t>
            </w: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75A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机械、劳保、措施等费用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58EE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9E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0C94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26C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3ACF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227E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62" w:type="dxa"/>
          <w:trHeight w:val="629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5117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6B13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合计</w:t>
            </w:r>
          </w:p>
        </w:tc>
        <w:tc>
          <w:tcPr>
            <w:tcW w:w="11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ECDFC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C2C6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88E3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976D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2C9E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0D9BB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90" w:hRule="atLeast"/>
        </w:trPr>
        <w:tc>
          <w:tcPr>
            <w:tcW w:w="919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BEA7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</w:p>
          <w:p w14:paraId="07B23DE4">
            <w:pPr>
              <w:widowControl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eastAsia="zh-CN" w:bidi="ar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  <w:t xml:space="preserve">2：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陕西公务员大厦及综合楼生活热水系统升级主要设备材料表</w:t>
            </w:r>
          </w:p>
        </w:tc>
      </w:tr>
      <w:tr w14:paraId="3F24B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969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94DF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B2C4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类别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C91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设备名称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4CE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4E5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单位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0D44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数量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0536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全费用单价（元）</w:t>
            </w: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FD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全费用合价（元）</w:t>
            </w: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DF1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备注</w:t>
            </w:r>
          </w:p>
        </w:tc>
      </w:tr>
      <w:tr w14:paraId="2B622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6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A1BF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456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新装空气能部分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C9B51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超低温空气源热泵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0A7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10P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FC45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1FAE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AADD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29B4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02CC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变频</w:t>
            </w:r>
          </w:p>
        </w:tc>
      </w:tr>
      <w:tr w14:paraId="1E731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6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9C7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6DA0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239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主机循环泵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68F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 xml:space="preserve"> Q=24m3/h,H=36m 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915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A95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DFD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184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81B8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AAB7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6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597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F2DA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7682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低区供水泵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A7BA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Q=15m3/h,H=90m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3DF9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DFA8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2EA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5E89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97F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A116F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6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97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7B7E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00F3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高区供水泵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C63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Q=15m3/h,H=120m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1B5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B9E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618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8314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A99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7CB0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6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5DB0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225F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20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控制系统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3FC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不锈钢防雨柜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0BA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E083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050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6FC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F2B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2530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779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882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663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D6F5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远程系统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640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1600*600*3700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6A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646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3ACF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D54E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1C7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PLC、变频器、接触器、继电器、空开、网关等</w:t>
            </w:r>
          </w:p>
        </w:tc>
      </w:tr>
      <w:tr w14:paraId="4B86A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3335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D5A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0968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B6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储热水箱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417F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20吨，4*2*2.5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304 不锈钢水箱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 公分聚氨酯保温+201 材质不锈钢外壳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0F2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个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FC65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2EC9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E0D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D3C9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5FFF8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23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A6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FAB8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2ACE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水箱基础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068E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4.1*2.1*0.25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FFC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77A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5109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A50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F3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混凝土</w:t>
            </w:r>
          </w:p>
        </w:tc>
      </w:tr>
      <w:tr w14:paraId="1F188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00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EFD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9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6F15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0A18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热泵基础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9538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6.6*1.1*0.3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77B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05D7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00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B413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A737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钢结构基础</w:t>
            </w:r>
          </w:p>
        </w:tc>
      </w:tr>
      <w:tr w14:paraId="7A34EC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879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24CB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7A1B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C1001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水泵基础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23D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按水泵规格制作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3019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套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2AE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81B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5D86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3BD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钢结构基础</w:t>
            </w:r>
          </w:p>
        </w:tc>
      </w:tr>
      <w:tr w14:paraId="1DD8E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3526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F22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2C44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E3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全铜截止阀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358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E2BB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246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CEED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C4D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5ECF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三台热泵机组附近9个；补水口附近3个；泄水口附近2个；</w:t>
            </w:r>
          </w:p>
        </w:tc>
      </w:tr>
      <w:tr w14:paraId="54129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02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5F6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E432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2C1B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橡胶软连接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3E8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2A31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F8B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CE41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7EE1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D70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三台热泵机组附近6个；</w:t>
            </w:r>
          </w:p>
        </w:tc>
      </w:tr>
      <w:tr w14:paraId="4AF9EB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465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7A65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13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C3D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98C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热泵Y型过滤器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2323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1C4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8A0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E33F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D2D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1A1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三台热泵机组附近3个；补水口附近1个；</w:t>
            </w:r>
          </w:p>
        </w:tc>
      </w:tr>
      <w:tr w14:paraId="70469F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548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778B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45F1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0773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浮球阀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26EA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AB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B3D9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51266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5B093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9523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水箱内</w:t>
            </w:r>
          </w:p>
        </w:tc>
      </w:tr>
      <w:tr w14:paraId="427127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453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5B4D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15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AF7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FD6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止回阀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31B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84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497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5FA39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F3C263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F56A4B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补水口附近</w:t>
            </w:r>
          </w:p>
        </w:tc>
      </w:tr>
      <w:tr w14:paraId="1BA0E7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71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C830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16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79F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8946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电磁阀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14AB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FF5B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E17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335C0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26D781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609D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补水口附近</w:t>
            </w:r>
          </w:p>
        </w:tc>
      </w:tr>
      <w:tr w14:paraId="44423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13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98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17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D70F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78D7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水泵出入口蝶阀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C41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44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A05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D844CD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5DBC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44801E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高低区水泵出入口附近8个，热循环泵附近4；</w:t>
            </w:r>
          </w:p>
        </w:tc>
      </w:tr>
      <w:tr w14:paraId="4A5AB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20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1EE7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18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9C6A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865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水泵橡胶软连接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649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9473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39CB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852B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BAAF4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8CD10B4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高低区水泵出入口附近8个，热循环泵附近4；</w:t>
            </w:r>
          </w:p>
        </w:tc>
      </w:tr>
      <w:tr w14:paraId="0D892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78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4996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19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702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644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水泵止回阀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8C1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54B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79CD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E059F6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D0462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9C501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高低区水泵出入口附近4个，热循环泵附近2；</w:t>
            </w:r>
          </w:p>
        </w:tc>
      </w:tr>
      <w:tr w14:paraId="3F3B5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22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CCA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20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313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7BD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水泵Y型过滤器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875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70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0923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10F1F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1FE6E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BDAF4D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高低区水泵出入口附近4个，热循环泵附近2；</w:t>
            </w:r>
          </w:p>
        </w:tc>
      </w:tr>
      <w:tr w14:paraId="4E8CE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897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5C902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21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73E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C808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启闭阀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E8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6DB6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5921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2B9B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F010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4FE289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热泵回水管道上1个（设备间内）；</w:t>
            </w:r>
          </w:p>
        </w:tc>
      </w:tr>
      <w:tr w14:paraId="284B4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76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8D48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22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DC4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40A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启闭阀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AE7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DN65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B2C3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D508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0F1BE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75CA7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4D830A7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高低区设备间回水管道上2个；</w:t>
            </w:r>
          </w:p>
        </w:tc>
      </w:tr>
      <w:tr w14:paraId="3AE1D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997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C237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23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A80A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85C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不锈钢或全铜球阀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836F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DN15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99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个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69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6AF597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80506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04CFC81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高低区水泵出口附近4个（止回阀前）；</w:t>
            </w:r>
          </w:p>
        </w:tc>
      </w:tr>
      <w:tr w14:paraId="5B3DA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32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8C8D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24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886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26C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高区回水电磁阀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ECA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DN65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0C1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124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066E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2D39C6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B092D16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高低区设备间回水管道上2个；</w:t>
            </w:r>
          </w:p>
        </w:tc>
      </w:tr>
      <w:tr w14:paraId="32C3A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538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1713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25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D4C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A5EB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高区回水蝶阀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B4C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DN65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D1CA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台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4A6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5A7EF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320CE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D8C0EA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高低区设备间回水管道上4个；</w:t>
            </w:r>
          </w:p>
        </w:tc>
      </w:tr>
      <w:tr w14:paraId="10BF6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62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5EE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26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C8A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5E52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其他阀门阀件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D8B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DN15-DN80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F064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8BD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63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E6F9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C69C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6E98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456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59A5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27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2C4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CC0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补水管道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CF44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De50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B99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88A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BBCE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563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B1D28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2EB63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389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3CC7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28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152D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BA1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热泵循环管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75F5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De50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5CF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ADE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82E8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38E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76C4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0776D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93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B38D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29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48B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1D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热泵侧循环管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1666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De90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EC8D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43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180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D9D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DAAE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65DB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251DC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111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4CA0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30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47D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D21E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供水侧循环管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BCA4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De90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7062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03BF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E1D5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3EE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A41B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7F57E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016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5C9D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31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39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0114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供水侧循环管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6610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De75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E5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9F76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6530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C40F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D81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38D446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057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59B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32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C818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EEE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启闭阀导压管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21E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De20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56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米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A05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61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B85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5E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6C0E2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771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0A9E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33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7EEF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FF9C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热泵循环管件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87CC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DN40-DN80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92B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F0EC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04B0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B3FB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9211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PPR热水管道</w:t>
            </w:r>
          </w:p>
        </w:tc>
      </w:tr>
      <w:tr w14:paraId="29BE9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070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D2A4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34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3666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2B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管道保温加外包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427C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B1橡塑保温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C89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AC5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F870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3F0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BFB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CBE4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315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49B6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35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29FF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BF4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管道保温加外包辅材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F4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DN40-DN80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2B87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BF7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BCAE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B3B4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1FBD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采用铝皮</w:t>
            </w:r>
          </w:p>
        </w:tc>
      </w:tr>
      <w:tr w14:paraId="52FBEC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429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350E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36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4E9D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E7B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电源线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F0C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单台热泵主机电缆：4*6+1*4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A82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m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656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A80D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EF2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6224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C441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2176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BA40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37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84D8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2355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电源线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2FC4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单台水泵主机电缆：4*4+1*2.5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6D7F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m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4598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E803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70F6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781A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F3785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138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37F7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38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DBB3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E72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电源线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7486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主电缆：16mm2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462F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m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2ED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1328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F0FF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0B1C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FA138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137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0325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39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B24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8AE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屏蔽信号线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EF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RVVB（护套0.75*2）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9889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m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23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200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5F84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9A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E981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DC80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97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9544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40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4D6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3A90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桥架、线管、线槽、辅材等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05CD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FF00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2ABF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CBF1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38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EF8B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72A2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838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EC8E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41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B7E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078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其他材料费用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F7ED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4F1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64E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27DB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636AC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87CA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8942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151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A01F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42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BEEB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5C1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传感器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946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温度和压力传感器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322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个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AB2B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0BB5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0FC6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45D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51C1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552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DCCC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43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4039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F5B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温度及压力表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5350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2C9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个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464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E4A9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3E43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40CF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49F0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907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EFE8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44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1AF0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5837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运输费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23C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6EE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FBA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65E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9999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7716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1DCF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948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3FF0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45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1FD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FE1A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安装费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26AF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D47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42957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F7E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16808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6CD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D264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661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7D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46</w:t>
            </w:r>
          </w:p>
        </w:tc>
        <w:tc>
          <w:tcPr>
            <w:tcW w:w="5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AB0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B09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排水沟施工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9AFE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290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EE96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6AEF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248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B9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C202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1664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5DEC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47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CD3D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原机组维修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5271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热水机组维修</w:t>
            </w: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92CB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更换热水机组底板更换</w:t>
            </w: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738A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项</w:t>
            </w: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8EA2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B8F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4701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25A6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C6161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91" w:type="dxa"/>
          <w:trHeight w:val="361" w:hRule="atLeast"/>
        </w:trPr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BB1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C8A9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合计</w:t>
            </w:r>
          </w:p>
        </w:tc>
        <w:tc>
          <w:tcPr>
            <w:tcW w:w="1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17B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51EA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C07E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48C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7CEF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A480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2FBF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3522B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782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DFC07">
            <w:pPr>
              <w:widowControl/>
              <w:spacing w:line="360" w:lineRule="auto"/>
              <w:jc w:val="both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eastAsia="zh-CN" w:bidi="ar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val="en-US" w:eastAsia="zh-CN" w:bidi="ar"/>
              </w:rPr>
              <w:t xml:space="preserve">3：   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其他动力设施设备及管道大修及维护保养明细表</w:t>
            </w:r>
          </w:p>
        </w:tc>
      </w:tr>
      <w:tr w14:paraId="24784F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09B8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A72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维修内容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D5D9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维修方式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1955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数量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C77D5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全费用单价（元）</w:t>
            </w: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9266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全费用合价（元）</w:t>
            </w: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7254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备注</w:t>
            </w:r>
          </w:p>
        </w:tc>
      </w:tr>
      <w:tr w14:paraId="7679AF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E056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A525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高区生活水泵更换（自来水加压）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5848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2D11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3CBB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AECD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749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功率：7.5，流量：12，扬程120</w:t>
            </w:r>
          </w:p>
        </w:tc>
      </w:tr>
      <w:tr w14:paraId="13CC7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31D9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F10E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高区生活水泵（自来水加压）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D039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维修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96EC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717B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2A9E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B6D7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维修保养好，冷备使用。</w:t>
            </w:r>
          </w:p>
        </w:tc>
      </w:tr>
      <w:tr w14:paraId="594C9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86C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D2B4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中区生活水泵更换（自来水加压）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F33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A0EF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B7AA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762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1DD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功率：5.5，流量：12，扬程90</w:t>
            </w:r>
          </w:p>
        </w:tc>
      </w:tr>
      <w:tr w14:paraId="636CB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EE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B6A4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中区生活水泵（自来水加压）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E15A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维修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0676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FCF7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F6C1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1DF2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21F8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69F9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84C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中区生活水泵控制故障更换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232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3342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3BD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A8B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A3F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7258F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2703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E1BA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传感器更换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65EA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FC959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710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925F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B527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08BC8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5CDE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F68B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车库排污管道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358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59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7AF0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3EC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69F5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D68E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850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D97E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污水泵故障，排水不畅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64B0F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6382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4B13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9A4E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07D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2.2kw</w:t>
            </w:r>
          </w:p>
        </w:tc>
      </w:tr>
      <w:tr w14:paraId="4A605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9F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9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F746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直流柜模块故障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B172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D249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973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D44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C3D7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998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447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908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水泵保养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6101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保养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E442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29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9A74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E7B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F410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2CF6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63FD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1FD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控制柜保养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395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保养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A916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9DF2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AD5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92A3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AEE1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9886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171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车库安防电源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6247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维修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2556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5FD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FEE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7F83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6D4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9125C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13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5B01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人防电力系统换线（电缆5*16mm）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7CC3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更换</w:t>
            </w: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666F6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100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0ED0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512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413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1D7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F33E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14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D5BCD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桥架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D12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4A3E4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50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5662F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13CC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0B19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89AA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DA8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15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35E1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主管道及设备间管道保温修复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0F9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FE697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8C16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F21D4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D499C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BE19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EE698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16</w:t>
            </w: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8F2D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管道及设备防腐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824C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3B9FB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F2FF3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2770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5EC73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93C3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6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698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9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E0C42">
            <w:pPr>
              <w:widowControl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合计</w:t>
            </w:r>
          </w:p>
        </w:tc>
        <w:tc>
          <w:tcPr>
            <w:tcW w:w="14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4E8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09D1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EDE0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AC2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28E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68809EA5"/>
    <w:p w14:paraId="5DB0F11B"/>
    <w:p w14:paraId="379F0297"/>
    <w:p w14:paraId="30F18C6E"/>
    <w:p w14:paraId="4A5A6E4A"/>
    <w:p w14:paraId="16A38AD7"/>
    <w:p w14:paraId="1E4B0AA0"/>
    <w:p w14:paraId="397C910F"/>
    <w:p w14:paraId="7F658AFC"/>
    <w:p w14:paraId="3B2F29E9"/>
    <w:p w14:paraId="2B37BE88"/>
    <w:p w14:paraId="15D0DB2A"/>
    <w:p w14:paraId="65A55BF5"/>
    <w:p w14:paraId="554A4378"/>
    <w:p w14:paraId="57536821"/>
    <w:p w14:paraId="60782410"/>
    <w:p w14:paraId="05C73BCF"/>
    <w:p w14:paraId="278F9645"/>
    <w:p w14:paraId="571B4856"/>
    <w:p w14:paraId="22B29975"/>
    <w:p w14:paraId="07E728A3"/>
    <w:p w14:paraId="166C7B4E"/>
    <w:p w14:paraId="52707D6D"/>
    <w:p w14:paraId="6099F1E9"/>
    <w:p w14:paraId="257FB705"/>
    <w:p w14:paraId="3EAA3712"/>
    <w:p w14:paraId="4233D7C1"/>
    <w:p w14:paraId="09596F44"/>
    <w:p w14:paraId="15B5DB9C"/>
    <w:p w14:paraId="23240A0D"/>
    <w:p w14:paraId="5ECFE724"/>
    <w:p w14:paraId="0693A460"/>
    <w:p w14:paraId="34B376A0"/>
    <w:p w14:paraId="29FAC6B7">
      <w:pPr>
        <w:pStyle w:val="3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附件4：                     其他报价明细表</w:t>
      </w:r>
    </w:p>
    <w:p w14:paraId="54434CD0"/>
    <w:tbl>
      <w:tblPr>
        <w:tblStyle w:val="4"/>
        <w:tblW w:w="10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727"/>
        <w:gridCol w:w="1441"/>
        <w:gridCol w:w="1441"/>
        <w:gridCol w:w="1179"/>
        <w:gridCol w:w="1079"/>
        <w:gridCol w:w="1088"/>
        <w:gridCol w:w="1104"/>
        <w:gridCol w:w="1104"/>
      </w:tblGrid>
      <w:tr w14:paraId="2CA0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8" w:hRule="atLeast"/>
          <w:jc w:val="center"/>
        </w:trPr>
        <w:tc>
          <w:tcPr>
            <w:tcW w:w="772" w:type="dxa"/>
            <w:noWrap w:val="0"/>
            <w:vAlign w:val="center"/>
          </w:tcPr>
          <w:p w14:paraId="35505D5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727" w:type="dxa"/>
            <w:noWrap w:val="0"/>
            <w:vAlign w:val="center"/>
          </w:tcPr>
          <w:p w14:paraId="59A2853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产品名称</w:t>
            </w:r>
          </w:p>
        </w:tc>
        <w:tc>
          <w:tcPr>
            <w:tcW w:w="1441" w:type="dxa"/>
            <w:noWrap w:val="0"/>
            <w:vAlign w:val="center"/>
          </w:tcPr>
          <w:p w14:paraId="36C1D63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生产厂家</w:t>
            </w:r>
          </w:p>
        </w:tc>
        <w:tc>
          <w:tcPr>
            <w:tcW w:w="1441" w:type="dxa"/>
            <w:noWrap w:val="0"/>
            <w:vAlign w:val="center"/>
          </w:tcPr>
          <w:p w14:paraId="15F1F42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规格型号</w:t>
            </w:r>
          </w:p>
        </w:tc>
        <w:tc>
          <w:tcPr>
            <w:tcW w:w="1179" w:type="dxa"/>
            <w:noWrap w:val="0"/>
            <w:vAlign w:val="center"/>
          </w:tcPr>
          <w:p w14:paraId="1CD06CE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计量单位</w:t>
            </w:r>
          </w:p>
        </w:tc>
        <w:tc>
          <w:tcPr>
            <w:tcW w:w="1079" w:type="dxa"/>
            <w:noWrap w:val="0"/>
            <w:vAlign w:val="center"/>
          </w:tcPr>
          <w:p w14:paraId="4C69073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088" w:type="dxa"/>
            <w:noWrap w:val="0"/>
            <w:vAlign w:val="center"/>
          </w:tcPr>
          <w:p w14:paraId="1D60EDD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单价(元)</w:t>
            </w:r>
          </w:p>
        </w:tc>
        <w:tc>
          <w:tcPr>
            <w:tcW w:w="1104" w:type="dxa"/>
            <w:noWrap w:val="0"/>
            <w:vAlign w:val="center"/>
          </w:tcPr>
          <w:p w14:paraId="0AE0BEB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合计(元)</w:t>
            </w:r>
          </w:p>
        </w:tc>
        <w:tc>
          <w:tcPr>
            <w:tcW w:w="1104" w:type="dxa"/>
            <w:noWrap w:val="0"/>
            <w:vAlign w:val="center"/>
          </w:tcPr>
          <w:p w14:paraId="2EE8924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35E49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772" w:type="dxa"/>
            <w:noWrap w:val="0"/>
            <w:vAlign w:val="center"/>
          </w:tcPr>
          <w:p w14:paraId="420BCB8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727" w:type="dxa"/>
            <w:noWrap w:val="0"/>
            <w:vAlign w:val="center"/>
          </w:tcPr>
          <w:p w14:paraId="3C897D3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D0E512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1CA773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E519845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73DC16C5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A0154E7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77DFEE2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03B5984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</w:rPr>
            </w:pPr>
          </w:p>
        </w:tc>
      </w:tr>
      <w:tr w14:paraId="4345B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772" w:type="dxa"/>
            <w:noWrap w:val="0"/>
            <w:vAlign w:val="center"/>
          </w:tcPr>
          <w:p w14:paraId="0558FE8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…</w:t>
            </w:r>
          </w:p>
        </w:tc>
        <w:tc>
          <w:tcPr>
            <w:tcW w:w="1727" w:type="dxa"/>
            <w:noWrap w:val="0"/>
            <w:vAlign w:val="center"/>
          </w:tcPr>
          <w:p w14:paraId="1F6DFE9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BE77C3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D4EB3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37827B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A8EBE01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3FA2313D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ECCAB74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849DCF3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</w:rPr>
            </w:pPr>
          </w:p>
        </w:tc>
      </w:tr>
      <w:tr w14:paraId="7FDEF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72" w:type="dxa"/>
            <w:noWrap w:val="0"/>
            <w:vAlign w:val="center"/>
          </w:tcPr>
          <w:p w14:paraId="2C2C775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  <w:p w14:paraId="0000D3B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211A8E8A">
            <w:pPr>
              <w:spacing w:line="360" w:lineRule="auto"/>
              <w:jc w:val="center"/>
              <w:rPr>
                <w:rFonts w:hint="eastAsia" w:ascii="宋体" w:hAnsi="宋体" w:cs="宋体"/>
                <w:color w:val="FF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8A0EC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D78C36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4B4C37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6559C10E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6F91ACFE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7CE1FB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7173C200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</w:tr>
      <w:tr w14:paraId="6CCD3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72" w:type="dxa"/>
            <w:noWrap w:val="0"/>
            <w:vAlign w:val="center"/>
          </w:tcPr>
          <w:p w14:paraId="34CE7D5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447CEA67">
            <w:pPr>
              <w:adjustRightInd w:val="0"/>
              <w:snapToGrid w:val="0"/>
              <w:spacing w:line="360" w:lineRule="auto"/>
              <w:jc w:val="both"/>
              <w:rPr>
                <w:rFonts w:hint="eastAsia" w:ascii="宋体" w:hAnsi="宋体" w:cs="宋体"/>
                <w:color w:val="FF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CFF9BF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5EB01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010B9D03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1BBC184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455BACBB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6561C0D9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0ABB2564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</w:tr>
      <w:tr w14:paraId="31B8A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72" w:type="dxa"/>
            <w:noWrap w:val="0"/>
            <w:vAlign w:val="center"/>
          </w:tcPr>
          <w:p w14:paraId="3816DFF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1F0BAF00">
            <w:pPr>
              <w:spacing w:line="360" w:lineRule="auto"/>
              <w:jc w:val="center"/>
              <w:rPr>
                <w:rFonts w:hint="eastAsia" w:ascii="宋体" w:hAnsi="宋体" w:cs="宋体"/>
                <w:color w:val="FF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A7B15A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D79FAF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01426CF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0D648A9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244A9114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38B87BEC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191EE25A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</w:tr>
      <w:tr w14:paraId="654DA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772" w:type="dxa"/>
            <w:noWrap w:val="0"/>
            <w:vAlign w:val="center"/>
          </w:tcPr>
          <w:p w14:paraId="5759E36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727" w:type="dxa"/>
            <w:noWrap w:val="0"/>
            <w:vAlign w:val="center"/>
          </w:tcPr>
          <w:p w14:paraId="7D833B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ascii="宋体" w:hAnsi="宋体" w:cs="宋体"/>
                <w:sz w:val="24"/>
                <w:highlight w:val="none"/>
              </w:rPr>
              <w:t>…</w:t>
            </w:r>
          </w:p>
        </w:tc>
        <w:tc>
          <w:tcPr>
            <w:tcW w:w="1441" w:type="dxa"/>
            <w:noWrap w:val="0"/>
            <w:vAlign w:val="center"/>
          </w:tcPr>
          <w:p w14:paraId="761C1DB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B64171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BFB4663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162F0F55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vAlign w:val="center"/>
          </w:tcPr>
          <w:p w14:paraId="6C7740D0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55CA1F6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2BF630FF">
            <w:pPr>
              <w:pStyle w:val="3"/>
              <w:spacing w:line="360" w:lineRule="auto"/>
              <w:rPr>
                <w:rFonts w:hint="eastAsia" w:ascii="宋体" w:hAnsi="宋体" w:cs="宋体"/>
                <w:color w:val="000000"/>
                <w:spacing w:val="-6"/>
                <w:highlight w:val="none"/>
              </w:rPr>
            </w:pPr>
          </w:p>
        </w:tc>
      </w:tr>
    </w:tbl>
    <w:p w14:paraId="6A5B513A"/>
    <w:p w14:paraId="1DBF0908"/>
    <w:p w14:paraId="5EA44BE4"/>
    <w:p w14:paraId="4ECD401A"/>
    <w:p w14:paraId="2D02631F"/>
    <w:p w14:paraId="0A49A307"/>
    <w:p w14:paraId="749662C1"/>
    <w:p w14:paraId="7BB08044"/>
    <w:p w14:paraId="037C6992"/>
    <w:p w14:paraId="657907E4"/>
    <w:p w14:paraId="4D60705B"/>
    <w:p w14:paraId="6462CB0C"/>
    <w:p w14:paraId="427DDB7A"/>
    <w:p w14:paraId="39A538C4"/>
    <w:p w14:paraId="2F2B30BB"/>
    <w:p w14:paraId="5DE702A7"/>
    <w:p w14:paraId="69925796"/>
    <w:p w14:paraId="20EA3E32"/>
    <w:p w14:paraId="00887045"/>
    <w:p w14:paraId="0D5CFACC"/>
    <w:p w14:paraId="6800D030"/>
    <w:p w14:paraId="5333F4D2"/>
    <w:p w14:paraId="753DE962"/>
    <w:p w14:paraId="55CB8C16"/>
    <w:p w14:paraId="65271F34"/>
    <w:p w14:paraId="0BA9288C">
      <w:pPr>
        <w:pStyle w:val="3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附件5：                     分项报价表合计</w:t>
      </w:r>
    </w:p>
    <w:tbl>
      <w:tblPr>
        <w:tblStyle w:val="5"/>
        <w:tblW w:w="86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1"/>
        <w:gridCol w:w="1818"/>
        <w:gridCol w:w="3975"/>
        <w:gridCol w:w="1653"/>
      </w:tblGrid>
      <w:tr w14:paraId="162CA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51" w:type="dxa"/>
            <w:vAlign w:val="center"/>
          </w:tcPr>
          <w:p w14:paraId="41D0DD8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818" w:type="dxa"/>
            <w:vAlign w:val="center"/>
          </w:tcPr>
          <w:p w14:paraId="7D515135">
            <w:pPr>
              <w:pStyle w:val="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明细</w:t>
            </w:r>
          </w:p>
        </w:tc>
        <w:tc>
          <w:tcPr>
            <w:tcW w:w="3975" w:type="dxa"/>
            <w:vAlign w:val="center"/>
          </w:tcPr>
          <w:p w14:paraId="6163ECF7">
            <w:pPr>
              <w:pStyle w:val="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计(元)</w:t>
            </w:r>
          </w:p>
        </w:tc>
        <w:tc>
          <w:tcPr>
            <w:tcW w:w="1653" w:type="dxa"/>
            <w:vAlign w:val="center"/>
          </w:tcPr>
          <w:p w14:paraId="5A1FE394">
            <w:pPr>
              <w:pStyle w:val="3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  <w:t>备注</w:t>
            </w:r>
          </w:p>
        </w:tc>
      </w:tr>
      <w:tr w14:paraId="65FEF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51" w:type="dxa"/>
            <w:vAlign w:val="center"/>
          </w:tcPr>
          <w:p w14:paraId="3F83E19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8" w:type="dxa"/>
            <w:vAlign w:val="center"/>
          </w:tcPr>
          <w:p w14:paraId="15EFBE24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附件1</w:t>
            </w:r>
          </w:p>
        </w:tc>
        <w:tc>
          <w:tcPr>
            <w:tcW w:w="3975" w:type="dxa"/>
            <w:vAlign w:val="center"/>
          </w:tcPr>
          <w:p w14:paraId="43059BC6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3" w:type="dxa"/>
            <w:vAlign w:val="center"/>
          </w:tcPr>
          <w:p w14:paraId="4126A1D4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AAE5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51" w:type="dxa"/>
            <w:vAlign w:val="center"/>
          </w:tcPr>
          <w:p w14:paraId="2522C75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18" w:type="dxa"/>
            <w:vAlign w:val="center"/>
          </w:tcPr>
          <w:p w14:paraId="7D9CF449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附件2</w:t>
            </w:r>
          </w:p>
        </w:tc>
        <w:tc>
          <w:tcPr>
            <w:tcW w:w="3975" w:type="dxa"/>
            <w:vAlign w:val="center"/>
          </w:tcPr>
          <w:p w14:paraId="39B04B73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3" w:type="dxa"/>
            <w:vAlign w:val="center"/>
          </w:tcPr>
          <w:p w14:paraId="25D66BF2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692C8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51" w:type="dxa"/>
            <w:vAlign w:val="center"/>
          </w:tcPr>
          <w:p w14:paraId="2F5CA9CE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818" w:type="dxa"/>
            <w:vAlign w:val="center"/>
          </w:tcPr>
          <w:p w14:paraId="002FE05A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附件3</w:t>
            </w:r>
          </w:p>
        </w:tc>
        <w:tc>
          <w:tcPr>
            <w:tcW w:w="3975" w:type="dxa"/>
            <w:vAlign w:val="center"/>
          </w:tcPr>
          <w:p w14:paraId="48D47D12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3" w:type="dxa"/>
            <w:vAlign w:val="center"/>
          </w:tcPr>
          <w:p w14:paraId="13CA337C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36385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</w:trPr>
        <w:tc>
          <w:tcPr>
            <w:tcW w:w="1251" w:type="dxa"/>
            <w:vAlign w:val="center"/>
          </w:tcPr>
          <w:p w14:paraId="591AE5BB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818" w:type="dxa"/>
            <w:vAlign w:val="center"/>
          </w:tcPr>
          <w:p w14:paraId="188A2135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"/>
              </w:rPr>
              <w:t>附件4</w:t>
            </w:r>
          </w:p>
        </w:tc>
        <w:tc>
          <w:tcPr>
            <w:tcW w:w="3975" w:type="dxa"/>
            <w:vAlign w:val="center"/>
          </w:tcPr>
          <w:p w14:paraId="717874B5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  <w:tc>
          <w:tcPr>
            <w:tcW w:w="1653" w:type="dxa"/>
            <w:vAlign w:val="center"/>
          </w:tcPr>
          <w:p w14:paraId="058529C0">
            <w:pPr>
              <w:pStyle w:val="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</w:p>
        </w:tc>
      </w:tr>
      <w:tr w14:paraId="50335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697" w:type="dxa"/>
            <w:gridSpan w:val="4"/>
            <w:vAlign w:val="center"/>
          </w:tcPr>
          <w:p w14:paraId="567B460F">
            <w:pPr>
              <w:pStyle w:val="3"/>
              <w:jc w:val="both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投标总报价：大写：                     小写：</w:t>
            </w:r>
          </w:p>
        </w:tc>
      </w:tr>
    </w:tbl>
    <w:p w14:paraId="63E7FCED">
      <w:pPr>
        <w:pStyle w:val="3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</w:pPr>
    </w:p>
    <w:p w14:paraId="04FCD1B6">
      <w:pPr>
        <w:kinsoku w:val="0"/>
        <w:spacing w:line="500" w:lineRule="exact"/>
        <w:rPr>
          <w:rFonts w:hint="eastAsia" w:ascii="宋体" w:hAnsi="宋体" w:cs="宋体"/>
          <w:sz w:val="24"/>
        </w:rPr>
      </w:pPr>
    </w:p>
    <w:p w14:paraId="1FBAD618">
      <w:pPr>
        <w:kinsoku w:val="0"/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（公章）：</w:t>
      </w:r>
      <w:bookmarkStart w:id="0" w:name="_GoBack"/>
      <w:bookmarkEnd w:id="0"/>
    </w:p>
    <w:p w14:paraId="776191E8">
      <w:pPr>
        <w:kinsoku w:val="0"/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</w:rPr>
        <w:t xml:space="preserve"> ：</w:t>
      </w:r>
    </w:p>
    <w:p w14:paraId="4D642920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83213"/>
    <w:rsid w:val="31085930"/>
    <w:rsid w:val="3F72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iPriority w:val="0"/>
    <w:pPr>
      <w:widowControl/>
      <w:jc w:val="left"/>
    </w:pPr>
    <w:rPr>
      <w:rFonts w:ascii="Arial" w:hAnsi="Arial"/>
      <w:kern w:val="0"/>
      <w:sz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1820</Words>
  <Characters>2220</Characters>
  <Lines>0</Lines>
  <Paragraphs>0</Paragraphs>
  <TotalTime>3</TotalTime>
  <ScaleCrop>false</ScaleCrop>
  <LinksUpToDate>false</LinksUpToDate>
  <CharactersWithSpaces>2309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2025-10-14T03:19:00Z</dcterms:created>
  <dc:creator>Administrator.PC-20221020ZCWL</dc:creator>
  <cp:lastModifiedBy>TIANKONG</cp:lastModifiedBy>
  <dcterms:modified xsi:type="dcterms:W3CDTF">2025-10-14T05:51:12Z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eyJoZGlkIjoiNzQ1NWFkYTA1NDZkMzI3NGM4ODJkN2U4NzJkNzNkMWYiLCJ1c2VySWQiOiIzMzY5NDIzOTEifQ==</vt:lpwstr>
  </property>
  <property fmtid="{D5CDD505-2E9C-101B-9397-08002B2CF9AE}" pid="4" name="ICV">
    <vt:lpwstr>6925A09F92B54C7794A1D2E61711D10B_12</vt:lpwstr>
  </property>
</Properties>
</file>