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BA6335">
      <w:pPr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>对招标文件“▲”号条款响应程度</w:t>
      </w:r>
    </w:p>
    <w:p w14:paraId="1355162C">
      <w:pPr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C5251A"/>
    <w:rsid w:val="71C5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2025-09-30T07:14:00Z</dcterms:created>
  <dc:creator>A-Sa</dc:creator>
  <cp:lastModifiedBy>A-Sa</cp:lastModifiedBy>
  <dcterms:modified xsi:type="dcterms:W3CDTF">2025-09-30T07:15:28Z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63AC79D799164BE2A41B24BBE7A4D88E_11</vt:lpwstr>
  </property>
  <property fmtid="{D5CDD505-2E9C-101B-9397-08002B2CF9AE}" pid="4" name="KSOTemplateDocerSaveRecord">
    <vt:lpwstr>eyJoZGlkIjoiODIwYWE0OTZmM2UwMzU4NzA0Y2Y3NDk0MzJjZjUyZWQiLCJ1c2VySWQiOiI5Mzc5NjEzNTAifQ==</vt:lpwstr>
  </property>
</Properties>
</file>