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BCEF1">
      <w:pPr>
        <w:widowControl w:val="0"/>
        <w:spacing w:line="336" w:lineRule="auto"/>
        <w:jc w:val="both"/>
        <w:rPr>
          <w:rFonts w:hint="eastAsia" w:ascii="仿宋" w:hAnsi="仿宋" w:eastAsia="仿宋" w:cs="Times New Roman"/>
          <w:color w:val="auto"/>
          <w:kern w:val="2"/>
          <w:sz w:val="28"/>
          <w:szCs w:val="28"/>
          <w:lang w:val="en-US" w:eastAsia="zh-CN" w:bidi="ar-SA"/>
        </w:rPr>
      </w:pPr>
    </w:p>
    <w:p w14:paraId="3CC19FAC">
      <w:pPr>
        <w:widowControl/>
        <w:kinsoku/>
        <w:autoSpaceDE/>
        <w:autoSpaceDN/>
        <w:adjustRightInd/>
        <w:snapToGrid/>
        <w:spacing w:line="240" w:lineRule="auto"/>
        <w:jc w:val="center"/>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各投标人对照“投标人须知前附表”第4条“投标人资格条件”要求的</w:t>
      </w:r>
    </w:p>
    <w:p w14:paraId="23CC1C64">
      <w:pPr>
        <w:widowControl/>
        <w:kinsoku/>
        <w:autoSpaceDE/>
        <w:autoSpaceDN/>
        <w:adjustRightInd/>
        <w:snapToGrid/>
        <w:spacing w:line="240" w:lineRule="auto"/>
        <w:jc w:val="center"/>
        <w:textAlignment w:val="auto"/>
        <w:rPr>
          <w:rFonts w:hint="default" w:ascii="仿宋" w:hAnsi="仿宋" w:eastAsia="仿宋" w:cs="Times New Roman"/>
          <w:snapToGrid/>
          <w:color w:val="auto"/>
          <w:kern w:val="2"/>
          <w:sz w:val="28"/>
          <w:szCs w:val="28"/>
          <w:lang w:val="en-US" w:eastAsia="zh-CN"/>
        </w:rPr>
      </w:pPr>
      <w:r>
        <w:rPr>
          <w:rFonts w:hint="eastAsia" w:ascii="仿宋" w:hAnsi="仿宋" w:eastAsia="仿宋" w:cs="Times New Roman"/>
          <w:snapToGrid/>
          <w:color w:val="auto"/>
          <w:kern w:val="2"/>
          <w:sz w:val="28"/>
          <w:szCs w:val="28"/>
          <w:lang w:eastAsia="zh-CN"/>
        </w:rPr>
        <w:t>内容进行响应，</w:t>
      </w:r>
      <w:r>
        <w:rPr>
          <w:rFonts w:hint="eastAsia" w:ascii="仿宋" w:hAnsi="仿宋" w:eastAsia="仿宋" w:cs="Times New Roman"/>
          <w:snapToGrid/>
          <w:color w:val="auto"/>
          <w:kern w:val="2"/>
          <w:sz w:val="28"/>
          <w:szCs w:val="28"/>
          <w:lang w:val="en-US" w:eastAsia="zh-CN"/>
        </w:rPr>
        <w:t>未提及内容投标人自行拟定</w:t>
      </w:r>
    </w:p>
    <w:p w14:paraId="5CF70360">
      <w:pPr>
        <w:widowControl w:val="0"/>
        <w:kinsoku/>
        <w:autoSpaceDE/>
        <w:autoSpaceDN/>
        <w:adjustRightInd/>
        <w:snapToGrid/>
        <w:spacing w:line="324" w:lineRule="auto"/>
        <w:jc w:val="both"/>
        <w:textAlignment w:val="auto"/>
        <w:outlineLvl w:val="9"/>
        <w:rPr>
          <w:rFonts w:hint="eastAsia" w:ascii="Times New Roman" w:hAnsi="Times New Roman" w:eastAsia="仿宋" w:cs="Times New Roman"/>
          <w:snapToGrid/>
          <w:color w:val="auto"/>
          <w:kern w:val="2"/>
          <w:sz w:val="32"/>
          <w:szCs w:val="24"/>
          <w:lang w:eastAsia="zh-CN"/>
        </w:rPr>
      </w:pPr>
    </w:p>
    <w:p w14:paraId="246F637B">
      <w:pPr>
        <w:widowControl/>
        <w:kinsoku/>
        <w:autoSpaceDE/>
        <w:autoSpaceDN/>
        <w:adjustRightInd/>
        <w:snapToGrid/>
        <w:spacing w:line="240" w:lineRule="auto"/>
        <w:jc w:val="center"/>
        <w:textAlignment w:val="auto"/>
        <w:rPr>
          <w:rFonts w:hint="eastAsia" w:ascii="仿宋" w:hAnsi="仿宋" w:eastAsia="仿宋" w:cs="Times New Roman"/>
          <w:b/>
          <w:snapToGrid/>
          <w:color w:val="auto"/>
          <w:kern w:val="2"/>
          <w:sz w:val="28"/>
          <w:szCs w:val="28"/>
          <w:lang w:eastAsia="zh-CN"/>
        </w:rPr>
      </w:pPr>
      <w:r>
        <w:rPr>
          <w:rFonts w:hint="eastAsia" w:ascii="仿宋" w:hAnsi="仿宋" w:eastAsia="仿宋" w:cs="Times New Roman"/>
          <w:b/>
          <w:snapToGrid/>
          <w:color w:val="auto"/>
          <w:kern w:val="2"/>
          <w:sz w:val="28"/>
          <w:szCs w:val="28"/>
          <w:lang w:eastAsia="zh-CN"/>
        </w:rPr>
        <w:t>具有履行本合同所必需的设备和专业技术能力的声明</w:t>
      </w:r>
    </w:p>
    <w:p w14:paraId="02F8E319">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56BE5389">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687E8315">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2C586B96">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4780F067">
      <w:pPr>
        <w:widowControl/>
        <w:kinsoku/>
        <w:autoSpaceDE/>
        <w:autoSpaceDN/>
        <w:adjustRightInd/>
        <w:snapToGrid/>
        <w:spacing w:line="240" w:lineRule="auto"/>
        <w:jc w:val="center"/>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(示例略)</w:t>
      </w:r>
    </w:p>
    <w:p w14:paraId="3C35C039">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0285112A">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4ECFBA92">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28"/>
          <w:szCs w:val="28"/>
          <w:lang w:eastAsia="zh-CN"/>
        </w:rPr>
      </w:pPr>
    </w:p>
    <w:p w14:paraId="5277E091">
      <w:pPr>
        <w:widowControl/>
        <w:kinsoku/>
        <w:autoSpaceDE/>
        <w:autoSpaceDN/>
        <w:adjustRightInd/>
        <w:snapToGrid/>
        <w:spacing w:line="240" w:lineRule="auto"/>
        <w:jc w:val="left"/>
        <w:textAlignment w:val="auto"/>
        <w:rPr>
          <w:rFonts w:hint="eastAsia" w:ascii="Times New Roman" w:hAnsi="Times New Roman" w:eastAsia="仿宋" w:cs="Times New Roman"/>
          <w:snapToGrid/>
          <w:color w:val="auto"/>
          <w:kern w:val="2"/>
          <w:sz w:val="28"/>
          <w:szCs w:val="22"/>
          <w:lang w:eastAsia="zh-CN"/>
        </w:rPr>
      </w:pPr>
    </w:p>
    <w:p w14:paraId="025F43BF">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投标人名称</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公章</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w:t>
      </w:r>
      <w:r>
        <w:rPr>
          <w:rFonts w:ascii="仿宋" w:hAnsi="仿宋" w:eastAsia="仿宋" w:cs="Times New Roman"/>
          <w:snapToGrid/>
          <w:color w:val="auto"/>
          <w:kern w:val="2"/>
          <w:sz w:val="28"/>
          <w:szCs w:val="28"/>
          <w:lang w:eastAsia="zh-CN"/>
        </w:rPr>
        <w:t>____________</w:t>
      </w:r>
    </w:p>
    <w:p w14:paraId="45705F57">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日期：</w:t>
      </w:r>
      <w:r>
        <w:rPr>
          <w:rFonts w:ascii="仿宋" w:hAnsi="仿宋" w:eastAsia="仿宋" w:cs="Times New Roman"/>
          <w:snapToGrid/>
          <w:color w:val="auto"/>
          <w:kern w:val="2"/>
          <w:sz w:val="28"/>
          <w:szCs w:val="28"/>
          <w:lang w:eastAsia="zh-CN"/>
        </w:rPr>
        <w:t>______</w:t>
      </w:r>
      <w:r>
        <w:rPr>
          <w:rFonts w:hint="eastAsia" w:ascii="仿宋" w:hAnsi="仿宋" w:eastAsia="仿宋" w:cs="Times New Roman"/>
          <w:snapToGrid/>
          <w:color w:val="auto"/>
          <w:kern w:val="2"/>
          <w:sz w:val="28"/>
          <w:szCs w:val="28"/>
          <w:lang w:eastAsia="zh-CN"/>
        </w:rPr>
        <w:t>年</w:t>
      </w:r>
      <w:r>
        <w:rPr>
          <w:rFonts w:ascii="仿宋" w:hAnsi="仿宋" w:eastAsia="仿宋" w:cs="Times New Roman"/>
          <w:snapToGrid/>
          <w:color w:val="auto"/>
          <w:kern w:val="2"/>
          <w:sz w:val="28"/>
          <w:szCs w:val="28"/>
          <w:lang w:eastAsia="zh-CN"/>
        </w:rPr>
        <w:t>____</w:t>
      </w:r>
      <w:r>
        <w:rPr>
          <w:rFonts w:hint="eastAsia" w:ascii="仿宋" w:hAnsi="仿宋" w:eastAsia="仿宋" w:cs="Times New Roman"/>
          <w:snapToGrid/>
          <w:color w:val="auto"/>
          <w:kern w:val="2"/>
          <w:sz w:val="28"/>
          <w:szCs w:val="28"/>
          <w:lang w:eastAsia="zh-CN"/>
        </w:rPr>
        <w:t>月</w:t>
      </w:r>
      <w:r>
        <w:rPr>
          <w:rFonts w:ascii="仿宋" w:hAnsi="仿宋" w:eastAsia="仿宋" w:cs="Times New Roman"/>
          <w:snapToGrid/>
          <w:color w:val="auto"/>
          <w:kern w:val="2"/>
          <w:sz w:val="28"/>
          <w:szCs w:val="28"/>
          <w:lang w:eastAsia="zh-CN"/>
        </w:rPr>
        <w:t>____</w:t>
      </w:r>
      <w:r>
        <w:rPr>
          <w:rFonts w:hint="eastAsia" w:ascii="仿宋" w:hAnsi="仿宋" w:eastAsia="仿宋" w:cs="Times New Roman"/>
          <w:snapToGrid/>
          <w:color w:val="auto"/>
          <w:kern w:val="2"/>
          <w:sz w:val="28"/>
          <w:szCs w:val="28"/>
          <w:lang w:eastAsia="zh-CN"/>
        </w:rPr>
        <w:t>日</w:t>
      </w:r>
    </w:p>
    <w:p w14:paraId="2BB626B2">
      <w:pPr>
        <w:widowControl/>
        <w:kinsoku/>
        <w:autoSpaceDE/>
        <w:autoSpaceDN/>
        <w:adjustRightInd/>
        <w:snapToGrid/>
        <w:spacing w:line="240" w:lineRule="auto"/>
        <w:ind w:firstLine="560" w:firstLineChars="200"/>
        <w:jc w:val="left"/>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说明：授权用投标专用章的，与公章具有相同法律效力。</w:t>
      </w:r>
    </w:p>
    <w:p w14:paraId="3B687ABF">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32"/>
          <w:szCs w:val="32"/>
          <w:lang w:eastAsia="zh-CN"/>
        </w:rPr>
      </w:pPr>
    </w:p>
    <w:p w14:paraId="64A47022">
      <w:pPr>
        <w:widowControl/>
        <w:kinsoku/>
        <w:autoSpaceDE/>
        <w:autoSpaceDN/>
        <w:adjustRightInd/>
        <w:snapToGrid/>
        <w:spacing w:line="240" w:lineRule="auto"/>
        <w:jc w:val="left"/>
        <w:textAlignment w:val="auto"/>
        <w:rPr>
          <w:rFonts w:hint="eastAsia" w:ascii="仿宋" w:hAnsi="仿宋" w:eastAsia="仿宋" w:cs="Times New Roman"/>
          <w:snapToGrid/>
          <w:color w:val="auto"/>
          <w:kern w:val="2"/>
          <w:sz w:val="32"/>
          <w:szCs w:val="32"/>
          <w:lang w:eastAsia="zh-CN"/>
        </w:rPr>
      </w:pPr>
    </w:p>
    <w:p w14:paraId="74B136E8">
      <w:pPr>
        <w:widowControl w:val="0"/>
        <w:spacing w:line="336" w:lineRule="auto"/>
        <w:jc w:val="center"/>
        <w:rPr>
          <w:rFonts w:hint="eastAsia"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32"/>
          <w:szCs w:val="32"/>
          <w:lang w:val="en-US" w:eastAsia="zh-CN" w:bidi="ar-SA"/>
        </w:rPr>
        <w:br w:type="page"/>
      </w:r>
      <w:r>
        <w:rPr>
          <w:rFonts w:hint="eastAsia" w:ascii="仿宋" w:hAnsi="仿宋" w:eastAsia="仿宋" w:cs="Times New Roman"/>
          <w:b/>
          <w:color w:val="auto"/>
          <w:kern w:val="2"/>
          <w:sz w:val="28"/>
          <w:szCs w:val="28"/>
          <w:lang w:val="en-US" w:eastAsia="zh-CN" w:bidi="ar-SA"/>
        </w:rPr>
        <w:t>参加本次采购活动前三年内，在经营活动中</w:t>
      </w:r>
    </w:p>
    <w:p w14:paraId="61298DF5">
      <w:pPr>
        <w:widowControl w:val="0"/>
        <w:spacing w:line="336" w:lineRule="auto"/>
        <w:ind w:firstLine="562" w:firstLineChars="200"/>
        <w:jc w:val="center"/>
        <w:rPr>
          <w:rFonts w:hint="eastAsia" w:ascii="仿宋" w:hAnsi="仿宋" w:eastAsia="仿宋" w:cs="Times New Roman"/>
          <w:b/>
          <w:color w:val="auto"/>
          <w:kern w:val="2"/>
          <w:sz w:val="28"/>
          <w:szCs w:val="28"/>
          <w:lang w:val="en-US" w:eastAsia="zh-CN" w:bidi="ar-SA"/>
        </w:rPr>
      </w:pPr>
      <w:r>
        <w:rPr>
          <w:rFonts w:hint="eastAsia" w:ascii="仿宋" w:hAnsi="仿宋" w:eastAsia="仿宋" w:cs="Times New Roman"/>
          <w:b/>
          <w:color w:val="auto"/>
          <w:kern w:val="2"/>
          <w:sz w:val="28"/>
          <w:szCs w:val="28"/>
          <w:lang w:val="en-US" w:eastAsia="zh-CN" w:bidi="ar-SA"/>
        </w:rPr>
        <w:t>没有重大违法记录声明函</w:t>
      </w:r>
    </w:p>
    <w:p w14:paraId="475FF424">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本单位郑重声明：</w:t>
      </w:r>
    </w:p>
    <w:p w14:paraId="170C9A35">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我单位在参加采购活动前三年内在经营活动中</w:t>
      </w:r>
      <w:r>
        <w:rPr>
          <w:rFonts w:hint="eastAsia" w:ascii="仿宋" w:hAnsi="仿宋" w:eastAsia="仿宋" w:cs="Times New Roman"/>
          <w:snapToGrid/>
          <w:color w:val="auto"/>
          <w:kern w:val="2"/>
          <w:sz w:val="28"/>
          <w:szCs w:val="28"/>
          <w:u w:val="single"/>
          <w:lang w:eastAsia="zh-CN"/>
        </w:rPr>
        <w:t>没有</w:t>
      </w:r>
      <w:r>
        <w:rPr>
          <w:rFonts w:hint="eastAsia" w:ascii="仿宋" w:hAnsi="仿宋" w:eastAsia="仿宋" w:cs="Times New Roman"/>
          <w:snapToGrid/>
          <w:color w:val="auto"/>
          <w:kern w:val="2"/>
          <w:sz w:val="28"/>
          <w:szCs w:val="28"/>
          <w:lang w:eastAsia="zh-CN"/>
        </w:rPr>
        <w:t>《政府采购法》第二十二条第一款第</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五</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项所称重大违法记录，包括：</w:t>
      </w:r>
    </w:p>
    <w:p w14:paraId="10CED759">
      <w:pPr>
        <w:widowControl w:val="0"/>
        <w:kinsoku/>
        <w:autoSpaceDE/>
        <w:autoSpaceDN/>
        <w:adjustRightInd/>
        <w:snapToGrid/>
        <w:spacing w:line="336" w:lineRule="auto"/>
        <w:ind w:firstLine="560" w:firstLineChars="200"/>
        <w:jc w:val="both"/>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我单位未因经营活动中的违法行为受到刑事处罚或者责令停产停业、吊销许可证或者执照、较大数额罚款等行政处罚。</w:t>
      </w:r>
    </w:p>
    <w:p w14:paraId="7253EEB8">
      <w:pPr>
        <w:widowControl/>
        <w:kinsoku/>
        <w:autoSpaceDE/>
        <w:autoSpaceDN/>
        <w:adjustRightInd/>
        <w:snapToGrid/>
        <w:spacing w:line="336" w:lineRule="auto"/>
        <w:ind w:firstLine="560" w:firstLineChars="200"/>
        <w:jc w:val="left"/>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我单位无以下不良信用记录情形：</w:t>
      </w:r>
    </w:p>
    <w:p w14:paraId="6C3067D2">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1</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我方______（填“未被列入”或“被列入”）失信被执行人名单。</w:t>
      </w:r>
      <w:bookmarkStart w:id="0" w:name="_GoBack"/>
      <w:bookmarkEnd w:id="0"/>
    </w:p>
    <w:p w14:paraId="507166AE">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2、我方______（填“未被列入”或“被列入”）重大税收违法案件当事人名单。</w:t>
      </w:r>
    </w:p>
    <w:p w14:paraId="5F9A03ED">
      <w:pPr>
        <w:widowControl/>
        <w:kinsoku/>
        <w:autoSpaceDE/>
        <w:autoSpaceDN/>
        <w:adjustRightInd/>
        <w:snapToGrid/>
        <w:spacing w:line="336" w:lineRule="auto"/>
        <w:ind w:firstLine="560" w:firstLineChars="200"/>
        <w:jc w:val="left"/>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3、我方______（填“未被列入”或“被列入”）政府采购严重违法失信行为记录名单。</w:t>
      </w:r>
    </w:p>
    <w:p w14:paraId="264F43C4">
      <w:pPr>
        <w:widowControl w:val="0"/>
        <w:kinsoku/>
        <w:autoSpaceDE/>
        <w:autoSpaceDN/>
        <w:adjustRightInd/>
        <w:snapToGrid/>
        <w:spacing w:line="336" w:lineRule="auto"/>
        <w:ind w:firstLine="560" w:firstLineChars="200"/>
        <w:jc w:val="both"/>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4DC99908">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特此声明！</w:t>
      </w:r>
    </w:p>
    <w:p w14:paraId="52C47B6A">
      <w:pPr>
        <w:widowControl w:val="0"/>
        <w:kinsoku/>
        <w:autoSpaceDE/>
        <w:autoSpaceDN/>
        <w:adjustRightInd/>
        <w:snapToGrid/>
        <w:spacing w:line="336" w:lineRule="auto"/>
        <w:ind w:firstLine="560" w:firstLineChars="200"/>
        <w:jc w:val="both"/>
        <w:textAlignment w:val="auto"/>
        <w:rPr>
          <w:rFonts w:hint="eastAsia" w:ascii="仿宋" w:hAnsi="仿宋" w:eastAsia="仿宋" w:cs="Times New Roman"/>
          <w:snapToGrid/>
          <w:color w:val="auto"/>
          <w:kern w:val="2"/>
          <w:sz w:val="28"/>
          <w:szCs w:val="28"/>
          <w:lang w:eastAsia="zh-CN"/>
        </w:rPr>
      </w:pPr>
    </w:p>
    <w:p w14:paraId="5C85FC8B">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投标人名称</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公章</w:t>
      </w:r>
      <w:r>
        <w:rPr>
          <w:rFonts w:ascii="仿宋" w:hAnsi="仿宋" w:eastAsia="仿宋" w:cs="Times New Roman"/>
          <w:snapToGrid/>
          <w:color w:val="auto"/>
          <w:kern w:val="2"/>
          <w:sz w:val="28"/>
          <w:szCs w:val="28"/>
          <w:lang w:eastAsia="zh-CN"/>
        </w:rPr>
        <w:t>)</w:t>
      </w:r>
      <w:r>
        <w:rPr>
          <w:rFonts w:hint="eastAsia" w:ascii="仿宋" w:hAnsi="仿宋" w:eastAsia="仿宋" w:cs="Times New Roman"/>
          <w:snapToGrid/>
          <w:color w:val="auto"/>
          <w:kern w:val="2"/>
          <w:sz w:val="28"/>
          <w:szCs w:val="28"/>
          <w:lang w:eastAsia="zh-CN"/>
        </w:rPr>
        <w:t>：</w:t>
      </w:r>
      <w:r>
        <w:rPr>
          <w:rFonts w:ascii="仿宋" w:hAnsi="仿宋" w:eastAsia="仿宋" w:cs="Times New Roman"/>
          <w:snapToGrid/>
          <w:color w:val="auto"/>
          <w:kern w:val="2"/>
          <w:sz w:val="28"/>
          <w:szCs w:val="28"/>
          <w:lang w:eastAsia="zh-CN"/>
        </w:rPr>
        <w:t>____________</w:t>
      </w:r>
    </w:p>
    <w:p w14:paraId="0B70E948">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日期：</w:t>
      </w:r>
      <w:r>
        <w:rPr>
          <w:rFonts w:ascii="仿宋" w:hAnsi="仿宋" w:eastAsia="仿宋" w:cs="Times New Roman"/>
          <w:snapToGrid/>
          <w:color w:val="auto"/>
          <w:kern w:val="2"/>
          <w:sz w:val="28"/>
          <w:szCs w:val="28"/>
          <w:lang w:eastAsia="zh-CN"/>
        </w:rPr>
        <w:t>______</w:t>
      </w:r>
      <w:r>
        <w:rPr>
          <w:rFonts w:hint="eastAsia" w:ascii="仿宋" w:hAnsi="仿宋" w:eastAsia="仿宋" w:cs="Times New Roman"/>
          <w:snapToGrid/>
          <w:color w:val="auto"/>
          <w:kern w:val="2"/>
          <w:sz w:val="28"/>
          <w:szCs w:val="28"/>
          <w:lang w:eastAsia="zh-CN"/>
        </w:rPr>
        <w:t>年</w:t>
      </w:r>
      <w:r>
        <w:rPr>
          <w:rFonts w:ascii="仿宋" w:hAnsi="仿宋" w:eastAsia="仿宋" w:cs="Times New Roman"/>
          <w:snapToGrid/>
          <w:color w:val="auto"/>
          <w:kern w:val="2"/>
          <w:sz w:val="28"/>
          <w:szCs w:val="28"/>
          <w:lang w:eastAsia="zh-CN"/>
        </w:rPr>
        <w:t>____</w:t>
      </w:r>
      <w:r>
        <w:rPr>
          <w:rFonts w:hint="eastAsia" w:ascii="仿宋" w:hAnsi="仿宋" w:eastAsia="仿宋" w:cs="Times New Roman"/>
          <w:snapToGrid/>
          <w:color w:val="auto"/>
          <w:kern w:val="2"/>
          <w:sz w:val="28"/>
          <w:szCs w:val="28"/>
          <w:lang w:eastAsia="zh-CN"/>
        </w:rPr>
        <w:t>月</w:t>
      </w:r>
      <w:r>
        <w:rPr>
          <w:rFonts w:ascii="仿宋" w:hAnsi="仿宋" w:eastAsia="仿宋" w:cs="Times New Roman"/>
          <w:snapToGrid/>
          <w:color w:val="auto"/>
          <w:kern w:val="2"/>
          <w:sz w:val="28"/>
          <w:szCs w:val="28"/>
          <w:lang w:eastAsia="zh-CN"/>
        </w:rPr>
        <w:t>____</w:t>
      </w:r>
      <w:r>
        <w:rPr>
          <w:rFonts w:hint="eastAsia" w:ascii="仿宋" w:hAnsi="仿宋" w:eastAsia="仿宋" w:cs="Times New Roman"/>
          <w:snapToGrid/>
          <w:color w:val="auto"/>
          <w:kern w:val="2"/>
          <w:sz w:val="28"/>
          <w:szCs w:val="28"/>
          <w:lang w:eastAsia="zh-CN"/>
        </w:rPr>
        <w:t>日</w:t>
      </w:r>
    </w:p>
    <w:p w14:paraId="1B5A86BE">
      <w:pPr>
        <w:widowControl w:val="0"/>
        <w:kinsoku/>
        <w:autoSpaceDE/>
        <w:autoSpaceDN/>
        <w:adjustRightInd/>
        <w:snapToGrid/>
        <w:spacing w:line="336" w:lineRule="auto"/>
        <w:ind w:firstLine="560" w:firstLineChars="200"/>
        <w:jc w:val="both"/>
        <w:textAlignment w:val="auto"/>
        <w:rPr>
          <w:rFonts w:hint="eastAsia" w:ascii="仿宋" w:hAnsi="仿宋" w:eastAsia="仿宋" w:cs="Times New Roman"/>
          <w:snapToGrid/>
          <w:color w:val="auto"/>
          <w:kern w:val="2"/>
          <w:sz w:val="28"/>
          <w:szCs w:val="28"/>
          <w:lang w:eastAsia="zh-CN"/>
        </w:rPr>
      </w:pPr>
      <w:r>
        <w:rPr>
          <w:rFonts w:hint="eastAsia" w:ascii="仿宋" w:hAnsi="仿宋" w:eastAsia="仿宋" w:cs="Times New Roman"/>
          <w:snapToGrid/>
          <w:color w:val="auto"/>
          <w:kern w:val="2"/>
          <w:sz w:val="28"/>
          <w:szCs w:val="28"/>
          <w:lang w:eastAsia="zh-CN"/>
        </w:rPr>
        <w:t>说明：授权用投标专用章的，与公章具有相同法律效力。</w:t>
      </w:r>
    </w:p>
    <w:p w14:paraId="21621589">
      <w:pPr>
        <w:widowControl w:val="0"/>
        <w:spacing w:line="336" w:lineRule="auto"/>
        <w:jc w:val="both"/>
        <w:rPr>
          <w:rFonts w:hint="eastAsia" w:ascii="仿宋" w:hAnsi="仿宋" w:eastAsia="仿宋" w:cs="Times New Roman"/>
          <w:color w:val="auto"/>
          <w:kern w:val="2"/>
          <w:sz w:val="28"/>
          <w:szCs w:val="28"/>
          <w:lang w:val="en-US" w:eastAsia="zh-CN" w:bidi="ar-SA"/>
        </w:rPr>
      </w:pPr>
    </w:p>
    <w:p w14:paraId="2D2A4021">
      <w:pPr>
        <w:widowControl w:val="0"/>
        <w:spacing w:line="336" w:lineRule="auto"/>
        <w:ind w:firstLine="562" w:firstLineChars="200"/>
        <w:jc w:val="both"/>
        <w:rPr>
          <w:rFonts w:hint="eastAsia" w:ascii="仿宋" w:hAnsi="仿宋" w:eastAsia="仿宋" w:cs="Times New Roman"/>
          <w:b/>
          <w:bCs/>
          <w:color w:val="auto"/>
          <w:kern w:val="2"/>
          <w:sz w:val="28"/>
          <w:szCs w:val="28"/>
          <w:lang w:val="en-US" w:eastAsia="zh-CN" w:bidi="ar-SA"/>
        </w:rPr>
      </w:pPr>
      <w:r>
        <w:rPr>
          <w:rFonts w:hint="eastAsia" w:ascii="仿宋" w:hAnsi="仿宋" w:eastAsia="仿宋" w:cs="Times New Roman"/>
          <w:b/>
          <w:bCs/>
          <w:color w:val="auto"/>
          <w:kern w:val="2"/>
          <w:sz w:val="28"/>
          <w:szCs w:val="28"/>
          <w:lang w:val="en-US" w:eastAsia="zh-CN" w:bidi="ar-SA"/>
        </w:rPr>
        <w:t>备注：</w:t>
      </w:r>
    </w:p>
    <w:p w14:paraId="5081D336">
      <w:pPr>
        <w:widowControl w:val="0"/>
        <w:numPr>
          <w:ilvl w:val="0"/>
          <w:numId w:val="1"/>
        </w:numPr>
        <w:spacing w:line="336" w:lineRule="auto"/>
        <w:ind w:left="-3" w:firstLine="643"/>
        <w:jc w:val="both"/>
        <w:rPr>
          <w:rFonts w:hint="eastAsia" w:ascii="仿宋" w:hAnsi="仿宋" w:eastAsia="仿宋" w:cs="Times New Roman"/>
          <w:b/>
          <w:bCs/>
          <w:color w:val="auto"/>
          <w:kern w:val="2"/>
          <w:sz w:val="28"/>
          <w:szCs w:val="28"/>
          <w:lang w:val="en-US" w:eastAsia="zh-CN" w:bidi="ar-SA"/>
        </w:rPr>
      </w:pPr>
      <w:r>
        <w:rPr>
          <w:rFonts w:hint="eastAsia" w:ascii="仿宋" w:hAnsi="仿宋" w:eastAsia="仿宋" w:cs="Times New Roman"/>
          <w:b/>
          <w:bCs/>
          <w:color w:val="auto"/>
          <w:kern w:val="2"/>
          <w:sz w:val="28"/>
          <w:szCs w:val="28"/>
          <w:lang w:val="en-US" w:eastAsia="zh-CN" w:bidi="ar-SA"/>
        </w:rPr>
        <w:t>投标人在参加采购活动前3年内因违法经营被禁止在一定期限内参加采购活动，期限届满的，可以参加采购活动，但应提供期限届满的证明材料。</w:t>
      </w:r>
    </w:p>
    <w:p w14:paraId="30CF6DC5">
      <w:pPr>
        <w:widowControl w:val="0"/>
        <w:spacing w:line="336" w:lineRule="auto"/>
        <w:ind w:firstLine="562" w:firstLineChars="200"/>
        <w:jc w:val="both"/>
        <w:rPr>
          <w:rFonts w:hint="eastAsia" w:ascii="仿宋" w:hAnsi="仿宋" w:eastAsia="仿宋" w:cs="Times New Roman"/>
          <w:b/>
          <w:bCs/>
          <w:color w:val="auto"/>
          <w:kern w:val="2"/>
          <w:sz w:val="28"/>
          <w:szCs w:val="28"/>
          <w:lang w:val="en-US" w:eastAsia="zh-CN" w:bidi="ar-SA"/>
        </w:rPr>
      </w:pPr>
      <w:r>
        <w:rPr>
          <w:rFonts w:hint="eastAsia" w:ascii="仿宋" w:hAnsi="仿宋" w:eastAsia="仿宋" w:cs="Times New Roman"/>
          <w:b/>
          <w:bCs/>
          <w:color w:val="auto"/>
          <w:kern w:val="2"/>
          <w:sz w:val="28"/>
          <w:szCs w:val="28"/>
          <w:lang w:val="en-US" w:eastAsia="zh-CN" w:bidi="ar-SA"/>
        </w:rPr>
        <w:t>2、</w:t>
      </w:r>
      <w:r>
        <w:rPr>
          <w:rFonts w:ascii="仿宋" w:hAnsi="仿宋" w:eastAsia="仿宋" w:cs="Times New Roman"/>
          <w:b/>
          <w:bCs/>
          <w:color w:val="auto"/>
          <w:kern w:val="2"/>
          <w:sz w:val="28"/>
          <w:szCs w:val="28"/>
          <w:lang w:val="en-US" w:eastAsia="zh-CN" w:bidi="ar-SA"/>
        </w:rPr>
        <w:t> 重大违法记录，是指供应商因违法经营受到刑事处罚或者责令停产停业、吊销许可证后者执照、较大数额罚款等行政处罚。</w:t>
      </w:r>
    </w:p>
    <w:p w14:paraId="2308AD65">
      <w:pPr>
        <w:widowControl w:val="0"/>
        <w:spacing w:line="336" w:lineRule="auto"/>
        <w:ind w:firstLine="562" w:firstLineChars="200"/>
        <w:jc w:val="both"/>
        <w:rPr>
          <w:rFonts w:ascii="仿宋" w:hAnsi="仿宋" w:eastAsia="仿宋" w:cs="Times New Roman"/>
          <w:color w:val="auto"/>
          <w:kern w:val="2"/>
          <w:sz w:val="28"/>
          <w:szCs w:val="28"/>
          <w:lang w:val="en-US" w:eastAsia="zh-CN" w:bidi="ar-SA"/>
        </w:rPr>
      </w:pPr>
      <w:r>
        <w:rPr>
          <w:rFonts w:ascii="仿宋" w:hAnsi="仿宋" w:eastAsia="仿宋" w:cs="Times New Roman"/>
          <w:b/>
          <w:bCs/>
          <w:color w:val="auto"/>
          <w:kern w:val="2"/>
          <w:sz w:val="28"/>
          <w:szCs w:val="28"/>
          <w:lang w:val="en-US" w:eastAsia="zh-CN" w:bidi="ar-SA"/>
        </w:rPr>
        <w:t>3、“较大数额罚款”认定为200万元以上的罚款，法律、行政法规以及国务院有关部门明确规定相关领域“较大数额罚款”标准高于200万元的，从其规定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color w:val="auto"/>
          <w:kern w:val="2"/>
          <w:sz w:val="28"/>
          <w:szCs w:val="28"/>
          <w:lang w:val="en-US" w:eastAsia="zh-CN" w:bidi="ar-SA"/>
        </w:rPr>
        <w:t>。</w:t>
      </w:r>
    </w:p>
    <w:p w14:paraId="4A738799">
      <w:pPr>
        <w:widowControl w:val="0"/>
        <w:spacing w:line="336" w:lineRule="auto"/>
        <w:jc w:val="left"/>
        <w:rPr>
          <w:rFonts w:hint="eastAsia" w:ascii="仿宋" w:hAnsi="仿宋" w:eastAsia="仿宋" w:cs="Times New Roman"/>
          <w:color w:val="auto"/>
          <w:kern w:val="2"/>
          <w:sz w:val="28"/>
          <w:szCs w:val="28"/>
          <w:lang w:val="en-US" w:eastAsia="zh-CN" w:bidi="ar-SA"/>
        </w:rPr>
      </w:pPr>
    </w:p>
    <w:p w14:paraId="5B19AA5B">
      <w:pPr>
        <w:widowControl w:val="0"/>
        <w:spacing w:line="336" w:lineRule="auto"/>
        <w:jc w:val="center"/>
        <w:rPr>
          <w:rFonts w:hint="eastAsia" w:ascii="仿宋" w:hAnsi="仿宋" w:eastAsia="仿宋" w:cs="Times New Roman"/>
          <w:b/>
          <w:color w:val="auto"/>
          <w:spacing w:val="-4"/>
          <w:kern w:val="2"/>
          <w:sz w:val="28"/>
          <w:szCs w:val="28"/>
          <w:lang w:val="en-US" w:eastAsia="zh-CN" w:bidi="ar-SA"/>
        </w:rPr>
      </w:pPr>
      <w:r>
        <w:rPr>
          <w:rFonts w:ascii="仿宋" w:hAnsi="仿宋" w:eastAsia="仿宋" w:cs="Times New Roman"/>
          <w:b/>
          <w:color w:val="auto"/>
          <w:spacing w:val="-4"/>
          <w:kern w:val="2"/>
          <w:sz w:val="28"/>
          <w:szCs w:val="28"/>
          <w:lang w:val="en-US" w:eastAsia="zh-CN" w:bidi="ar-SA"/>
        </w:rPr>
        <w:br w:type="page"/>
      </w:r>
      <w:r>
        <w:rPr>
          <w:rFonts w:hint="eastAsia" w:ascii="仿宋" w:hAnsi="仿宋" w:eastAsia="仿宋" w:cs="Times New Roman"/>
          <w:b/>
          <w:color w:val="auto"/>
          <w:spacing w:val="-4"/>
          <w:kern w:val="2"/>
          <w:sz w:val="28"/>
          <w:szCs w:val="28"/>
          <w:lang w:val="en-US" w:eastAsia="zh-CN" w:bidi="ar-SA"/>
        </w:rPr>
        <w:t>法定代表人授权委托书</w:t>
      </w:r>
      <w:r>
        <w:rPr>
          <w:rFonts w:ascii="仿宋" w:hAnsi="仿宋" w:eastAsia="仿宋" w:cs="Times New Roman"/>
          <w:b/>
          <w:color w:val="auto"/>
          <w:spacing w:val="-4"/>
          <w:kern w:val="2"/>
          <w:sz w:val="28"/>
          <w:szCs w:val="28"/>
          <w:lang w:val="en-US" w:eastAsia="zh-CN" w:bidi="ar-SA"/>
        </w:rPr>
        <w:t>(</w:t>
      </w:r>
      <w:r>
        <w:rPr>
          <w:rFonts w:hint="eastAsia" w:ascii="仿宋" w:hAnsi="仿宋" w:eastAsia="仿宋" w:cs="Times New Roman"/>
          <w:b/>
          <w:color w:val="auto"/>
          <w:spacing w:val="-4"/>
          <w:kern w:val="2"/>
          <w:sz w:val="28"/>
          <w:szCs w:val="28"/>
          <w:lang w:val="en-US" w:eastAsia="zh-CN" w:bidi="ar-SA"/>
        </w:rPr>
        <w:t>格式一</w:t>
      </w:r>
      <w:r>
        <w:rPr>
          <w:rFonts w:ascii="仿宋" w:hAnsi="仿宋" w:eastAsia="仿宋" w:cs="Times New Roman"/>
          <w:b/>
          <w:color w:val="auto"/>
          <w:spacing w:val="-4"/>
          <w:kern w:val="2"/>
          <w:sz w:val="28"/>
          <w:szCs w:val="28"/>
          <w:lang w:val="en-US" w:eastAsia="zh-CN" w:bidi="ar-SA"/>
        </w:rPr>
        <w:t>)</w:t>
      </w:r>
      <w:r>
        <w:rPr>
          <w:rFonts w:hint="eastAsia" w:ascii="宋体" w:hAnsi="Courier New" w:eastAsia="仿宋" w:cs="Times New Roman"/>
          <w:b/>
          <w:color w:val="auto"/>
          <w:spacing w:val="-4"/>
          <w:kern w:val="2"/>
          <w:sz w:val="28"/>
          <w:szCs w:val="20"/>
          <w:lang w:val="en-US" w:eastAsia="zh-CN" w:bidi="ar-SA"/>
        </w:rPr>
        <w:t xml:space="preserve"> </w:t>
      </w:r>
      <w:r>
        <w:rPr>
          <w:rFonts w:hint="eastAsia" w:ascii="仿宋" w:hAnsi="仿宋" w:eastAsia="仿宋" w:cs="Times New Roman"/>
          <w:b/>
          <w:color w:val="auto"/>
          <w:spacing w:val="-4"/>
          <w:kern w:val="2"/>
          <w:sz w:val="28"/>
          <w:szCs w:val="28"/>
          <w:lang w:val="en-US" w:eastAsia="zh-CN" w:bidi="ar-SA"/>
        </w:rPr>
        <w:t>(授权代表参加投标的)</w:t>
      </w:r>
    </w:p>
    <w:p w14:paraId="6E351AB7">
      <w:pPr>
        <w:widowControl w:val="0"/>
        <w:spacing w:line="336" w:lineRule="auto"/>
        <w:jc w:val="both"/>
        <w:rPr>
          <w:rFonts w:hint="eastAsia" w:ascii="仿宋" w:hAnsi="仿宋" w:eastAsia="仿宋" w:cs="Times New Roman"/>
          <w:b/>
          <w:bCs/>
          <w:color w:val="auto"/>
          <w:kern w:val="2"/>
          <w:sz w:val="28"/>
          <w:szCs w:val="28"/>
          <w:lang w:val="en-US" w:eastAsia="zh-CN" w:bidi="ar-SA"/>
        </w:rPr>
      </w:pPr>
    </w:p>
    <w:p w14:paraId="26D23A6A">
      <w:pPr>
        <w:widowControl w:val="0"/>
        <w:spacing w:line="560" w:lineRule="exact"/>
        <w:jc w:val="center"/>
        <w:rPr>
          <w:rFonts w:hint="eastAsia" w:ascii="仿宋" w:hAnsi="仿宋" w:eastAsia="仿宋" w:cs="Times New Roman"/>
          <w:b/>
          <w:color w:val="auto"/>
          <w:kern w:val="2"/>
          <w:sz w:val="28"/>
          <w:szCs w:val="28"/>
          <w:lang w:val="en-US" w:eastAsia="zh-CN" w:bidi="ar-SA"/>
        </w:rPr>
      </w:pPr>
      <w:r>
        <w:rPr>
          <w:rFonts w:hint="eastAsia" w:ascii="仿宋" w:hAnsi="仿宋" w:eastAsia="仿宋" w:cs="Times New Roman"/>
          <w:b/>
          <w:bCs/>
          <w:color w:val="auto"/>
          <w:kern w:val="2"/>
          <w:sz w:val="28"/>
          <w:szCs w:val="28"/>
          <w:lang w:val="en-US" w:eastAsia="zh-CN" w:bidi="ar-SA"/>
        </w:rPr>
        <w:t>法定代表人授权委托书</w:t>
      </w:r>
    </w:p>
    <w:p w14:paraId="2C036109">
      <w:pPr>
        <w:widowControl w:val="0"/>
        <w:spacing w:line="560" w:lineRule="exact"/>
        <w:ind w:firstLine="560" w:firstLineChars="200"/>
        <w:jc w:val="both"/>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致：____________(采购代理机构)</w:t>
      </w:r>
    </w:p>
    <w:p w14:paraId="2522AF0B">
      <w:pPr>
        <w:widowControl w:val="0"/>
        <w:spacing w:line="560" w:lineRule="exact"/>
        <w:ind w:firstLine="560" w:firstLineChars="200"/>
        <w:jc w:val="both"/>
        <w:rPr>
          <w:rFonts w:ascii="仿宋" w:hAnsi="仿宋" w:eastAsia="仿宋" w:cs="Times New Roman"/>
          <w:color w:val="auto"/>
          <w:kern w:val="2"/>
          <w:sz w:val="28"/>
          <w:szCs w:val="28"/>
          <w:lang w:val="en-US" w:eastAsia="zh-CN" w:bidi="ar-SA"/>
        </w:rPr>
      </w:pPr>
      <w:r>
        <w:rPr>
          <w:rFonts w:ascii="仿宋" w:hAnsi="仿宋" w:eastAsia="仿宋" w:cs="Times New Roman"/>
          <w:color w:val="auto"/>
          <w:kern w:val="2"/>
          <w:sz w:val="28"/>
          <w:szCs w:val="28"/>
          <w:lang w:val="en-US" w:eastAsia="zh-CN" w:bidi="ar-SA"/>
        </w:rPr>
        <w:t>____________(</w:t>
      </w:r>
      <w:r>
        <w:rPr>
          <w:rFonts w:hint="eastAsia" w:ascii="仿宋" w:hAnsi="仿宋" w:eastAsia="仿宋" w:cs="Times New Roman"/>
          <w:color w:val="auto"/>
          <w:kern w:val="2"/>
          <w:sz w:val="28"/>
          <w:szCs w:val="28"/>
          <w:lang w:val="en-US" w:eastAsia="zh-CN" w:bidi="ar-SA"/>
        </w:rPr>
        <w:t>投标人名称</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的法定代表人</w:t>
      </w:r>
      <w:r>
        <w:rPr>
          <w:rFonts w:ascii="仿宋" w:hAnsi="仿宋" w:eastAsia="仿宋" w:cs="Times New Roman"/>
          <w:color w:val="auto"/>
          <w:kern w:val="2"/>
          <w:sz w:val="28"/>
          <w:szCs w:val="28"/>
          <w:lang w:val="en-US" w:eastAsia="zh-CN" w:bidi="ar-SA"/>
        </w:rPr>
        <w:t>________(</w:t>
      </w:r>
      <w:r>
        <w:rPr>
          <w:rFonts w:hint="eastAsia" w:ascii="仿宋" w:hAnsi="仿宋" w:eastAsia="仿宋" w:cs="Times New Roman"/>
          <w:color w:val="auto"/>
          <w:kern w:val="2"/>
          <w:sz w:val="28"/>
          <w:szCs w:val="28"/>
          <w:lang w:val="en-US" w:eastAsia="zh-CN" w:bidi="ar-SA"/>
        </w:rPr>
        <w:t>姓名、职务</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授权</w:t>
      </w:r>
      <w:r>
        <w:rPr>
          <w:rFonts w:ascii="仿宋" w:hAnsi="仿宋" w:eastAsia="仿宋" w:cs="Times New Roman"/>
          <w:color w:val="auto"/>
          <w:kern w:val="2"/>
          <w:sz w:val="28"/>
          <w:szCs w:val="28"/>
          <w:lang w:val="en-US" w:eastAsia="zh-CN" w:bidi="ar-SA"/>
        </w:rPr>
        <w:t>________(</w:t>
      </w:r>
      <w:r>
        <w:rPr>
          <w:rFonts w:hint="eastAsia" w:ascii="仿宋" w:hAnsi="仿宋" w:eastAsia="仿宋" w:cs="Times New Roman"/>
          <w:color w:val="auto"/>
          <w:kern w:val="2"/>
          <w:sz w:val="28"/>
          <w:szCs w:val="28"/>
          <w:lang w:val="en-US" w:eastAsia="zh-CN" w:bidi="ar-SA"/>
        </w:rPr>
        <w:t>投标人代表姓名</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为本项目的投标人代表，就</w:t>
      </w:r>
      <w:r>
        <w:rPr>
          <w:rFonts w:ascii="仿宋" w:hAnsi="仿宋" w:eastAsia="仿宋" w:cs="Times New Roman"/>
          <w:color w:val="auto"/>
          <w:kern w:val="2"/>
          <w:sz w:val="28"/>
          <w:szCs w:val="28"/>
          <w:lang w:val="en-US" w:eastAsia="zh-CN" w:bidi="ar-SA"/>
        </w:rPr>
        <w:t>________(</w:t>
      </w:r>
      <w:r>
        <w:rPr>
          <w:rFonts w:hint="eastAsia" w:ascii="仿宋" w:hAnsi="仿宋" w:eastAsia="仿宋" w:cs="Times New Roman"/>
          <w:color w:val="auto"/>
          <w:kern w:val="2"/>
          <w:sz w:val="28"/>
          <w:szCs w:val="28"/>
          <w:lang w:val="en-US" w:eastAsia="zh-CN" w:bidi="ar-SA"/>
        </w:rPr>
        <w:t>项目名称</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投标及相关事务代表本公司处理与之有关的一切事务。代理人无转委托权。</w:t>
      </w:r>
    </w:p>
    <w:p w14:paraId="11ADE617">
      <w:pPr>
        <w:widowControl w:val="0"/>
        <w:spacing w:line="560" w:lineRule="exact"/>
        <w:ind w:firstLine="560" w:firstLine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本授权书自投标文件递交截止时间起有效期</w:t>
      </w:r>
      <w:r>
        <w:rPr>
          <w:rFonts w:hint="eastAsia" w:ascii="仿宋" w:hAnsi="仿宋" w:eastAsia="仿宋" w:cs="Times New Roman"/>
          <w:color w:val="auto"/>
          <w:kern w:val="2"/>
          <w:sz w:val="28"/>
          <w:szCs w:val="28"/>
          <w:u w:val="single"/>
          <w:lang w:val="en-US" w:eastAsia="zh-CN" w:bidi="ar-SA"/>
        </w:rPr>
        <w:t xml:space="preserve">   90  </w:t>
      </w:r>
      <w:r>
        <w:rPr>
          <w:rFonts w:hint="eastAsia" w:ascii="仿宋" w:hAnsi="仿宋" w:eastAsia="仿宋" w:cs="Times New Roman"/>
          <w:color w:val="auto"/>
          <w:kern w:val="2"/>
          <w:sz w:val="28"/>
          <w:szCs w:val="28"/>
          <w:lang w:val="en-US" w:eastAsia="zh-CN" w:bidi="ar-SA"/>
        </w:rPr>
        <w:t>天。</w:t>
      </w:r>
    </w:p>
    <w:p w14:paraId="3859F7E3">
      <w:pPr>
        <w:widowControl w:val="0"/>
        <w:spacing w:line="560" w:lineRule="exact"/>
        <w:ind w:firstLine="560" w:firstLineChars="200"/>
        <w:jc w:val="both"/>
        <w:rPr>
          <w:rFonts w:ascii="仿宋" w:hAnsi="仿宋" w:eastAsia="仿宋" w:cs="Times New Roman"/>
          <w:color w:val="auto"/>
          <w:kern w:val="2"/>
          <w:sz w:val="32"/>
          <w:szCs w:val="32"/>
          <w:lang w:val="en-US" w:eastAsia="zh-CN" w:bidi="ar-SA"/>
        </w:rPr>
      </w:pPr>
      <w:r>
        <w:rPr>
          <w:rFonts w:hint="eastAsia" w:ascii="仿宋" w:hAnsi="仿宋" w:eastAsia="仿宋" w:cs="Times New Roman"/>
          <w:color w:val="auto"/>
          <w:kern w:val="2"/>
          <w:sz w:val="28"/>
          <w:szCs w:val="28"/>
          <w:lang w:val="en-US" w:eastAsia="zh-CN" w:bidi="ar-SA"/>
        </w:rPr>
        <w:t>特此声明。</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16A3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3E8AFE84">
            <w:pPr>
              <w:widowControl w:val="0"/>
              <w:spacing w:line="560" w:lineRule="exact"/>
              <w:jc w:val="both"/>
              <w:rPr>
                <w:rFonts w:ascii="仿宋" w:hAnsi="仿宋" w:eastAsia="仿宋" w:cs="Times New Roman"/>
                <w:color w:val="auto"/>
                <w:kern w:val="2"/>
                <w:sz w:val="32"/>
                <w:szCs w:val="32"/>
                <w:lang w:val="en-US" w:eastAsia="zh-CN" w:bidi="ar-SA"/>
              </w:rPr>
            </w:pPr>
          </w:p>
          <w:p w14:paraId="5FD7E09E">
            <w:pPr>
              <w:widowControl w:val="0"/>
              <w:spacing w:line="560" w:lineRule="exact"/>
              <w:jc w:val="center"/>
              <w:rPr>
                <w:rFonts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法定代表人身份证明复印件</w:t>
            </w:r>
          </w:p>
          <w:p w14:paraId="296828BE">
            <w:pPr>
              <w:widowControl w:val="0"/>
              <w:spacing w:line="560" w:lineRule="exact"/>
              <w:jc w:val="center"/>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4"/>
                <w:szCs w:val="24"/>
                <w:lang w:val="en-US" w:eastAsia="zh-CN" w:bidi="ar-SA"/>
              </w:rPr>
              <w:t>（正反面复印/完整复印）</w:t>
            </w:r>
          </w:p>
        </w:tc>
      </w:tr>
    </w:tbl>
    <w:p w14:paraId="0039ABCC">
      <w:pPr>
        <w:widowControl w:val="0"/>
        <w:spacing w:line="560" w:lineRule="exact"/>
        <w:jc w:val="both"/>
        <w:rPr>
          <w:rFonts w:hint="eastAsia" w:ascii="仿宋" w:hAnsi="仿宋" w:eastAsia="仿宋" w:cs="Times New Roman"/>
          <w:color w:val="auto"/>
          <w:kern w:val="2"/>
          <w:sz w:val="32"/>
          <w:szCs w:val="32"/>
          <w:lang w:val="en-US" w:eastAsia="zh-CN" w:bidi="ar-SA"/>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3A128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21F5E5E2">
            <w:pPr>
              <w:widowControl w:val="0"/>
              <w:spacing w:line="560" w:lineRule="exact"/>
              <w:jc w:val="center"/>
              <w:rPr>
                <w:rFonts w:ascii="仿宋" w:hAnsi="仿宋" w:eastAsia="仿宋" w:cs="Times New Roman"/>
                <w:color w:val="auto"/>
                <w:kern w:val="2"/>
                <w:sz w:val="24"/>
                <w:szCs w:val="24"/>
                <w:lang w:val="en-US" w:eastAsia="zh-CN" w:bidi="ar-SA"/>
              </w:rPr>
            </w:pPr>
            <w:r>
              <w:rPr>
                <w:rFonts w:hint="eastAsia" w:ascii="仿宋" w:hAnsi="仿宋" w:eastAsia="仿宋" w:cs="Times New Roman"/>
                <w:color w:val="auto"/>
                <w:kern w:val="2"/>
                <w:sz w:val="24"/>
                <w:szCs w:val="24"/>
                <w:lang w:val="en-US" w:eastAsia="zh-CN" w:bidi="ar-SA"/>
              </w:rPr>
              <w:t>授权代表身份证明复印件</w:t>
            </w:r>
          </w:p>
          <w:p w14:paraId="66DE1131">
            <w:pPr>
              <w:widowControl w:val="0"/>
              <w:spacing w:line="560" w:lineRule="exact"/>
              <w:jc w:val="center"/>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4"/>
                <w:szCs w:val="24"/>
                <w:lang w:val="en-US" w:eastAsia="zh-CN" w:bidi="ar-SA"/>
              </w:rPr>
              <w:t>（正反面复印/完整复印）</w:t>
            </w:r>
          </w:p>
        </w:tc>
      </w:tr>
    </w:tbl>
    <w:p w14:paraId="3C389A65">
      <w:pPr>
        <w:widowControl w:val="0"/>
        <w:spacing w:line="560" w:lineRule="exact"/>
        <w:ind w:firstLine="560" w:firstLine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投标人名称</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公章</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w:t>
      </w:r>
      <w:r>
        <w:rPr>
          <w:rFonts w:ascii="仿宋" w:hAnsi="仿宋" w:eastAsia="仿宋" w:cs="Times New Roman"/>
          <w:color w:val="auto"/>
          <w:kern w:val="2"/>
          <w:sz w:val="28"/>
          <w:szCs w:val="28"/>
          <w:lang w:val="en-US" w:eastAsia="zh-CN" w:bidi="ar-SA"/>
        </w:rPr>
        <w:t>____________________</w:t>
      </w:r>
    </w:p>
    <w:p w14:paraId="66673547">
      <w:pPr>
        <w:widowControl w:val="0"/>
        <w:spacing w:line="560" w:lineRule="exact"/>
        <w:ind w:left="420" w:left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法定代表人</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签字或盖章</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w:t>
      </w:r>
      <w:r>
        <w:rPr>
          <w:rFonts w:ascii="仿宋" w:hAnsi="仿宋" w:eastAsia="仿宋" w:cs="Times New Roman"/>
          <w:color w:val="auto"/>
          <w:kern w:val="2"/>
          <w:sz w:val="28"/>
          <w:szCs w:val="28"/>
          <w:lang w:val="en-US" w:eastAsia="zh-CN" w:bidi="ar-SA"/>
        </w:rPr>
        <w:t>_______</w:t>
      </w:r>
      <w:r>
        <w:rPr>
          <w:rFonts w:hint="eastAsia" w:ascii="仿宋" w:hAnsi="仿宋" w:eastAsia="仿宋" w:cs="Times New Roman"/>
          <w:color w:val="auto"/>
          <w:kern w:val="2"/>
          <w:sz w:val="28"/>
          <w:szCs w:val="28"/>
          <w:lang w:val="en-US" w:eastAsia="zh-CN" w:bidi="ar-SA"/>
        </w:rPr>
        <w:t>手机号码:</w:t>
      </w:r>
      <w:r>
        <w:rPr>
          <w:rFonts w:ascii="仿宋" w:hAnsi="仿宋" w:eastAsia="仿宋" w:cs="Times New Roman"/>
          <w:color w:val="auto"/>
          <w:kern w:val="2"/>
          <w:sz w:val="28"/>
          <w:szCs w:val="28"/>
          <w:lang w:val="en-US" w:eastAsia="zh-CN" w:bidi="ar-SA"/>
        </w:rPr>
        <w:t>____________</w:t>
      </w:r>
    </w:p>
    <w:p w14:paraId="7BB558E4">
      <w:pPr>
        <w:widowControl w:val="0"/>
        <w:spacing w:line="560" w:lineRule="exact"/>
        <w:ind w:left="420" w:left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身份证号码：</w:t>
      </w:r>
      <w:r>
        <w:rPr>
          <w:rFonts w:ascii="仿宋" w:hAnsi="仿宋" w:eastAsia="仿宋" w:cs="Times New Roman"/>
          <w:color w:val="auto"/>
          <w:kern w:val="2"/>
          <w:sz w:val="28"/>
          <w:szCs w:val="28"/>
          <w:lang w:val="en-US" w:eastAsia="zh-CN" w:bidi="ar-SA"/>
        </w:rPr>
        <w:t>____________________</w:t>
      </w:r>
    </w:p>
    <w:p w14:paraId="0D751C60">
      <w:pPr>
        <w:widowControl w:val="0"/>
        <w:spacing w:line="560" w:lineRule="exact"/>
        <w:ind w:left="420" w:left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授权代表</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签字或盖章</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w:t>
      </w:r>
      <w:r>
        <w:rPr>
          <w:rFonts w:ascii="仿宋" w:hAnsi="仿宋" w:eastAsia="仿宋" w:cs="Times New Roman"/>
          <w:color w:val="auto"/>
          <w:kern w:val="2"/>
          <w:sz w:val="28"/>
          <w:szCs w:val="28"/>
          <w:lang w:val="en-US" w:eastAsia="zh-CN" w:bidi="ar-SA"/>
        </w:rPr>
        <w:t>_________</w:t>
      </w:r>
      <w:r>
        <w:rPr>
          <w:rFonts w:hint="eastAsia" w:ascii="仿宋" w:hAnsi="仿宋" w:eastAsia="仿宋" w:cs="Times New Roman"/>
          <w:color w:val="auto"/>
          <w:kern w:val="2"/>
          <w:sz w:val="28"/>
          <w:szCs w:val="28"/>
          <w:lang w:val="en-US" w:eastAsia="zh-CN" w:bidi="ar-SA"/>
        </w:rPr>
        <w:t>手机号码:</w:t>
      </w:r>
      <w:r>
        <w:rPr>
          <w:rFonts w:ascii="仿宋" w:hAnsi="仿宋" w:eastAsia="仿宋" w:cs="Times New Roman"/>
          <w:color w:val="auto"/>
          <w:kern w:val="2"/>
          <w:sz w:val="28"/>
          <w:szCs w:val="28"/>
          <w:lang w:val="en-US" w:eastAsia="zh-CN" w:bidi="ar-SA"/>
        </w:rPr>
        <w:t>____________</w:t>
      </w:r>
    </w:p>
    <w:p w14:paraId="2D9518A0">
      <w:pPr>
        <w:widowControl w:val="0"/>
        <w:spacing w:line="560" w:lineRule="exact"/>
        <w:ind w:left="420" w:left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身份证号码：</w:t>
      </w:r>
      <w:r>
        <w:rPr>
          <w:rFonts w:ascii="仿宋" w:hAnsi="仿宋" w:eastAsia="仿宋" w:cs="Times New Roman"/>
          <w:color w:val="auto"/>
          <w:kern w:val="2"/>
          <w:sz w:val="28"/>
          <w:szCs w:val="28"/>
          <w:lang w:val="en-US" w:eastAsia="zh-CN" w:bidi="ar-SA"/>
        </w:rPr>
        <w:t>____________________</w:t>
      </w:r>
    </w:p>
    <w:p w14:paraId="3D318B04">
      <w:pPr>
        <w:widowControl w:val="0"/>
        <w:spacing w:line="336" w:lineRule="auto"/>
        <w:ind w:firstLine="560" w:firstLineChars="200"/>
        <w:jc w:val="right"/>
        <w:rPr>
          <w:rFonts w:ascii="仿宋" w:hAnsi="仿宋" w:eastAsia="仿宋" w:cs="Times New Roman"/>
          <w:color w:val="auto"/>
          <w:kern w:val="2"/>
          <w:sz w:val="28"/>
          <w:szCs w:val="28"/>
          <w:lang w:val="en-US" w:eastAsia="zh-CN" w:bidi="ar-SA"/>
        </w:rPr>
      </w:pPr>
      <w:r>
        <w:rPr>
          <w:rFonts w:ascii="仿宋" w:hAnsi="仿宋" w:eastAsia="仿宋" w:cs="Times New Roman"/>
          <w:color w:val="auto"/>
          <w:kern w:val="2"/>
          <w:sz w:val="28"/>
          <w:szCs w:val="28"/>
          <w:lang w:val="en-US" w:eastAsia="zh-CN" w:bidi="ar-SA"/>
        </w:rPr>
        <w:t>______</w:t>
      </w:r>
      <w:r>
        <w:rPr>
          <w:rFonts w:hint="eastAsia" w:ascii="仿宋" w:hAnsi="仿宋" w:eastAsia="仿宋" w:cs="Times New Roman"/>
          <w:color w:val="auto"/>
          <w:kern w:val="2"/>
          <w:sz w:val="28"/>
          <w:szCs w:val="28"/>
          <w:lang w:val="en-US" w:eastAsia="zh-CN" w:bidi="ar-SA"/>
        </w:rPr>
        <w:t>年</w:t>
      </w:r>
      <w:r>
        <w:rPr>
          <w:rFonts w:ascii="仿宋" w:hAnsi="仿宋" w:eastAsia="仿宋" w:cs="Times New Roman"/>
          <w:color w:val="auto"/>
          <w:kern w:val="2"/>
          <w:sz w:val="28"/>
          <w:szCs w:val="28"/>
          <w:lang w:val="en-US" w:eastAsia="zh-CN" w:bidi="ar-SA"/>
        </w:rPr>
        <w:t>____</w:t>
      </w:r>
      <w:r>
        <w:rPr>
          <w:rFonts w:hint="eastAsia" w:ascii="仿宋" w:hAnsi="仿宋" w:eastAsia="仿宋" w:cs="Times New Roman"/>
          <w:color w:val="auto"/>
          <w:kern w:val="2"/>
          <w:sz w:val="28"/>
          <w:szCs w:val="28"/>
          <w:lang w:val="en-US" w:eastAsia="zh-CN" w:bidi="ar-SA"/>
        </w:rPr>
        <w:t>月</w:t>
      </w:r>
      <w:r>
        <w:rPr>
          <w:rFonts w:ascii="仿宋" w:hAnsi="仿宋" w:eastAsia="仿宋" w:cs="Times New Roman"/>
          <w:color w:val="auto"/>
          <w:kern w:val="2"/>
          <w:sz w:val="28"/>
          <w:szCs w:val="28"/>
          <w:lang w:val="en-US" w:eastAsia="zh-CN" w:bidi="ar-SA"/>
        </w:rPr>
        <w:t>____</w:t>
      </w:r>
      <w:r>
        <w:rPr>
          <w:rFonts w:hint="eastAsia" w:ascii="仿宋" w:hAnsi="仿宋" w:eastAsia="仿宋" w:cs="Times New Roman"/>
          <w:color w:val="auto"/>
          <w:kern w:val="2"/>
          <w:sz w:val="28"/>
          <w:szCs w:val="28"/>
          <w:lang w:val="en-US" w:eastAsia="zh-CN" w:bidi="ar-SA"/>
        </w:rPr>
        <w:t>日</w:t>
      </w:r>
    </w:p>
    <w:p w14:paraId="10D94481">
      <w:pPr>
        <w:widowControl w:val="0"/>
        <w:spacing w:line="336" w:lineRule="auto"/>
        <w:ind w:firstLine="560" w:firstLine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说明：授权用投标专用章的，与公章具有相同法律效力。</w:t>
      </w:r>
    </w:p>
    <w:p w14:paraId="7552CD6B">
      <w:pPr>
        <w:pageBreakBefore w:val="0"/>
        <w:widowControl w:val="0"/>
        <w:wordWrap/>
        <w:overflowPunct/>
        <w:topLinePunct w:val="0"/>
        <w:bidi w:val="0"/>
        <w:snapToGrid/>
        <w:spacing w:line="560" w:lineRule="exact"/>
        <w:jc w:val="center"/>
        <w:textAlignment w:val="auto"/>
        <w:rPr>
          <w:rFonts w:ascii="仿宋" w:hAnsi="仿宋" w:eastAsia="仿宋" w:cs="Times New Roman"/>
          <w:b/>
          <w:bCs/>
          <w:color w:val="auto"/>
          <w:kern w:val="2"/>
          <w:sz w:val="28"/>
          <w:szCs w:val="28"/>
          <w:lang w:val="en-US" w:eastAsia="zh-CN" w:bidi="ar-SA"/>
        </w:rPr>
      </w:pPr>
      <w:r>
        <w:rPr>
          <w:rFonts w:ascii="仿宋" w:hAnsi="仿宋" w:eastAsia="仿宋" w:cs="Times New Roman"/>
          <w:b/>
          <w:bCs/>
          <w:color w:val="auto"/>
          <w:kern w:val="2"/>
          <w:sz w:val="32"/>
          <w:szCs w:val="32"/>
          <w:lang w:val="en-US" w:eastAsia="zh-CN" w:bidi="ar-SA"/>
        </w:rPr>
        <w:br w:type="page"/>
      </w:r>
      <w:r>
        <w:rPr>
          <w:rFonts w:hint="eastAsia" w:ascii="仿宋" w:hAnsi="仿宋" w:eastAsia="仿宋" w:cs="Times New Roman"/>
          <w:b/>
          <w:bCs/>
          <w:color w:val="auto"/>
          <w:kern w:val="2"/>
          <w:sz w:val="28"/>
          <w:szCs w:val="28"/>
          <w:lang w:val="en-US" w:eastAsia="zh-CN" w:bidi="ar-SA"/>
        </w:rPr>
        <w:t>自然人授权委托书</w:t>
      </w:r>
      <w:r>
        <w:rPr>
          <w:rFonts w:ascii="仿宋" w:hAnsi="仿宋" w:eastAsia="仿宋" w:cs="Times New Roman"/>
          <w:b/>
          <w:bCs/>
          <w:color w:val="auto"/>
          <w:kern w:val="2"/>
          <w:sz w:val="28"/>
          <w:szCs w:val="28"/>
          <w:lang w:val="en-US" w:eastAsia="zh-CN" w:bidi="ar-SA"/>
        </w:rPr>
        <w:t>(</w:t>
      </w:r>
      <w:r>
        <w:rPr>
          <w:rFonts w:hint="eastAsia" w:ascii="仿宋" w:hAnsi="仿宋" w:eastAsia="仿宋" w:cs="Times New Roman"/>
          <w:b/>
          <w:bCs/>
          <w:color w:val="auto"/>
          <w:kern w:val="2"/>
          <w:sz w:val="28"/>
          <w:szCs w:val="28"/>
          <w:lang w:val="en-US" w:eastAsia="zh-CN" w:bidi="ar-SA"/>
        </w:rPr>
        <w:t>格式二</w:t>
      </w:r>
      <w:r>
        <w:rPr>
          <w:rFonts w:ascii="仿宋" w:hAnsi="仿宋" w:eastAsia="仿宋" w:cs="Times New Roman"/>
          <w:b/>
          <w:bCs/>
          <w:color w:val="auto"/>
          <w:kern w:val="2"/>
          <w:sz w:val="28"/>
          <w:szCs w:val="28"/>
          <w:lang w:val="en-US" w:eastAsia="zh-CN" w:bidi="ar-SA"/>
        </w:rPr>
        <w:t>)(</w:t>
      </w:r>
      <w:r>
        <w:rPr>
          <w:rFonts w:hint="eastAsia" w:ascii="仿宋" w:hAnsi="仿宋" w:eastAsia="仿宋" w:cs="Times New Roman"/>
          <w:b/>
          <w:bCs/>
          <w:color w:val="auto"/>
          <w:kern w:val="2"/>
          <w:sz w:val="28"/>
          <w:szCs w:val="28"/>
          <w:lang w:val="en-US" w:eastAsia="zh-CN" w:bidi="ar-SA"/>
        </w:rPr>
        <w:t>适用于自然人投标</w:t>
      </w:r>
      <w:r>
        <w:rPr>
          <w:rFonts w:ascii="仿宋" w:hAnsi="仿宋" w:eastAsia="仿宋" w:cs="Times New Roman"/>
          <w:b/>
          <w:bCs/>
          <w:color w:val="auto"/>
          <w:kern w:val="2"/>
          <w:sz w:val="28"/>
          <w:szCs w:val="28"/>
          <w:lang w:val="en-US" w:eastAsia="zh-CN" w:bidi="ar-SA"/>
        </w:rPr>
        <w:t>)</w:t>
      </w:r>
    </w:p>
    <w:p w14:paraId="0751DC78">
      <w:pPr>
        <w:pageBreakBefore w:val="0"/>
        <w:widowControl w:val="0"/>
        <w:wordWrap/>
        <w:overflowPunct/>
        <w:topLinePunct w:val="0"/>
        <w:bidi w:val="0"/>
        <w:snapToGrid/>
        <w:spacing w:line="560" w:lineRule="exact"/>
        <w:ind w:firstLine="560" w:firstLineChars="200"/>
        <w:jc w:val="both"/>
        <w:textAlignment w:val="auto"/>
        <w:rPr>
          <w:rFonts w:hint="eastAsia" w:ascii="仿宋" w:hAnsi="仿宋" w:eastAsia="仿宋" w:cs="Times New Roman"/>
          <w:color w:val="auto"/>
          <w:kern w:val="2"/>
          <w:sz w:val="28"/>
          <w:szCs w:val="28"/>
          <w:lang w:val="en-US" w:eastAsia="zh-CN" w:bidi="ar-SA"/>
        </w:rPr>
      </w:pPr>
    </w:p>
    <w:p w14:paraId="5E131033">
      <w:pPr>
        <w:pageBreakBefore w:val="0"/>
        <w:widowControl w:val="0"/>
        <w:wordWrap/>
        <w:overflowPunct/>
        <w:topLinePunct w:val="0"/>
        <w:bidi w:val="0"/>
        <w:snapToGrid/>
        <w:spacing w:line="560" w:lineRule="exact"/>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致：</w:t>
      </w:r>
      <w:r>
        <w:rPr>
          <w:rFonts w:ascii="仿宋" w:hAnsi="仿宋" w:eastAsia="仿宋" w:cs="Times New Roman"/>
          <w:color w:val="auto"/>
          <w:kern w:val="2"/>
          <w:sz w:val="28"/>
          <w:szCs w:val="28"/>
          <w:lang w:val="en-US" w:eastAsia="zh-CN" w:bidi="ar-SA"/>
        </w:rPr>
        <w:t>____________(</w:t>
      </w:r>
      <w:r>
        <w:rPr>
          <w:rFonts w:hint="eastAsia" w:ascii="仿宋" w:hAnsi="仿宋" w:eastAsia="仿宋" w:cs="Times New Roman"/>
          <w:color w:val="auto"/>
          <w:kern w:val="2"/>
          <w:sz w:val="28"/>
          <w:szCs w:val="28"/>
          <w:lang w:val="en-US" w:eastAsia="zh-CN" w:bidi="ar-SA"/>
        </w:rPr>
        <w:t>采购代理机构</w:t>
      </w:r>
      <w:r>
        <w:rPr>
          <w:rFonts w:ascii="仿宋" w:hAnsi="仿宋" w:eastAsia="仿宋" w:cs="Times New Roman"/>
          <w:color w:val="auto"/>
          <w:kern w:val="2"/>
          <w:sz w:val="28"/>
          <w:szCs w:val="28"/>
          <w:lang w:val="en-US" w:eastAsia="zh-CN" w:bidi="ar-SA"/>
        </w:rPr>
        <w:t>)</w:t>
      </w:r>
    </w:p>
    <w:p w14:paraId="2986C7AD">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我</w:t>
      </w:r>
      <w:r>
        <w:rPr>
          <w:rFonts w:ascii="仿宋" w:hAnsi="仿宋" w:eastAsia="仿宋" w:cs="Times New Roman"/>
          <w:color w:val="auto"/>
          <w:kern w:val="2"/>
          <w:sz w:val="28"/>
          <w:szCs w:val="28"/>
          <w:lang w:val="en-US" w:eastAsia="zh-CN" w:bidi="ar-SA"/>
        </w:rPr>
        <w:t>________(</w:t>
      </w:r>
      <w:r>
        <w:rPr>
          <w:rFonts w:hint="eastAsia" w:ascii="仿宋" w:hAnsi="仿宋" w:eastAsia="仿宋" w:cs="Times New Roman"/>
          <w:color w:val="auto"/>
          <w:kern w:val="2"/>
          <w:sz w:val="28"/>
          <w:szCs w:val="28"/>
          <w:lang w:val="en-US" w:eastAsia="zh-CN" w:bidi="ar-SA"/>
        </w:rPr>
        <w:t>姓名</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系自然人，现授权委托</w:t>
      </w:r>
      <w:r>
        <w:rPr>
          <w:rFonts w:ascii="仿宋" w:hAnsi="仿宋" w:eastAsia="仿宋" w:cs="Times New Roman"/>
          <w:color w:val="auto"/>
          <w:kern w:val="2"/>
          <w:sz w:val="28"/>
          <w:szCs w:val="28"/>
          <w:lang w:val="en-US" w:eastAsia="zh-CN" w:bidi="ar-SA"/>
        </w:rPr>
        <w:t>____________(</w:t>
      </w:r>
      <w:r>
        <w:rPr>
          <w:rFonts w:hint="eastAsia" w:ascii="仿宋" w:hAnsi="仿宋" w:eastAsia="仿宋" w:cs="Times New Roman"/>
          <w:color w:val="auto"/>
          <w:kern w:val="2"/>
          <w:sz w:val="28"/>
          <w:szCs w:val="28"/>
          <w:lang w:val="en-US" w:eastAsia="zh-CN" w:bidi="ar-SA"/>
        </w:rPr>
        <w:t>姓名</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以本人名义参加</w:t>
      </w:r>
      <w:r>
        <w:rPr>
          <w:rFonts w:ascii="仿宋" w:hAnsi="仿宋" w:eastAsia="仿宋" w:cs="Times New Roman"/>
          <w:color w:val="auto"/>
          <w:kern w:val="2"/>
          <w:sz w:val="28"/>
          <w:szCs w:val="28"/>
          <w:lang w:val="en-US" w:eastAsia="zh-CN" w:bidi="ar-SA"/>
        </w:rPr>
        <w:t>____________(</w:t>
      </w:r>
      <w:r>
        <w:rPr>
          <w:rFonts w:hint="eastAsia" w:ascii="仿宋" w:hAnsi="仿宋" w:eastAsia="仿宋" w:cs="Times New Roman"/>
          <w:color w:val="auto"/>
          <w:kern w:val="2"/>
          <w:sz w:val="28"/>
          <w:szCs w:val="28"/>
          <w:lang w:val="en-US" w:eastAsia="zh-CN" w:bidi="ar-SA"/>
        </w:rPr>
        <w:t>项目名称</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的投标活动，并代表本人全权办理针对上述项目的投标、签约等具体事务和签署相关文件。</w:t>
      </w:r>
    </w:p>
    <w:p w14:paraId="125EB8B1">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本人对被授权人的签字事项负全部责任，代理人无转委托权。</w:t>
      </w:r>
    </w:p>
    <w:p w14:paraId="33454E53">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授权委托代理期限：本授权书自投标文件递交截止时间起有效期</w:t>
      </w:r>
      <w:r>
        <w:rPr>
          <w:rFonts w:hint="eastAsia" w:ascii="仿宋" w:hAnsi="仿宋" w:eastAsia="仿宋" w:cs="Times New Roman"/>
          <w:color w:val="auto"/>
          <w:kern w:val="2"/>
          <w:sz w:val="28"/>
          <w:szCs w:val="28"/>
          <w:u w:val="single"/>
          <w:lang w:val="en-US" w:eastAsia="zh-CN" w:bidi="ar-SA"/>
        </w:rPr>
        <w:t xml:space="preserve">   90  </w:t>
      </w:r>
      <w:r>
        <w:rPr>
          <w:rFonts w:hint="eastAsia" w:ascii="仿宋" w:hAnsi="仿宋" w:eastAsia="仿宋" w:cs="Times New Roman"/>
          <w:color w:val="auto"/>
          <w:kern w:val="2"/>
          <w:sz w:val="28"/>
          <w:szCs w:val="28"/>
          <w:lang w:val="en-US" w:eastAsia="zh-CN" w:bidi="ar-SA"/>
        </w:rPr>
        <w:t>天。</w:t>
      </w:r>
    </w:p>
    <w:p w14:paraId="7CE00D40">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p>
    <w:p w14:paraId="09BE5154">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特此委托。</w:t>
      </w:r>
    </w:p>
    <w:p w14:paraId="0C1B46FD">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p>
    <w:p w14:paraId="136E2908">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我已在下面签字，以资证明。</w:t>
      </w:r>
    </w:p>
    <w:p w14:paraId="2B6E0498">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p>
    <w:p w14:paraId="315FF0C5">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自然人签字并在签名处加盖食指指印：</w:t>
      </w:r>
    </w:p>
    <w:p w14:paraId="60000C58">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p>
    <w:p w14:paraId="21CC7016">
      <w:pPr>
        <w:pageBreakBefore w:val="0"/>
        <w:widowControl w:val="0"/>
        <w:wordWrap/>
        <w:overflowPunct/>
        <w:topLinePunct w:val="0"/>
        <w:bidi w:val="0"/>
        <w:snapToGrid/>
        <w:spacing w:line="560" w:lineRule="exact"/>
        <w:ind w:firstLine="560" w:firstLineChars="200"/>
        <w:jc w:val="both"/>
        <w:textAlignment w:val="auto"/>
        <w:rPr>
          <w:rFonts w:hint="eastAsia" w:ascii="仿宋" w:hAnsi="仿宋" w:eastAsia="仿宋" w:cs="Times New Roman"/>
          <w:color w:val="auto"/>
          <w:kern w:val="2"/>
          <w:sz w:val="28"/>
          <w:szCs w:val="28"/>
          <w:lang w:val="en-US" w:eastAsia="zh-CN" w:bidi="ar-SA"/>
        </w:rPr>
      </w:pPr>
    </w:p>
    <w:p w14:paraId="54B88480">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p>
    <w:p w14:paraId="5C4512D2">
      <w:pPr>
        <w:pageBreakBefore w:val="0"/>
        <w:widowControl w:val="0"/>
        <w:wordWrap/>
        <w:overflowPunct/>
        <w:topLinePunct w:val="0"/>
        <w:bidi w:val="0"/>
        <w:snapToGrid/>
        <w:spacing w:line="560" w:lineRule="exact"/>
        <w:ind w:firstLine="560" w:firstLineChars="200"/>
        <w:jc w:val="both"/>
        <w:textAlignment w:val="auto"/>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 xml:space="preserve">　 </w:t>
      </w:r>
      <w:r>
        <w:rPr>
          <w:rFonts w:ascii="仿宋" w:hAnsi="仿宋" w:eastAsia="仿宋" w:cs="Times New Roman"/>
          <w:color w:val="auto"/>
          <w:kern w:val="2"/>
          <w:sz w:val="28"/>
          <w:szCs w:val="28"/>
          <w:lang w:val="en-US" w:eastAsia="zh-CN" w:bidi="ar-SA"/>
        </w:rPr>
        <w:t xml:space="preserve">                           </w:t>
      </w:r>
      <w:r>
        <w:rPr>
          <w:rFonts w:hint="eastAsia" w:ascii="仿宋" w:hAnsi="仿宋" w:eastAsia="仿宋" w:cs="Times New Roman"/>
          <w:color w:val="auto"/>
          <w:kern w:val="2"/>
          <w:sz w:val="28"/>
          <w:szCs w:val="28"/>
          <w:u w:val="single"/>
          <w:lang w:val="en-US" w:eastAsia="zh-CN" w:bidi="ar-SA"/>
        </w:rPr>
        <w:t>　　　</w:t>
      </w:r>
      <w:r>
        <w:rPr>
          <w:rFonts w:hint="eastAsia" w:ascii="仿宋" w:hAnsi="仿宋" w:eastAsia="仿宋" w:cs="Times New Roman"/>
          <w:color w:val="auto"/>
          <w:kern w:val="2"/>
          <w:sz w:val="28"/>
          <w:szCs w:val="28"/>
          <w:lang w:val="en-US" w:eastAsia="zh-CN" w:bidi="ar-SA"/>
        </w:rPr>
        <w:t>年</w:t>
      </w:r>
      <w:r>
        <w:rPr>
          <w:rFonts w:hint="eastAsia" w:ascii="仿宋" w:hAnsi="仿宋" w:eastAsia="仿宋" w:cs="Times New Roman"/>
          <w:color w:val="auto"/>
          <w:kern w:val="2"/>
          <w:sz w:val="28"/>
          <w:szCs w:val="28"/>
          <w:u w:val="single"/>
          <w:lang w:val="en-US" w:eastAsia="zh-CN" w:bidi="ar-SA"/>
        </w:rPr>
        <w:t>　　</w:t>
      </w:r>
      <w:r>
        <w:rPr>
          <w:rFonts w:hint="eastAsia" w:ascii="仿宋" w:hAnsi="仿宋" w:eastAsia="仿宋" w:cs="Times New Roman"/>
          <w:color w:val="auto"/>
          <w:kern w:val="2"/>
          <w:sz w:val="28"/>
          <w:szCs w:val="28"/>
          <w:lang w:val="en-US" w:eastAsia="zh-CN" w:bidi="ar-SA"/>
        </w:rPr>
        <w:t>月</w:t>
      </w:r>
      <w:r>
        <w:rPr>
          <w:rFonts w:hint="eastAsia" w:ascii="仿宋" w:hAnsi="仿宋" w:eastAsia="仿宋" w:cs="Times New Roman"/>
          <w:color w:val="auto"/>
          <w:kern w:val="2"/>
          <w:sz w:val="28"/>
          <w:szCs w:val="28"/>
          <w:u w:val="single"/>
          <w:lang w:val="en-US" w:eastAsia="zh-CN" w:bidi="ar-SA"/>
        </w:rPr>
        <w:t>　　</w:t>
      </w:r>
      <w:r>
        <w:rPr>
          <w:rFonts w:hint="eastAsia" w:ascii="仿宋" w:hAnsi="仿宋" w:eastAsia="仿宋" w:cs="Times New Roman"/>
          <w:color w:val="auto"/>
          <w:kern w:val="2"/>
          <w:sz w:val="28"/>
          <w:szCs w:val="28"/>
          <w:lang w:val="en-US" w:eastAsia="zh-CN" w:bidi="ar-SA"/>
        </w:rPr>
        <w:t>日</w:t>
      </w:r>
    </w:p>
    <w:p w14:paraId="09EE35E2">
      <w:pPr>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仿宋" w:hAnsi="仿宋" w:eastAsia="仿宋" w:cs="Times New Roman"/>
          <w:snapToGrid/>
          <w:color w:val="auto"/>
          <w:kern w:val="2"/>
          <w:sz w:val="28"/>
          <w:szCs w:val="28"/>
          <w:lang w:eastAsia="zh-CN"/>
        </w:rPr>
      </w:pPr>
    </w:p>
    <w:p w14:paraId="15C0FB1F">
      <w:pPr>
        <w:widowControl w:val="0"/>
        <w:kinsoku/>
        <w:autoSpaceDE/>
        <w:autoSpaceDN/>
        <w:adjustRightInd/>
        <w:snapToGrid/>
        <w:spacing w:line="324" w:lineRule="auto"/>
        <w:jc w:val="both"/>
        <w:textAlignment w:val="auto"/>
        <w:outlineLvl w:val="9"/>
        <w:rPr>
          <w:rFonts w:hint="eastAsia" w:ascii="Times New Roman" w:hAnsi="Times New Roman" w:eastAsia="仿宋" w:cs="Times New Roman"/>
          <w:snapToGrid/>
          <w:color w:val="auto"/>
          <w:kern w:val="2"/>
          <w:sz w:val="32"/>
          <w:szCs w:val="24"/>
          <w:lang w:eastAsia="zh-CN"/>
        </w:rPr>
      </w:pPr>
    </w:p>
    <w:p w14:paraId="0ED5FE1D">
      <w:pPr>
        <w:keepNext w:val="0"/>
        <w:keepLines w:val="0"/>
        <w:widowControl/>
        <w:suppressLineNumbers w:val="0"/>
        <w:kinsoku/>
        <w:autoSpaceDE/>
        <w:autoSpaceDN/>
        <w:adjustRightInd/>
        <w:snapToGrid/>
        <w:spacing w:line="324" w:lineRule="auto"/>
        <w:ind w:left="600" w:hanging="562" w:hangingChars="200"/>
        <w:jc w:val="center"/>
        <w:textAlignment w:val="auto"/>
        <w:rPr>
          <w:rFonts w:hint="eastAsia" w:ascii="仿宋" w:hAnsi="仿宋" w:eastAsia="仿宋" w:cs="仿宋"/>
          <w:b w:val="0"/>
          <w:bCs w:val="0"/>
          <w:snapToGrid/>
          <w:color w:val="auto"/>
          <w:kern w:val="0"/>
          <w:sz w:val="28"/>
          <w:szCs w:val="28"/>
          <w:highlight w:val="none"/>
          <w:lang w:val="en-US" w:eastAsia="zh-CN" w:bidi="ar"/>
        </w:rPr>
      </w:pPr>
      <w:r>
        <w:rPr>
          <w:rFonts w:hint="eastAsia" w:ascii="仿宋" w:hAnsi="仿宋" w:eastAsia="仿宋" w:cs="Times New Roman"/>
          <w:b/>
          <w:bCs/>
          <w:snapToGrid/>
          <w:color w:val="auto"/>
          <w:kern w:val="2"/>
          <w:sz w:val="28"/>
          <w:szCs w:val="28"/>
          <w:lang w:val="zh-CN" w:eastAsia="zh-CN"/>
        </w:rPr>
        <w:br w:type="page"/>
      </w:r>
      <w:r>
        <w:rPr>
          <w:rFonts w:ascii="仿宋" w:hAnsi="仿宋" w:eastAsia="仿宋" w:cs="仿宋"/>
          <w:b/>
          <w:bCs/>
          <w:snapToGrid/>
          <w:color w:val="auto"/>
          <w:kern w:val="0"/>
          <w:sz w:val="30"/>
          <w:szCs w:val="30"/>
          <w:highlight w:val="none"/>
          <w:lang w:val="en-US" w:eastAsia="zh-CN" w:bidi="ar"/>
        </w:rPr>
        <w:t>直接控股和管理关系清单</w:t>
      </w:r>
      <w:r>
        <w:rPr>
          <w:rFonts w:ascii="仿宋" w:hAnsi="仿宋" w:eastAsia="仿宋" w:cs="仿宋"/>
          <w:b/>
          <w:bCs/>
          <w:snapToGrid/>
          <w:color w:val="auto"/>
          <w:kern w:val="0"/>
          <w:sz w:val="30"/>
          <w:szCs w:val="30"/>
          <w:highlight w:val="none"/>
          <w:lang w:val="en-US" w:eastAsia="zh-CN" w:bidi="ar"/>
        </w:rPr>
        <w:br w:type="textWrapping"/>
      </w:r>
    </w:p>
    <w:p w14:paraId="6FD52A1C">
      <w:pPr>
        <w:keepNext w:val="0"/>
        <w:keepLines w:val="0"/>
        <w:widowControl/>
        <w:suppressLineNumbers w:val="0"/>
        <w:kinsoku/>
        <w:autoSpaceDE/>
        <w:autoSpaceDN/>
        <w:adjustRightInd/>
        <w:snapToGrid/>
        <w:spacing w:line="324" w:lineRule="auto"/>
        <w:ind w:left="600" w:hanging="560" w:hangingChars="200"/>
        <w:jc w:val="center"/>
        <w:textAlignment w:val="auto"/>
        <w:rPr>
          <w:rFonts w:hint="eastAsia" w:ascii="仿宋" w:hAnsi="仿宋" w:eastAsia="仿宋" w:cs="仿宋"/>
          <w:b w:val="0"/>
          <w:bCs w:val="0"/>
          <w:snapToGrid/>
          <w:color w:val="auto"/>
          <w:kern w:val="0"/>
          <w:sz w:val="28"/>
          <w:szCs w:val="28"/>
          <w:highlight w:val="none"/>
          <w:lang w:val="en-US" w:eastAsia="zh-CN" w:bidi="ar"/>
        </w:rPr>
      </w:pPr>
    </w:p>
    <w:p w14:paraId="27FB915A">
      <w:pPr>
        <w:keepNext w:val="0"/>
        <w:keepLines w:val="0"/>
        <w:widowControl/>
        <w:suppressLineNumbers w:val="0"/>
        <w:kinsoku/>
        <w:autoSpaceDE/>
        <w:autoSpaceDN/>
        <w:adjustRightInd/>
        <w:snapToGrid/>
        <w:spacing w:line="324" w:lineRule="auto"/>
        <w:jc w:val="both"/>
        <w:textAlignment w:val="auto"/>
        <w:rPr>
          <w:rFonts w:hint="eastAsia" w:ascii="仿宋" w:hAnsi="仿宋" w:eastAsia="仿宋" w:cs="仿宋"/>
          <w:b w:val="0"/>
          <w:bCs w:val="0"/>
          <w:snapToGrid/>
          <w:color w:val="auto"/>
          <w:kern w:val="0"/>
          <w:sz w:val="30"/>
          <w:szCs w:val="30"/>
          <w:highlight w:val="none"/>
          <w:lang w:val="en-US" w:eastAsia="zh-CN" w:bidi="ar"/>
        </w:rPr>
      </w:pPr>
      <w:r>
        <w:rPr>
          <w:rFonts w:hint="eastAsia" w:ascii="仿宋" w:hAnsi="仿宋" w:eastAsia="仿宋" w:cs="仿宋"/>
          <w:b w:val="0"/>
          <w:bCs w:val="0"/>
          <w:snapToGrid/>
          <w:color w:val="auto"/>
          <w:kern w:val="0"/>
          <w:sz w:val="28"/>
          <w:szCs w:val="28"/>
          <w:highlight w:val="none"/>
          <w:lang w:val="en-US" w:eastAsia="zh-CN" w:bidi="ar"/>
        </w:rPr>
        <w:t>我方与以下单位存在直接控股、管理关系：</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4120"/>
        <w:gridCol w:w="3141"/>
        <w:gridCol w:w="924"/>
      </w:tblGrid>
      <w:tr w14:paraId="6E1E1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056BCF73">
            <w:pPr>
              <w:keepNext w:val="0"/>
              <w:keepLines w:val="0"/>
              <w:widowControl/>
              <w:suppressLineNumbers w:val="0"/>
              <w:kinsoku/>
              <w:autoSpaceDE/>
              <w:autoSpaceDN/>
              <w:adjustRightInd/>
              <w:snapToGrid/>
              <w:spacing w:line="324" w:lineRule="auto"/>
              <w:jc w:val="center"/>
              <w:textAlignment w:val="auto"/>
              <w:rPr>
                <w:rFonts w:hint="default" w:ascii="Times New Roman" w:hAnsi="Times New Roman" w:eastAsia="仿宋" w:cs="Times New Roman"/>
                <w:b/>
                <w:bCs/>
                <w:snapToGrid/>
                <w:color w:val="auto"/>
                <w:kern w:val="2"/>
                <w:sz w:val="24"/>
                <w:szCs w:val="24"/>
                <w:highlight w:val="none"/>
                <w:vertAlign w:val="baseline"/>
                <w:lang w:val="en-US" w:eastAsia="zh-CN"/>
              </w:rPr>
            </w:pPr>
            <w:r>
              <w:rPr>
                <w:rFonts w:hint="default" w:ascii="Times New Roman" w:hAnsi="Times New Roman" w:eastAsia="仿宋" w:cs="Times New Roman"/>
                <w:b/>
                <w:bCs/>
                <w:snapToGrid/>
                <w:color w:val="auto"/>
                <w:kern w:val="2"/>
                <w:sz w:val="24"/>
                <w:szCs w:val="24"/>
                <w:highlight w:val="none"/>
                <w:vertAlign w:val="baseline"/>
                <w:lang w:val="en-US" w:eastAsia="zh-CN"/>
              </w:rPr>
              <w:t>存在直接控股、管理关系的相关</w:t>
            </w:r>
            <w:r>
              <w:rPr>
                <w:rFonts w:hint="eastAsia" w:ascii="Times New Roman" w:hAnsi="Times New Roman" w:eastAsia="仿宋" w:cs="Times New Roman"/>
                <w:b/>
                <w:bCs/>
                <w:snapToGrid/>
                <w:color w:val="auto"/>
                <w:kern w:val="2"/>
                <w:sz w:val="24"/>
                <w:szCs w:val="24"/>
                <w:highlight w:val="none"/>
                <w:vertAlign w:val="baseline"/>
                <w:lang w:val="en-US" w:eastAsia="zh-CN"/>
              </w:rPr>
              <w:t>单位</w:t>
            </w:r>
          </w:p>
        </w:tc>
      </w:tr>
      <w:tr w14:paraId="0BD7A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9663B4E">
            <w:pPr>
              <w:keepNext w:val="0"/>
              <w:keepLines w:val="0"/>
              <w:widowControl/>
              <w:suppressLineNumbers w:val="0"/>
              <w:kinsoku/>
              <w:autoSpaceDE/>
              <w:autoSpaceDN/>
              <w:adjustRightInd/>
              <w:snapToGrid/>
              <w:spacing w:line="324" w:lineRule="auto"/>
              <w:jc w:val="center"/>
              <w:textAlignment w:val="auto"/>
              <w:rPr>
                <w:rFonts w:hint="eastAsia" w:ascii="Times New Roman" w:hAnsi="Times New Roman" w:eastAsia="仿宋" w:cs="Times New Roman"/>
                <w:b/>
                <w:bCs/>
                <w:snapToGrid/>
                <w:color w:val="auto"/>
                <w:kern w:val="2"/>
                <w:sz w:val="24"/>
                <w:szCs w:val="24"/>
                <w:highlight w:val="none"/>
                <w:vertAlign w:val="baseline"/>
                <w:lang w:val="en-US" w:eastAsia="zh-CN"/>
              </w:rPr>
            </w:pPr>
            <w:r>
              <w:rPr>
                <w:rFonts w:hint="eastAsia" w:ascii="Times New Roman" w:hAnsi="Times New Roman" w:eastAsia="仿宋" w:cs="Times New Roman"/>
                <w:b/>
                <w:bCs/>
                <w:snapToGrid/>
                <w:color w:val="auto"/>
                <w:kern w:val="2"/>
                <w:sz w:val="24"/>
                <w:szCs w:val="24"/>
                <w:highlight w:val="none"/>
                <w:vertAlign w:val="baseline"/>
                <w:lang w:val="en-US" w:eastAsia="zh-CN"/>
              </w:rPr>
              <w:t>序号</w:t>
            </w:r>
          </w:p>
        </w:tc>
        <w:tc>
          <w:tcPr>
            <w:tcW w:w="2218" w:type="pct"/>
            <w:noWrap w:val="0"/>
            <w:vAlign w:val="center"/>
          </w:tcPr>
          <w:p w14:paraId="3ADB90AD">
            <w:pPr>
              <w:keepNext w:val="0"/>
              <w:keepLines w:val="0"/>
              <w:widowControl/>
              <w:suppressLineNumbers w:val="0"/>
              <w:kinsoku/>
              <w:autoSpaceDE/>
              <w:autoSpaceDN/>
              <w:adjustRightInd/>
              <w:snapToGrid/>
              <w:spacing w:line="324" w:lineRule="auto"/>
              <w:jc w:val="center"/>
              <w:textAlignment w:val="auto"/>
              <w:rPr>
                <w:rFonts w:hint="default" w:ascii="Times New Roman" w:hAnsi="Times New Roman" w:eastAsia="仿宋" w:cs="Times New Roman"/>
                <w:b/>
                <w:bCs/>
                <w:snapToGrid/>
                <w:color w:val="auto"/>
                <w:kern w:val="2"/>
                <w:sz w:val="24"/>
                <w:szCs w:val="24"/>
                <w:highlight w:val="none"/>
                <w:vertAlign w:val="baseline"/>
                <w:lang w:val="en-US" w:eastAsia="zh-CN"/>
              </w:rPr>
            </w:pPr>
            <w:r>
              <w:rPr>
                <w:rFonts w:hint="default" w:ascii="Times New Roman" w:hAnsi="Times New Roman" w:eastAsia="仿宋" w:cs="Times New Roman"/>
                <w:b/>
                <w:bCs/>
                <w:snapToGrid/>
                <w:color w:val="auto"/>
                <w:kern w:val="2"/>
                <w:sz w:val="24"/>
                <w:szCs w:val="24"/>
                <w:highlight w:val="none"/>
                <w:vertAlign w:val="baseline"/>
                <w:lang w:val="en-US" w:eastAsia="zh-CN"/>
              </w:rPr>
              <w:t>直接控股股东名称及出资比例</w:t>
            </w:r>
          </w:p>
        </w:tc>
        <w:tc>
          <w:tcPr>
            <w:tcW w:w="1691" w:type="pct"/>
            <w:noWrap w:val="0"/>
            <w:vAlign w:val="center"/>
          </w:tcPr>
          <w:p w14:paraId="7A8C14F8">
            <w:pPr>
              <w:keepNext w:val="0"/>
              <w:keepLines w:val="0"/>
              <w:widowControl/>
              <w:suppressLineNumbers w:val="0"/>
              <w:kinsoku/>
              <w:autoSpaceDE/>
              <w:autoSpaceDN/>
              <w:adjustRightInd/>
              <w:snapToGrid/>
              <w:spacing w:line="324" w:lineRule="auto"/>
              <w:jc w:val="center"/>
              <w:textAlignment w:val="auto"/>
              <w:rPr>
                <w:rFonts w:hint="default" w:ascii="Times New Roman" w:hAnsi="Times New Roman" w:eastAsia="仿宋" w:cs="Times New Roman"/>
                <w:b/>
                <w:bCs/>
                <w:snapToGrid/>
                <w:color w:val="auto"/>
                <w:kern w:val="2"/>
                <w:sz w:val="24"/>
                <w:szCs w:val="24"/>
                <w:highlight w:val="none"/>
                <w:vertAlign w:val="baseline"/>
                <w:lang w:val="en-US" w:eastAsia="zh-CN"/>
              </w:rPr>
            </w:pPr>
            <w:r>
              <w:rPr>
                <w:rFonts w:hint="default" w:ascii="Times New Roman" w:hAnsi="Times New Roman" w:eastAsia="仿宋" w:cs="Times New Roman"/>
                <w:b/>
                <w:bCs/>
                <w:snapToGrid/>
                <w:color w:val="auto"/>
                <w:kern w:val="2"/>
                <w:sz w:val="24"/>
                <w:szCs w:val="24"/>
                <w:highlight w:val="none"/>
                <w:vertAlign w:val="baseline"/>
                <w:lang w:val="en-US" w:eastAsia="zh-CN"/>
              </w:rPr>
              <w:t>直接管理关系单位名称</w:t>
            </w:r>
          </w:p>
        </w:tc>
        <w:tc>
          <w:tcPr>
            <w:tcW w:w="495" w:type="pct"/>
            <w:noWrap w:val="0"/>
            <w:vAlign w:val="center"/>
          </w:tcPr>
          <w:p w14:paraId="4A4245AF">
            <w:pPr>
              <w:keepNext w:val="0"/>
              <w:keepLines w:val="0"/>
              <w:widowControl/>
              <w:suppressLineNumbers w:val="0"/>
              <w:kinsoku/>
              <w:autoSpaceDE/>
              <w:autoSpaceDN/>
              <w:adjustRightInd/>
              <w:snapToGrid/>
              <w:spacing w:line="324" w:lineRule="auto"/>
              <w:jc w:val="center"/>
              <w:textAlignment w:val="auto"/>
              <w:rPr>
                <w:rFonts w:hint="eastAsia" w:ascii="Times New Roman" w:hAnsi="Times New Roman" w:eastAsia="仿宋" w:cs="Times New Roman"/>
                <w:b/>
                <w:bCs/>
                <w:snapToGrid/>
                <w:color w:val="auto"/>
                <w:kern w:val="2"/>
                <w:sz w:val="24"/>
                <w:szCs w:val="24"/>
                <w:highlight w:val="none"/>
                <w:vertAlign w:val="baseline"/>
                <w:lang w:val="en-US" w:eastAsia="zh-CN"/>
              </w:rPr>
            </w:pPr>
            <w:r>
              <w:rPr>
                <w:rFonts w:hint="eastAsia" w:ascii="Times New Roman" w:hAnsi="Times New Roman" w:eastAsia="仿宋" w:cs="Times New Roman"/>
                <w:b/>
                <w:bCs/>
                <w:snapToGrid/>
                <w:color w:val="auto"/>
                <w:kern w:val="2"/>
                <w:sz w:val="24"/>
                <w:szCs w:val="24"/>
                <w:highlight w:val="none"/>
                <w:vertAlign w:val="baseline"/>
                <w:lang w:val="en-US" w:eastAsia="zh-CN"/>
              </w:rPr>
              <w:t>备注</w:t>
            </w:r>
          </w:p>
        </w:tc>
      </w:tr>
      <w:tr w14:paraId="69C7C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0E2CE918">
            <w:pPr>
              <w:keepNext w:val="0"/>
              <w:keepLines w:val="0"/>
              <w:widowControl/>
              <w:suppressLineNumbers w:val="0"/>
              <w:kinsoku/>
              <w:autoSpaceDE/>
              <w:autoSpaceDN/>
              <w:adjustRightInd/>
              <w:snapToGrid/>
              <w:spacing w:line="324" w:lineRule="auto"/>
              <w:jc w:val="center"/>
              <w:textAlignment w:val="auto"/>
              <w:rPr>
                <w:rFonts w:hint="eastAsia" w:ascii="仿宋" w:hAnsi="仿宋" w:eastAsia="仿宋" w:cs="仿宋"/>
                <w:b w:val="0"/>
                <w:bCs w:val="0"/>
                <w:snapToGrid/>
                <w:color w:val="auto"/>
                <w:kern w:val="2"/>
                <w:sz w:val="24"/>
                <w:szCs w:val="24"/>
                <w:highlight w:val="none"/>
                <w:vertAlign w:val="baseline"/>
                <w:lang w:val="en-US" w:eastAsia="zh-CN"/>
              </w:rPr>
            </w:pPr>
            <w:r>
              <w:rPr>
                <w:rFonts w:hint="eastAsia" w:ascii="仿宋" w:hAnsi="仿宋" w:eastAsia="仿宋" w:cs="仿宋"/>
                <w:b w:val="0"/>
                <w:bCs w:val="0"/>
                <w:snapToGrid/>
                <w:color w:val="auto"/>
                <w:kern w:val="2"/>
                <w:sz w:val="24"/>
                <w:szCs w:val="24"/>
                <w:highlight w:val="none"/>
                <w:vertAlign w:val="baseline"/>
                <w:lang w:val="en-US" w:eastAsia="zh-CN"/>
              </w:rPr>
              <w:t>1</w:t>
            </w:r>
          </w:p>
        </w:tc>
        <w:tc>
          <w:tcPr>
            <w:tcW w:w="2218" w:type="pct"/>
            <w:noWrap w:val="0"/>
            <w:vAlign w:val="top"/>
          </w:tcPr>
          <w:p w14:paraId="1F1674A2">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1691" w:type="pct"/>
            <w:noWrap w:val="0"/>
            <w:vAlign w:val="top"/>
          </w:tcPr>
          <w:p w14:paraId="04C22658">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495" w:type="pct"/>
            <w:noWrap w:val="0"/>
            <w:vAlign w:val="top"/>
          </w:tcPr>
          <w:p w14:paraId="674C4E98">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r>
      <w:tr w14:paraId="556BA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CA468A2">
            <w:pPr>
              <w:keepNext w:val="0"/>
              <w:keepLines w:val="0"/>
              <w:widowControl/>
              <w:suppressLineNumbers w:val="0"/>
              <w:kinsoku/>
              <w:autoSpaceDE/>
              <w:autoSpaceDN/>
              <w:adjustRightInd/>
              <w:snapToGrid/>
              <w:spacing w:line="324" w:lineRule="auto"/>
              <w:jc w:val="center"/>
              <w:textAlignment w:val="auto"/>
              <w:rPr>
                <w:rFonts w:hint="eastAsia" w:ascii="仿宋" w:hAnsi="仿宋" w:eastAsia="仿宋" w:cs="仿宋"/>
                <w:b w:val="0"/>
                <w:bCs w:val="0"/>
                <w:snapToGrid/>
                <w:color w:val="auto"/>
                <w:kern w:val="2"/>
                <w:sz w:val="24"/>
                <w:szCs w:val="24"/>
                <w:highlight w:val="none"/>
                <w:vertAlign w:val="baseline"/>
                <w:lang w:val="en-US" w:eastAsia="zh-CN"/>
              </w:rPr>
            </w:pPr>
            <w:r>
              <w:rPr>
                <w:rFonts w:hint="eastAsia" w:ascii="仿宋" w:hAnsi="仿宋" w:eastAsia="仿宋" w:cs="仿宋"/>
                <w:b w:val="0"/>
                <w:bCs w:val="0"/>
                <w:snapToGrid/>
                <w:color w:val="auto"/>
                <w:kern w:val="2"/>
                <w:sz w:val="24"/>
                <w:szCs w:val="24"/>
                <w:highlight w:val="none"/>
                <w:vertAlign w:val="baseline"/>
                <w:lang w:val="en-US" w:eastAsia="zh-CN"/>
              </w:rPr>
              <w:t>2</w:t>
            </w:r>
          </w:p>
        </w:tc>
        <w:tc>
          <w:tcPr>
            <w:tcW w:w="2218" w:type="pct"/>
            <w:noWrap w:val="0"/>
            <w:vAlign w:val="top"/>
          </w:tcPr>
          <w:p w14:paraId="137F4BC7">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1691" w:type="pct"/>
            <w:noWrap w:val="0"/>
            <w:vAlign w:val="top"/>
          </w:tcPr>
          <w:p w14:paraId="3A246E4F">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495" w:type="pct"/>
            <w:noWrap w:val="0"/>
            <w:vAlign w:val="top"/>
          </w:tcPr>
          <w:p w14:paraId="1CE8B1EE">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r>
      <w:tr w14:paraId="0EB0A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2A802B26">
            <w:pPr>
              <w:keepNext w:val="0"/>
              <w:keepLines w:val="0"/>
              <w:widowControl/>
              <w:suppressLineNumbers w:val="0"/>
              <w:kinsoku/>
              <w:autoSpaceDE/>
              <w:autoSpaceDN/>
              <w:adjustRightInd/>
              <w:snapToGrid/>
              <w:spacing w:line="324" w:lineRule="auto"/>
              <w:jc w:val="center"/>
              <w:textAlignment w:val="auto"/>
              <w:rPr>
                <w:rFonts w:hint="eastAsia" w:ascii="仿宋" w:hAnsi="仿宋" w:eastAsia="仿宋" w:cs="仿宋"/>
                <w:b w:val="0"/>
                <w:bCs w:val="0"/>
                <w:snapToGrid/>
                <w:color w:val="auto"/>
                <w:kern w:val="2"/>
                <w:sz w:val="24"/>
                <w:szCs w:val="24"/>
                <w:highlight w:val="none"/>
                <w:vertAlign w:val="baseline"/>
                <w:lang w:val="en-US" w:eastAsia="zh-CN"/>
              </w:rPr>
            </w:pPr>
            <w:r>
              <w:rPr>
                <w:rFonts w:hint="eastAsia" w:ascii="仿宋" w:hAnsi="仿宋" w:eastAsia="仿宋" w:cs="仿宋"/>
                <w:b w:val="0"/>
                <w:bCs w:val="0"/>
                <w:snapToGrid/>
                <w:color w:val="auto"/>
                <w:kern w:val="2"/>
                <w:sz w:val="24"/>
                <w:szCs w:val="24"/>
                <w:highlight w:val="none"/>
                <w:vertAlign w:val="baseline"/>
                <w:lang w:val="en-US" w:eastAsia="zh-CN"/>
              </w:rPr>
              <w:t>3</w:t>
            </w:r>
          </w:p>
        </w:tc>
        <w:tc>
          <w:tcPr>
            <w:tcW w:w="2218" w:type="pct"/>
            <w:noWrap w:val="0"/>
            <w:vAlign w:val="top"/>
          </w:tcPr>
          <w:p w14:paraId="0AB30631">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1691" w:type="pct"/>
            <w:noWrap w:val="0"/>
            <w:vAlign w:val="top"/>
          </w:tcPr>
          <w:p w14:paraId="677B992B">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495" w:type="pct"/>
            <w:noWrap w:val="0"/>
            <w:vAlign w:val="top"/>
          </w:tcPr>
          <w:p w14:paraId="1050EA63">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r>
      <w:tr w14:paraId="51642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27ED457A">
            <w:pPr>
              <w:keepNext w:val="0"/>
              <w:keepLines w:val="0"/>
              <w:widowControl/>
              <w:suppressLineNumbers w:val="0"/>
              <w:kinsoku/>
              <w:autoSpaceDE/>
              <w:autoSpaceDN/>
              <w:adjustRightInd/>
              <w:snapToGrid/>
              <w:spacing w:line="324" w:lineRule="auto"/>
              <w:jc w:val="center"/>
              <w:textAlignment w:val="auto"/>
              <w:rPr>
                <w:rFonts w:hint="eastAsia" w:ascii="仿宋" w:hAnsi="仿宋" w:eastAsia="仿宋" w:cs="仿宋"/>
                <w:b w:val="0"/>
                <w:bCs w:val="0"/>
                <w:snapToGrid/>
                <w:color w:val="auto"/>
                <w:kern w:val="2"/>
                <w:sz w:val="24"/>
                <w:szCs w:val="24"/>
                <w:highlight w:val="none"/>
                <w:vertAlign w:val="baseline"/>
                <w:lang w:val="en-US" w:eastAsia="zh-CN"/>
              </w:rPr>
            </w:pPr>
            <w:r>
              <w:rPr>
                <w:rFonts w:hint="eastAsia" w:ascii="仿宋" w:hAnsi="仿宋" w:eastAsia="仿宋" w:cs="仿宋"/>
                <w:b w:val="0"/>
                <w:bCs w:val="0"/>
                <w:snapToGrid/>
                <w:color w:val="auto"/>
                <w:kern w:val="2"/>
                <w:sz w:val="24"/>
                <w:szCs w:val="24"/>
                <w:highlight w:val="none"/>
                <w:vertAlign w:val="baseline"/>
                <w:lang w:val="en-US" w:eastAsia="zh-CN"/>
              </w:rPr>
              <w:t>...</w:t>
            </w:r>
          </w:p>
        </w:tc>
        <w:tc>
          <w:tcPr>
            <w:tcW w:w="2218" w:type="pct"/>
            <w:noWrap w:val="0"/>
            <w:vAlign w:val="top"/>
          </w:tcPr>
          <w:p w14:paraId="133A5891">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1691" w:type="pct"/>
            <w:noWrap w:val="0"/>
            <w:vAlign w:val="top"/>
          </w:tcPr>
          <w:p w14:paraId="5B257C73">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c>
          <w:tcPr>
            <w:tcW w:w="495" w:type="pct"/>
            <w:noWrap w:val="0"/>
            <w:vAlign w:val="top"/>
          </w:tcPr>
          <w:p w14:paraId="111962C5">
            <w:pPr>
              <w:keepNext w:val="0"/>
              <w:keepLines w:val="0"/>
              <w:widowControl/>
              <w:suppressLineNumbers w:val="0"/>
              <w:kinsoku/>
              <w:autoSpaceDE/>
              <w:autoSpaceDN/>
              <w:adjustRightInd/>
              <w:snapToGrid/>
              <w:spacing w:line="324" w:lineRule="auto"/>
              <w:jc w:val="both"/>
              <w:textAlignment w:val="auto"/>
              <w:rPr>
                <w:rFonts w:hint="default" w:ascii="Times New Roman" w:hAnsi="Times New Roman" w:eastAsia="仿宋" w:cs="Times New Roman"/>
                <w:b w:val="0"/>
                <w:bCs w:val="0"/>
                <w:snapToGrid/>
                <w:color w:val="auto"/>
                <w:kern w:val="2"/>
                <w:sz w:val="24"/>
                <w:szCs w:val="24"/>
                <w:highlight w:val="none"/>
                <w:vertAlign w:val="baseline"/>
                <w:lang w:val="en-US" w:eastAsia="zh-CN"/>
              </w:rPr>
            </w:pPr>
          </w:p>
        </w:tc>
      </w:tr>
    </w:tbl>
    <w:p w14:paraId="2B2BB9F5">
      <w:pPr>
        <w:widowControl w:val="0"/>
        <w:kinsoku/>
        <w:autoSpaceDE/>
        <w:autoSpaceDN/>
        <w:adjustRightInd/>
        <w:snapToGrid/>
        <w:spacing w:line="336" w:lineRule="auto"/>
        <w:ind w:left="420" w:leftChars="200" w:firstLine="0" w:firstLineChars="0"/>
        <w:jc w:val="both"/>
        <w:textAlignment w:val="auto"/>
        <w:rPr>
          <w:rFonts w:hint="eastAsia" w:ascii="仿宋" w:hAnsi="仿宋" w:eastAsia="仿宋" w:cs="Times New Roman"/>
          <w:snapToGrid/>
          <w:color w:val="auto"/>
          <w:kern w:val="2"/>
          <w:sz w:val="28"/>
          <w:szCs w:val="28"/>
          <w:highlight w:val="none"/>
          <w:lang w:eastAsia="zh-CN"/>
        </w:rPr>
      </w:pPr>
    </w:p>
    <w:p w14:paraId="3D5C0395">
      <w:pPr>
        <w:widowControl w:val="0"/>
        <w:kinsoku/>
        <w:autoSpaceDE/>
        <w:autoSpaceDN/>
        <w:adjustRightInd/>
        <w:snapToGrid/>
        <w:spacing w:line="336" w:lineRule="auto"/>
        <w:ind w:left="420" w:leftChars="200" w:firstLine="0" w:firstLineChars="0"/>
        <w:jc w:val="both"/>
        <w:textAlignment w:val="auto"/>
        <w:rPr>
          <w:rFonts w:ascii="仿宋" w:hAnsi="仿宋" w:eastAsia="仿宋" w:cs="Times New Roman"/>
          <w:snapToGrid/>
          <w:color w:val="auto"/>
          <w:kern w:val="2"/>
          <w:sz w:val="28"/>
          <w:szCs w:val="28"/>
          <w:highlight w:val="none"/>
          <w:lang w:eastAsia="zh-CN"/>
        </w:rPr>
      </w:pPr>
      <w:r>
        <w:rPr>
          <w:rFonts w:hint="eastAsia" w:ascii="仿宋" w:hAnsi="仿宋" w:eastAsia="仿宋" w:cs="Times New Roman"/>
          <w:snapToGrid/>
          <w:color w:val="auto"/>
          <w:kern w:val="2"/>
          <w:sz w:val="28"/>
          <w:szCs w:val="28"/>
          <w:highlight w:val="none"/>
          <w:lang w:eastAsia="zh-CN"/>
        </w:rPr>
        <w:t>投标人名称</w:t>
      </w:r>
      <w:r>
        <w:rPr>
          <w:rFonts w:ascii="仿宋" w:hAnsi="仿宋" w:eastAsia="仿宋" w:cs="Times New Roman"/>
          <w:snapToGrid/>
          <w:color w:val="auto"/>
          <w:kern w:val="2"/>
          <w:sz w:val="28"/>
          <w:szCs w:val="28"/>
          <w:highlight w:val="none"/>
          <w:lang w:eastAsia="zh-CN"/>
        </w:rPr>
        <w:t>(</w:t>
      </w:r>
      <w:r>
        <w:rPr>
          <w:rFonts w:hint="eastAsia" w:ascii="仿宋" w:hAnsi="仿宋" w:eastAsia="仿宋" w:cs="Times New Roman"/>
          <w:snapToGrid/>
          <w:color w:val="auto"/>
          <w:kern w:val="2"/>
          <w:sz w:val="28"/>
          <w:szCs w:val="28"/>
          <w:highlight w:val="none"/>
          <w:lang w:eastAsia="zh-CN"/>
        </w:rPr>
        <w:t>公章</w:t>
      </w:r>
      <w:r>
        <w:rPr>
          <w:rFonts w:ascii="仿宋" w:hAnsi="仿宋" w:eastAsia="仿宋" w:cs="Times New Roman"/>
          <w:snapToGrid/>
          <w:color w:val="auto"/>
          <w:kern w:val="2"/>
          <w:sz w:val="28"/>
          <w:szCs w:val="28"/>
          <w:highlight w:val="none"/>
          <w:lang w:eastAsia="zh-CN"/>
        </w:rPr>
        <w:t>)</w:t>
      </w:r>
      <w:r>
        <w:rPr>
          <w:rFonts w:hint="eastAsia" w:ascii="仿宋" w:hAnsi="仿宋" w:eastAsia="仿宋" w:cs="Times New Roman"/>
          <w:snapToGrid/>
          <w:color w:val="auto"/>
          <w:kern w:val="2"/>
          <w:sz w:val="28"/>
          <w:szCs w:val="28"/>
          <w:highlight w:val="none"/>
          <w:lang w:eastAsia="zh-CN"/>
        </w:rPr>
        <w:t>：</w:t>
      </w:r>
      <w:r>
        <w:rPr>
          <w:rFonts w:ascii="仿宋" w:hAnsi="仿宋" w:eastAsia="仿宋" w:cs="Times New Roman"/>
          <w:snapToGrid/>
          <w:color w:val="auto"/>
          <w:kern w:val="2"/>
          <w:sz w:val="28"/>
          <w:szCs w:val="28"/>
          <w:highlight w:val="none"/>
          <w:lang w:eastAsia="zh-CN"/>
        </w:rPr>
        <w:t>____________</w:t>
      </w:r>
    </w:p>
    <w:p w14:paraId="5CC7938B">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highlight w:val="none"/>
          <w:lang w:eastAsia="zh-CN"/>
        </w:rPr>
      </w:pPr>
      <w:r>
        <w:rPr>
          <w:rFonts w:hint="eastAsia" w:ascii="仿宋" w:hAnsi="仿宋" w:eastAsia="仿宋" w:cs="Times New Roman"/>
          <w:snapToGrid/>
          <w:color w:val="auto"/>
          <w:kern w:val="2"/>
          <w:sz w:val="28"/>
          <w:szCs w:val="28"/>
          <w:highlight w:val="none"/>
          <w:lang w:eastAsia="zh-CN"/>
        </w:rPr>
        <w:t>日期：</w:t>
      </w:r>
      <w:r>
        <w:rPr>
          <w:rFonts w:ascii="仿宋" w:hAnsi="仿宋" w:eastAsia="仿宋" w:cs="Times New Roman"/>
          <w:snapToGrid/>
          <w:color w:val="auto"/>
          <w:kern w:val="2"/>
          <w:sz w:val="28"/>
          <w:szCs w:val="28"/>
          <w:highlight w:val="none"/>
          <w:lang w:eastAsia="zh-CN"/>
        </w:rPr>
        <w:t>______</w:t>
      </w:r>
      <w:r>
        <w:rPr>
          <w:rFonts w:hint="eastAsia" w:ascii="仿宋" w:hAnsi="仿宋" w:eastAsia="仿宋" w:cs="Times New Roman"/>
          <w:snapToGrid/>
          <w:color w:val="auto"/>
          <w:kern w:val="2"/>
          <w:sz w:val="28"/>
          <w:szCs w:val="28"/>
          <w:highlight w:val="none"/>
          <w:lang w:eastAsia="zh-CN"/>
        </w:rPr>
        <w:t>年</w:t>
      </w:r>
      <w:r>
        <w:rPr>
          <w:rFonts w:ascii="仿宋" w:hAnsi="仿宋" w:eastAsia="仿宋" w:cs="Times New Roman"/>
          <w:snapToGrid/>
          <w:color w:val="auto"/>
          <w:kern w:val="2"/>
          <w:sz w:val="28"/>
          <w:szCs w:val="28"/>
          <w:highlight w:val="none"/>
          <w:lang w:eastAsia="zh-CN"/>
        </w:rPr>
        <w:t>____</w:t>
      </w:r>
      <w:r>
        <w:rPr>
          <w:rFonts w:hint="eastAsia" w:ascii="仿宋" w:hAnsi="仿宋" w:eastAsia="仿宋" w:cs="Times New Roman"/>
          <w:snapToGrid/>
          <w:color w:val="auto"/>
          <w:kern w:val="2"/>
          <w:sz w:val="28"/>
          <w:szCs w:val="28"/>
          <w:highlight w:val="none"/>
          <w:lang w:eastAsia="zh-CN"/>
        </w:rPr>
        <w:t>月</w:t>
      </w:r>
      <w:r>
        <w:rPr>
          <w:rFonts w:ascii="仿宋" w:hAnsi="仿宋" w:eastAsia="仿宋" w:cs="Times New Roman"/>
          <w:snapToGrid/>
          <w:color w:val="auto"/>
          <w:kern w:val="2"/>
          <w:sz w:val="28"/>
          <w:szCs w:val="28"/>
          <w:highlight w:val="none"/>
          <w:lang w:eastAsia="zh-CN"/>
        </w:rPr>
        <w:t>____</w:t>
      </w:r>
      <w:r>
        <w:rPr>
          <w:rFonts w:hint="eastAsia" w:ascii="仿宋" w:hAnsi="仿宋" w:eastAsia="仿宋" w:cs="Times New Roman"/>
          <w:snapToGrid/>
          <w:color w:val="auto"/>
          <w:kern w:val="2"/>
          <w:sz w:val="28"/>
          <w:szCs w:val="28"/>
          <w:highlight w:val="none"/>
          <w:lang w:eastAsia="zh-CN"/>
        </w:rPr>
        <w:t>日</w:t>
      </w:r>
    </w:p>
    <w:p w14:paraId="514E1255">
      <w:pPr>
        <w:widowControl w:val="0"/>
        <w:kinsoku/>
        <w:autoSpaceDE/>
        <w:autoSpaceDN/>
        <w:adjustRightInd/>
        <w:snapToGrid/>
        <w:spacing w:line="336" w:lineRule="auto"/>
        <w:ind w:firstLine="560" w:firstLineChars="200"/>
        <w:jc w:val="both"/>
        <w:textAlignment w:val="auto"/>
        <w:rPr>
          <w:rFonts w:hint="eastAsia" w:ascii="仿宋" w:hAnsi="仿宋" w:eastAsia="仿宋" w:cs="Times New Roman"/>
          <w:snapToGrid/>
          <w:color w:val="auto"/>
          <w:kern w:val="2"/>
          <w:sz w:val="28"/>
          <w:szCs w:val="28"/>
          <w:highlight w:val="none"/>
          <w:lang w:eastAsia="zh-CN"/>
        </w:rPr>
      </w:pPr>
      <w:r>
        <w:rPr>
          <w:rFonts w:hint="eastAsia" w:ascii="仿宋" w:hAnsi="仿宋" w:eastAsia="仿宋" w:cs="Times New Roman"/>
          <w:snapToGrid/>
          <w:color w:val="auto"/>
          <w:kern w:val="2"/>
          <w:sz w:val="28"/>
          <w:szCs w:val="28"/>
          <w:highlight w:val="none"/>
          <w:lang w:eastAsia="zh-CN"/>
        </w:rPr>
        <w:t>说明：授权用投标专用章的，与公章具有相同法律效力。</w:t>
      </w:r>
    </w:p>
    <w:p w14:paraId="6A18C76D">
      <w:pPr>
        <w:widowControl w:val="0"/>
        <w:autoSpaceDE w:val="0"/>
        <w:autoSpaceDN w:val="0"/>
        <w:adjustRightInd w:val="0"/>
        <w:spacing w:line="640" w:lineRule="exact"/>
        <w:ind w:firstLine="585"/>
        <w:jc w:val="both"/>
        <w:rPr>
          <w:rFonts w:hint="eastAsia" w:ascii="楷体_GB2312" w:hAnsi="Times New Roman" w:eastAsia="楷体_GB2312" w:cs="Times New Roman"/>
          <w:color w:val="auto"/>
          <w:kern w:val="0"/>
          <w:sz w:val="32"/>
          <w:szCs w:val="32"/>
          <w:highlight w:val="none"/>
          <w:lang w:val="en-US" w:eastAsia="zh-CN" w:bidi="ar-SA"/>
        </w:rPr>
      </w:pPr>
    </w:p>
    <w:p w14:paraId="7679BC70">
      <w:pPr>
        <w:widowControl w:val="0"/>
        <w:kinsoku w:val="0"/>
        <w:autoSpaceDE/>
        <w:autoSpaceDN/>
        <w:adjustRightInd/>
        <w:snapToGrid/>
        <w:spacing w:line="336" w:lineRule="auto"/>
        <w:ind w:firstLine="560" w:firstLineChars="200"/>
        <w:jc w:val="left"/>
        <w:textAlignment w:val="auto"/>
        <w:rPr>
          <w:rFonts w:hint="eastAsia" w:ascii="仿宋" w:hAnsi="仿宋" w:eastAsia="仿宋" w:cs="宋体"/>
          <w:b w:val="0"/>
          <w:bCs/>
          <w:snapToGrid/>
          <w:color w:val="auto"/>
          <w:kern w:val="0"/>
          <w:sz w:val="28"/>
          <w:szCs w:val="28"/>
          <w:highlight w:val="none"/>
          <w:lang w:val="zh-CN" w:eastAsia="zh-CN"/>
        </w:rPr>
      </w:pPr>
      <w:r>
        <w:rPr>
          <w:rFonts w:hint="eastAsia" w:ascii="仿宋" w:hAnsi="仿宋" w:eastAsia="仿宋" w:cs="宋体"/>
          <w:b w:val="0"/>
          <w:bCs/>
          <w:snapToGrid/>
          <w:color w:val="auto"/>
          <w:kern w:val="0"/>
          <w:sz w:val="28"/>
          <w:szCs w:val="28"/>
          <w:highlight w:val="none"/>
          <w:lang w:val="zh-CN" w:eastAsia="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55CF56C">
      <w:pPr>
        <w:widowControl w:val="0"/>
        <w:kinsoku w:val="0"/>
        <w:autoSpaceDE/>
        <w:autoSpaceDN/>
        <w:adjustRightInd/>
        <w:snapToGrid/>
        <w:spacing w:line="336" w:lineRule="auto"/>
        <w:ind w:firstLine="560" w:firstLineChars="200"/>
        <w:jc w:val="left"/>
        <w:textAlignment w:val="auto"/>
        <w:rPr>
          <w:rFonts w:hint="eastAsia" w:ascii="仿宋" w:hAnsi="仿宋" w:eastAsia="仿宋" w:cs="宋体"/>
          <w:b w:val="0"/>
          <w:bCs/>
          <w:snapToGrid/>
          <w:color w:val="auto"/>
          <w:kern w:val="0"/>
          <w:sz w:val="28"/>
          <w:szCs w:val="28"/>
          <w:highlight w:val="none"/>
          <w:lang w:val="zh-CN" w:eastAsia="zh-CN"/>
        </w:rPr>
      </w:pPr>
      <w:r>
        <w:rPr>
          <w:rFonts w:hint="eastAsia" w:ascii="仿宋" w:hAnsi="仿宋" w:eastAsia="仿宋" w:cs="宋体"/>
          <w:b w:val="0"/>
          <w:bCs/>
          <w:snapToGrid/>
          <w:color w:val="auto"/>
          <w:kern w:val="0"/>
          <w:sz w:val="28"/>
          <w:szCs w:val="28"/>
          <w:highlight w:val="none"/>
          <w:lang w:val="zh-CN" w:eastAsia="zh-CN"/>
        </w:rPr>
        <w:t>2.</w:t>
      </w:r>
      <w:r>
        <w:rPr>
          <w:rFonts w:hint="eastAsia" w:ascii="仿宋" w:hAnsi="仿宋" w:eastAsia="仿宋" w:cs="宋体"/>
          <w:b w:val="0"/>
          <w:bCs/>
          <w:snapToGrid/>
          <w:color w:val="auto"/>
          <w:kern w:val="0"/>
          <w:sz w:val="28"/>
          <w:szCs w:val="28"/>
          <w:highlight w:val="none"/>
          <w:lang w:val="en-US" w:eastAsia="zh-CN"/>
        </w:rPr>
        <w:t>直接</w:t>
      </w:r>
      <w:r>
        <w:rPr>
          <w:rFonts w:hint="eastAsia" w:ascii="仿宋" w:hAnsi="仿宋" w:eastAsia="仿宋" w:cs="宋体"/>
          <w:b w:val="0"/>
          <w:bCs/>
          <w:snapToGrid/>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BCF51DE">
      <w:pPr>
        <w:widowControl w:val="0"/>
        <w:kinsoku w:val="0"/>
        <w:autoSpaceDE/>
        <w:autoSpaceDN/>
        <w:adjustRightInd/>
        <w:snapToGrid/>
        <w:spacing w:line="336" w:lineRule="auto"/>
        <w:ind w:firstLine="560" w:firstLineChars="200"/>
        <w:jc w:val="left"/>
        <w:textAlignment w:val="auto"/>
        <w:rPr>
          <w:rFonts w:hint="eastAsia" w:ascii="仿宋" w:hAnsi="仿宋" w:eastAsia="仿宋" w:cs="宋体"/>
          <w:b w:val="0"/>
          <w:bCs/>
          <w:snapToGrid/>
          <w:color w:val="auto"/>
          <w:kern w:val="0"/>
          <w:sz w:val="28"/>
          <w:szCs w:val="28"/>
          <w:highlight w:val="none"/>
          <w:lang w:val="zh-CN" w:eastAsia="zh-CN"/>
        </w:rPr>
      </w:pPr>
      <w:r>
        <w:rPr>
          <w:rFonts w:hint="eastAsia" w:ascii="仿宋" w:hAnsi="仿宋" w:eastAsia="仿宋" w:cs="宋体"/>
          <w:b w:val="0"/>
          <w:bCs/>
          <w:snapToGrid/>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6AB959E2">
      <w:pPr>
        <w:widowControl w:val="0"/>
        <w:kinsoku w:val="0"/>
        <w:autoSpaceDE/>
        <w:autoSpaceDN/>
        <w:adjustRightInd/>
        <w:snapToGrid/>
        <w:spacing w:line="336" w:lineRule="auto"/>
        <w:ind w:firstLine="560" w:firstLineChars="200"/>
        <w:jc w:val="left"/>
        <w:textAlignment w:val="auto"/>
        <w:rPr>
          <w:rFonts w:hint="eastAsia" w:ascii="仿宋" w:hAnsi="仿宋" w:eastAsia="仿宋" w:cs="宋体"/>
          <w:b w:val="0"/>
          <w:bCs/>
          <w:snapToGrid/>
          <w:color w:val="auto"/>
          <w:kern w:val="0"/>
          <w:sz w:val="28"/>
          <w:szCs w:val="28"/>
          <w:highlight w:val="none"/>
          <w:lang w:val="zh-CN" w:eastAsia="zh-CN"/>
        </w:rPr>
      </w:pPr>
      <w:r>
        <w:rPr>
          <w:rFonts w:hint="eastAsia" w:ascii="仿宋" w:hAnsi="仿宋" w:eastAsia="仿宋" w:cs="宋体"/>
          <w:b w:val="0"/>
          <w:bCs/>
          <w:snapToGrid/>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07E539A5">
      <w:pPr>
        <w:widowControl w:val="0"/>
        <w:kinsoku w:val="0"/>
        <w:autoSpaceDE/>
        <w:autoSpaceDN/>
        <w:adjustRightInd/>
        <w:snapToGrid/>
        <w:spacing w:line="336" w:lineRule="auto"/>
        <w:ind w:firstLine="562" w:firstLineChars="200"/>
        <w:jc w:val="left"/>
        <w:textAlignment w:val="auto"/>
        <w:rPr>
          <w:rFonts w:hint="eastAsia" w:ascii="仿宋" w:hAnsi="仿宋" w:eastAsia="仿宋" w:cs="Times New Roman"/>
          <w:b/>
          <w:snapToGrid/>
          <w:color w:val="auto"/>
          <w:kern w:val="2"/>
          <w:sz w:val="28"/>
          <w:szCs w:val="28"/>
          <w:highlight w:val="none"/>
          <w:lang w:eastAsia="zh-CN"/>
        </w:rPr>
      </w:pPr>
    </w:p>
    <w:p w14:paraId="25B42EBF">
      <w:pPr>
        <w:widowControl w:val="0"/>
        <w:spacing w:line="336" w:lineRule="auto"/>
        <w:ind w:firstLine="640" w:firstLineChars="200"/>
        <w:jc w:val="both"/>
        <w:rPr>
          <w:rFonts w:ascii="仿宋" w:hAnsi="仿宋" w:eastAsia="仿宋" w:cs="Times New Roman"/>
          <w:color w:val="auto"/>
          <w:kern w:val="2"/>
          <w:sz w:val="32"/>
          <w:szCs w:val="32"/>
          <w:highlight w:val="none"/>
          <w:lang w:val="en-US" w:eastAsia="zh-CN" w:bidi="ar-SA"/>
        </w:rPr>
      </w:pPr>
    </w:p>
    <w:p w14:paraId="0204A636">
      <w:pPr>
        <w:widowControl w:val="0"/>
        <w:spacing w:line="336" w:lineRule="auto"/>
        <w:jc w:val="left"/>
        <w:rPr>
          <w:rFonts w:hint="eastAsia" w:ascii="仿宋" w:hAnsi="仿宋" w:eastAsia="仿宋" w:cs="Times New Roman"/>
          <w:color w:val="auto"/>
          <w:kern w:val="2"/>
          <w:sz w:val="32"/>
          <w:szCs w:val="32"/>
          <w:highlight w:val="none"/>
          <w:lang w:val="en-US" w:eastAsia="zh-CN" w:bidi="ar-SA"/>
        </w:rPr>
      </w:pPr>
    </w:p>
    <w:p w14:paraId="68A1E2EE">
      <w:pPr>
        <w:keepNext w:val="0"/>
        <w:keepLines w:val="0"/>
        <w:widowControl/>
        <w:suppressLineNumbers w:val="0"/>
        <w:kinsoku/>
        <w:autoSpaceDE/>
        <w:autoSpaceDN/>
        <w:adjustRightInd/>
        <w:snapToGrid/>
        <w:spacing w:line="324" w:lineRule="auto"/>
        <w:jc w:val="center"/>
        <w:textAlignment w:val="auto"/>
        <w:rPr>
          <w:rFonts w:ascii="Times New Roman" w:hAnsi="Times New Roman" w:eastAsia="仿宋" w:cs="Times New Roman"/>
          <w:snapToGrid/>
          <w:color w:val="auto"/>
          <w:kern w:val="2"/>
          <w:sz w:val="32"/>
          <w:szCs w:val="24"/>
          <w:highlight w:val="none"/>
          <w:lang w:eastAsia="zh-CN"/>
        </w:rPr>
      </w:pPr>
      <w:r>
        <w:rPr>
          <w:rFonts w:hint="eastAsia" w:ascii="仿宋" w:hAnsi="仿宋" w:eastAsia="仿宋" w:cs="Times New Roman"/>
          <w:snapToGrid/>
          <w:color w:val="auto"/>
          <w:kern w:val="2"/>
          <w:sz w:val="28"/>
          <w:szCs w:val="28"/>
          <w:highlight w:val="none"/>
          <w:lang w:eastAsia="zh-CN"/>
        </w:rPr>
        <w:br w:type="page"/>
      </w:r>
      <w:r>
        <w:rPr>
          <w:rFonts w:hint="eastAsia" w:ascii="仿宋" w:hAnsi="仿宋" w:eastAsia="仿宋" w:cs="Times New Roman"/>
          <w:snapToGrid/>
          <w:color w:val="auto"/>
          <w:kern w:val="2"/>
          <w:sz w:val="28"/>
          <w:szCs w:val="28"/>
          <w:highlight w:val="none"/>
          <w:lang w:eastAsia="zh-CN"/>
        </w:rPr>
        <w:br w:type="textWrapping"/>
      </w:r>
      <w:r>
        <w:rPr>
          <w:rFonts w:ascii="华文仿宋" w:hAnsi="华文仿宋" w:eastAsia="华文仿宋" w:cs="华文仿宋"/>
          <w:b/>
          <w:bCs/>
          <w:snapToGrid/>
          <w:color w:val="auto"/>
          <w:kern w:val="0"/>
          <w:sz w:val="30"/>
          <w:szCs w:val="30"/>
          <w:highlight w:val="none"/>
          <w:lang w:val="en-US" w:eastAsia="zh-CN" w:bidi="ar"/>
        </w:rPr>
        <w:t>本项目不接受联合体投标，不允许分包</w:t>
      </w:r>
      <w:r>
        <w:rPr>
          <w:rFonts w:ascii="华文仿宋" w:hAnsi="华文仿宋" w:eastAsia="华文仿宋" w:cs="华文仿宋"/>
          <w:b/>
          <w:bCs/>
          <w:snapToGrid/>
          <w:color w:val="auto"/>
          <w:kern w:val="0"/>
          <w:sz w:val="30"/>
          <w:szCs w:val="30"/>
          <w:highlight w:val="none"/>
          <w:lang w:val="en-US" w:eastAsia="zh-CN" w:bidi="ar"/>
        </w:rPr>
        <w:br w:type="textWrapping"/>
      </w:r>
    </w:p>
    <w:p w14:paraId="28A7B752">
      <w:pPr>
        <w:keepNext w:val="0"/>
        <w:keepLines w:val="0"/>
        <w:pageBreakBefore w:val="0"/>
        <w:widowControl/>
        <w:suppressLineNumbers w:val="0"/>
        <w:kinsoku/>
        <w:wordWrap w:val="0"/>
        <w:overflowPunct/>
        <w:topLinePunct w:val="0"/>
        <w:autoSpaceDE/>
        <w:autoSpaceDN/>
        <w:bidi w:val="0"/>
        <w:adjustRightInd/>
        <w:snapToGrid/>
        <w:spacing w:line="324" w:lineRule="auto"/>
        <w:ind w:firstLine="560" w:firstLineChars="200"/>
        <w:jc w:val="left"/>
        <w:textAlignment w:val="auto"/>
        <w:rPr>
          <w:rFonts w:ascii="Times New Roman" w:hAnsi="Times New Roman" w:eastAsia="仿宋" w:cs="Times New Roman"/>
          <w:snapToGrid/>
          <w:color w:val="auto"/>
          <w:kern w:val="2"/>
          <w:sz w:val="32"/>
          <w:szCs w:val="24"/>
          <w:highlight w:val="none"/>
          <w:lang w:eastAsia="zh-CN"/>
        </w:rPr>
      </w:pPr>
      <w:r>
        <w:rPr>
          <w:rFonts w:ascii="华文仿宋" w:hAnsi="华文仿宋" w:eastAsia="华文仿宋" w:cs="华文仿宋"/>
          <w:snapToGrid/>
          <w:color w:val="auto"/>
          <w:kern w:val="0"/>
          <w:sz w:val="28"/>
          <w:szCs w:val="28"/>
          <w:highlight w:val="none"/>
          <w:lang w:val="en-US" w:eastAsia="zh-CN" w:bidi="ar"/>
        </w:rPr>
        <w:t>本单位郑重声明，参加</w:t>
      </w:r>
      <w:r>
        <w:rPr>
          <w:rFonts w:hint="eastAsia" w:ascii="华文仿宋" w:hAnsi="华文仿宋" w:eastAsia="华文仿宋" w:cs="华文仿宋"/>
          <w:snapToGrid/>
          <w:color w:val="auto"/>
          <w:kern w:val="0"/>
          <w:sz w:val="28"/>
          <w:szCs w:val="28"/>
          <w:highlight w:val="none"/>
          <w:u w:val="single"/>
          <w:lang w:val="en-US" w:eastAsia="zh-CN" w:bidi="ar"/>
        </w:rPr>
        <w:t xml:space="preserve">   </w:t>
      </w:r>
      <w:r>
        <w:rPr>
          <w:rFonts w:ascii="华文仿宋" w:hAnsi="华文仿宋" w:eastAsia="华文仿宋" w:cs="华文仿宋"/>
          <w:snapToGrid/>
          <w:color w:val="auto"/>
          <w:kern w:val="0"/>
          <w:sz w:val="28"/>
          <w:szCs w:val="28"/>
          <w:highlight w:val="none"/>
          <w:u w:val="single"/>
          <w:lang w:val="en-US" w:eastAsia="zh-CN" w:bidi="ar"/>
        </w:rPr>
        <w:t>项目名称</w:t>
      </w:r>
      <w:r>
        <w:rPr>
          <w:rFonts w:hint="eastAsia" w:ascii="华文仿宋" w:hAnsi="华文仿宋" w:eastAsia="华文仿宋" w:cs="华文仿宋"/>
          <w:snapToGrid/>
          <w:color w:val="auto"/>
          <w:kern w:val="0"/>
          <w:sz w:val="28"/>
          <w:szCs w:val="28"/>
          <w:highlight w:val="none"/>
          <w:u w:val="single"/>
          <w:lang w:val="en-US" w:eastAsia="zh-CN" w:bidi="ar"/>
        </w:rPr>
        <w:t xml:space="preserve">       </w:t>
      </w:r>
      <w:r>
        <w:rPr>
          <w:rFonts w:ascii="华文仿宋" w:hAnsi="华文仿宋" w:eastAsia="华文仿宋" w:cs="华文仿宋"/>
          <w:snapToGrid/>
          <w:color w:val="auto"/>
          <w:kern w:val="0"/>
          <w:sz w:val="28"/>
          <w:szCs w:val="28"/>
          <w:highlight w:val="none"/>
          <w:lang w:val="en-US" w:eastAsia="zh-CN" w:bidi="ar"/>
        </w:rPr>
        <w:t>（项</w:t>
      </w:r>
      <w:r>
        <w:rPr>
          <w:rFonts w:hint="eastAsia" w:ascii="华文仿宋" w:hAnsi="华文仿宋" w:eastAsia="华文仿宋" w:cs="华文仿宋"/>
          <w:snapToGrid/>
          <w:color w:val="auto"/>
          <w:kern w:val="0"/>
          <w:sz w:val="28"/>
          <w:szCs w:val="28"/>
          <w:highlight w:val="none"/>
          <w:lang w:val="en-US" w:eastAsia="zh-CN" w:bidi="ar"/>
        </w:rPr>
        <w:t>目编号：</w:t>
      </w:r>
      <w:r>
        <w:rPr>
          <w:rFonts w:hint="eastAsia" w:ascii="华文仿宋" w:hAnsi="华文仿宋" w:eastAsia="华文仿宋" w:cs="华文仿宋"/>
          <w:snapToGrid/>
          <w:color w:val="auto"/>
          <w:kern w:val="0"/>
          <w:sz w:val="28"/>
          <w:szCs w:val="28"/>
          <w:highlight w:val="none"/>
          <w:u w:val="single"/>
          <w:lang w:val="en-US" w:eastAsia="zh-CN" w:bidi="ar"/>
        </w:rPr>
        <w:t xml:space="preserve">         </w:t>
      </w:r>
      <w:r>
        <w:rPr>
          <w:rFonts w:hint="eastAsia" w:ascii="华文仿宋" w:hAnsi="华文仿宋" w:eastAsia="华文仿宋" w:cs="华文仿宋"/>
          <w:snapToGrid/>
          <w:color w:val="auto"/>
          <w:kern w:val="0"/>
          <w:sz w:val="28"/>
          <w:szCs w:val="28"/>
          <w:highlight w:val="none"/>
          <w:lang w:val="en-US" w:eastAsia="zh-CN" w:bidi="ar"/>
        </w:rPr>
        <w:t>）第</w:t>
      </w:r>
      <w:r>
        <w:rPr>
          <w:rFonts w:hint="eastAsia" w:ascii="华文仿宋" w:hAnsi="华文仿宋" w:eastAsia="华文仿宋" w:cs="华文仿宋"/>
          <w:snapToGrid/>
          <w:color w:val="auto"/>
          <w:kern w:val="0"/>
          <w:sz w:val="28"/>
          <w:szCs w:val="28"/>
          <w:highlight w:val="none"/>
          <w:u w:val="single"/>
          <w:lang w:val="en-US" w:eastAsia="zh-CN" w:bidi="ar"/>
        </w:rPr>
        <w:t xml:space="preserve">     </w:t>
      </w:r>
      <w:r>
        <w:rPr>
          <w:rFonts w:hint="eastAsia" w:ascii="华文仿宋" w:hAnsi="华文仿宋" w:eastAsia="华文仿宋" w:cs="华文仿宋"/>
          <w:snapToGrid/>
          <w:color w:val="auto"/>
          <w:kern w:val="0"/>
          <w:sz w:val="28"/>
          <w:szCs w:val="28"/>
          <w:highlight w:val="none"/>
          <w:lang w:val="en-US" w:eastAsia="zh-CN" w:bidi="ar"/>
        </w:rPr>
        <w:t xml:space="preserve">包采购活动，为非联合体投标，本项目实施过程由本单位独立承担。 </w:t>
      </w:r>
    </w:p>
    <w:p w14:paraId="345DE846">
      <w:pPr>
        <w:keepNext w:val="0"/>
        <w:keepLines w:val="0"/>
        <w:widowControl/>
        <w:suppressLineNumbers w:val="0"/>
        <w:kinsoku/>
        <w:autoSpaceDE/>
        <w:autoSpaceDN/>
        <w:adjustRightInd/>
        <w:snapToGrid/>
        <w:spacing w:line="324" w:lineRule="auto"/>
        <w:ind w:firstLine="560" w:firstLineChars="200"/>
        <w:jc w:val="left"/>
        <w:textAlignment w:val="auto"/>
        <w:rPr>
          <w:rFonts w:ascii="Times New Roman" w:hAnsi="Times New Roman" w:eastAsia="仿宋" w:cs="Times New Roman"/>
          <w:snapToGrid/>
          <w:color w:val="auto"/>
          <w:kern w:val="2"/>
          <w:sz w:val="32"/>
          <w:szCs w:val="24"/>
          <w:highlight w:val="none"/>
          <w:lang w:eastAsia="zh-CN"/>
        </w:rPr>
      </w:pPr>
      <w:r>
        <w:rPr>
          <w:rFonts w:hint="eastAsia" w:ascii="华文仿宋" w:hAnsi="华文仿宋" w:eastAsia="华文仿宋" w:cs="华文仿宋"/>
          <w:snapToGrid/>
          <w:color w:val="auto"/>
          <w:kern w:val="0"/>
          <w:sz w:val="28"/>
          <w:szCs w:val="28"/>
          <w:highlight w:val="none"/>
          <w:lang w:val="en-US" w:eastAsia="zh-CN" w:bidi="ar"/>
        </w:rPr>
        <w:t>本单位对上述声明的真实性负责。如有虚假，将依法承担相应责任。</w:t>
      </w:r>
    </w:p>
    <w:p w14:paraId="29250A35">
      <w:pPr>
        <w:widowControl w:val="0"/>
        <w:kinsoku/>
        <w:autoSpaceDE/>
        <w:autoSpaceDN/>
        <w:adjustRightInd/>
        <w:snapToGrid/>
        <w:spacing w:line="336" w:lineRule="auto"/>
        <w:ind w:left="420" w:leftChars="200" w:firstLine="0" w:firstLineChars="0"/>
        <w:jc w:val="both"/>
        <w:textAlignment w:val="auto"/>
        <w:rPr>
          <w:rFonts w:ascii="仿宋" w:hAnsi="仿宋" w:eastAsia="仿宋" w:cs="Times New Roman"/>
          <w:snapToGrid/>
          <w:color w:val="auto"/>
          <w:kern w:val="2"/>
          <w:sz w:val="28"/>
          <w:szCs w:val="28"/>
          <w:highlight w:val="none"/>
          <w:lang w:eastAsia="zh-CN"/>
        </w:rPr>
      </w:pPr>
      <w:r>
        <w:rPr>
          <w:rFonts w:hint="eastAsia" w:ascii="仿宋" w:hAnsi="仿宋" w:eastAsia="仿宋" w:cs="Times New Roman"/>
          <w:snapToGrid/>
          <w:color w:val="auto"/>
          <w:kern w:val="2"/>
          <w:sz w:val="28"/>
          <w:szCs w:val="28"/>
          <w:highlight w:val="none"/>
          <w:lang w:eastAsia="zh-CN"/>
        </w:rPr>
        <w:br w:type="textWrapping"/>
      </w:r>
      <w:r>
        <w:rPr>
          <w:rFonts w:hint="eastAsia" w:ascii="仿宋" w:hAnsi="仿宋" w:eastAsia="仿宋" w:cs="Times New Roman"/>
          <w:snapToGrid/>
          <w:color w:val="auto"/>
          <w:kern w:val="2"/>
          <w:sz w:val="28"/>
          <w:szCs w:val="28"/>
          <w:highlight w:val="none"/>
          <w:lang w:eastAsia="zh-CN"/>
        </w:rPr>
        <w:br w:type="textWrapping"/>
      </w:r>
      <w:r>
        <w:rPr>
          <w:rFonts w:hint="eastAsia" w:ascii="仿宋" w:hAnsi="仿宋" w:eastAsia="仿宋" w:cs="Times New Roman"/>
          <w:snapToGrid/>
          <w:color w:val="auto"/>
          <w:kern w:val="2"/>
          <w:sz w:val="28"/>
          <w:szCs w:val="28"/>
          <w:highlight w:val="none"/>
          <w:lang w:eastAsia="zh-CN"/>
        </w:rPr>
        <w:t>投标人名称</w:t>
      </w:r>
      <w:r>
        <w:rPr>
          <w:rFonts w:ascii="仿宋" w:hAnsi="仿宋" w:eastAsia="仿宋" w:cs="Times New Roman"/>
          <w:snapToGrid/>
          <w:color w:val="auto"/>
          <w:kern w:val="2"/>
          <w:sz w:val="28"/>
          <w:szCs w:val="28"/>
          <w:highlight w:val="none"/>
          <w:lang w:eastAsia="zh-CN"/>
        </w:rPr>
        <w:t>(</w:t>
      </w:r>
      <w:r>
        <w:rPr>
          <w:rFonts w:hint="eastAsia" w:ascii="仿宋" w:hAnsi="仿宋" w:eastAsia="仿宋" w:cs="Times New Roman"/>
          <w:snapToGrid/>
          <w:color w:val="auto"/>
          <w:kern w:val="2"/>
          <w:sz w:val="28"/>
          <w:szCs w:val="28"/>
          <w:highlight w:val="none"/>
          <w:lang w:eastAsia="zh-CN"/>
        </w:rPr>
        <w:t>公章</w:t>
      </w:r>
      <w:r>
        <w:rPr>
          <w:rFonts w:ascii="仿宋" w:hAnsi="仿宋" w:eastAsia="仿宋" w:cs="Times New Roman"/>
          <w:snapToGrid/>
          <w:color w:val="auto"/>
          <w:kern w:val="2"/>
          <w:sz w:val="28"/>
          <w:szCs w:val="28"/>
          <w:highlight w:val="none"/>
          <w:lang w:eastAsia="zh-CN"/>
        </w:rPr>
        <w:t>)</w:t>
      </w:r>
      <w:r>
        <w:rPr>
          <w:rFonts w:hint="eastAsia" w:ascii="仿宋" w:hAnsi="仿宋" w:eastAsia="仿宋" w:cs="Times New Roman"/>
          <w:snapToGrid/>
          <w:color w:val="auto"/>
          <w:kern w:val="2"/>
          <w:sz w:val="28"/>
          <w:szCs w:val="28"/>
          <w:highlight w:val="none"/>
          <w:lang w:eastAsia="zh-CN"/>
        </w:rPr>
        <w:t>：</w:t>
      </w:r>
      <w:r>
        <w:rPr>
          <w:rFonts w:ascii="仿宋" w:hAnsi="仿宋" w:eastAsia="仿宋" w:cs="Times New Roman"/>
          <w:snapToGrid/>
          <w:color w:val="auto"/>
          <w:kern w:val="2"/>
          <w:sz w:val="28"/>
          <w:szCs w:val="28"/>
          <w:highlight w:val="none"/>
          <w:lang w:eastAsia="zh-CN"/>
        </w:rPr>
        <w:t>____________</w:t>
      </w:r>
    </w:p>
    <w:p w14:paraId="3B5B6000">
      <w:pPr>
        <w:widowControl w:val="0"/>
        <w:kinsoku/>
        <w:autoSpaceDE/>
        <w:autoSpaceDN/>
        <w:adjustRightInd/>
        <w:snapToGrid/>
        <w:spacing w:line="336" w:lineRule="auto"/>
        <w:ind w:firstLine="560" w:firstLineChars="200"/>
        <w:jc w:val="both"/>
        <w:textAlignment w:val="auto"/>
        <w:rPr>
          <w:rFonts w:ascii="仿宋" w:hAnsi="仿宋" w:eastAsia="仿宋" w:cs="Times New Roman"/>
          <w:snapToGrid/>
          <w:color w:val="auto"/>
          <w:kern w:val="2"/>
          <w:sz w:val="28"/>
          <w:szCs w:val="28"/>
          <w:highlight w:val="none"/>
          <w:lang w:eastAsia="zh-CN"/>
        </w:rPr>
      </w:pPr>
      <w:r>
        <w:rPr>
          <w:rFonts w:hint="eastAsia" w:ascii="仿宋" w:hAnsi="仿宋" w:eastAsia="仿宋" w:cs="Times New Roman"/>
          <w:snapToGrid/>
          <w:color w:val="auto"/>
          <w:kern w:val="2"/>
          <w:sz w:val="28"/>
          <w:szCs w:val="28"/>
          <w:highlight w:val="none"/>
          <w:lang w:eastAsia="zh-CN"/>
        </w:rPr>
        <w:t>日期：</w:t>
      </w:r>
      <w:r>
        <w:rPr>
          <w:rFonts w:ascii="仿宋" w:hAnsi="仿宋" w:eastAsia="仿宋" w:cs="Times New Roman"/>
          <w:snapToGrid/>
          <w:color w:val="auto"/>
          <w:kern w:val="2"/>
          <w:sz w:val="28"/>
          <w:szCs w:val="28"/>
          <w:highlight w:val="none"/>
          <w:lang w:eastAsia="zh-CN"/>
        </w:rPr>
        <w:t>______</w:t>
      </w:r>
      <w:r>
        <w:rPr>
          <w:rFonts w:hint="eastAsia" w:ascii="仿宋" w:hAnsi="仿宋" w:eastAsia="仿宋" w:cs="Times New Roman"/>
          <w:snapToGrid/>
          <w:color w:val="auto"/>
          <w:kern w:val="2"/>
          <w:sz w:val="28"/>
          <w:szCs w:val="28"/>
          <w:highlight w:val="none"/>
          <w:lang w:eastAsia="zh-CN"/>
        </w:rPr>
        <w:t>年</w:t>
      </w:r>
      <w:r>
        <w:rPr>
          <w:rFonts w:ascii="仿宋" w:hAnsi="仿宋" w:eastAsia="仿宋" w:cs="Times New Roman"/>
          <w:snapToGrid/>
          <w:color w:val="auto"/>
          <w:kern w:val="2"/>
          <w:sz w:val="28"/>
          <w:szCs w:val="28"/>
          <w:highlight w:val="none"/>
          <w:lang w:eastAsia="zh-CN"/>
        </w:rPr>
        <w:t>____</w:t>
      </w:r>
      <w:r>
        <w:rPr>
          <w:rFonts w:hint="eastAsia" w:ascii="仿宋" w:hAnsi="仿宋" w:eastAsia="仿宋" w:cs="Times New Roman"/>
          <w:snapToGrid/>
          <w:color w:val="auto"/>
          <w:kern w:val="2"/>
          <w:sz w:val="28"/>
          <w:szCs w:val="28"/>
          <w:highlight w:val="none"/>
          <w:lang w:eastAsia="zh-CN"/>
        </w:rPr>
        <w:t>月</w:t>
      </w:r>
      <w:r>
        <w:rPr>
          <w:rFonts w:ascii="仿宋" w:hAnsi="仿宋" w:eastAsia="仿宋" w:cs="Times New Roman"/>
          <w:snapToGrid/>
          <w:color w:val="auto"/>
          <w:kern w:val="2"/>
          <w:sz w:val="28"/>
          <w:szCs w:val="28"/>
          <w:highlight w:val="none"/>
          <w:lang w:eastAsia="zh-CN"/>
        </w:rPr>
        <w:t>____</w:t>
      </w:r>
      <w:r>
        <w:rPr>
          <w:rFonts w:hint="eastAsia" w:ascii="仿宋" w:hAnsi="仿宋" w:eastAsia="仿宋" w:cs="Times New Roman"/>
          <w:snapToGrid/>
          <w:color w:val="auto"/>
          <w:kern w:val="2"/>
          <w:sz w:val="28"/>
          <w:szCs w:val="28"/>
          <w:highlight w:val="none"/>
          <w:lang w:eastAsia="zh-CN"/>
        </w:rPr>
        <w:t>日</w:t>
      </w:r>
    </w:p>
    <w:p w14:paraId="0A3AA033">
      <w:pPr>
        <w:pageBreakBefore w:val="0"/>
        <w:widowControl w:val="0"/>
        <w:wordWrap/>
        <w:overflowPunct/>
        <w:topLinePunct w:val="0"/>
        <w:bidi w:val="0"/>
        <w:snapToGrid/>
        <w:spacing w:line="560" w:lineRule="exact"/>
        <w:ind w:firstLine="560" w:firstLineChars="200"/>
        <w:jc w:val="both"/>
        <w:textAlignment w:val="auto"/>
        <w:rPr>
          <w:rFonts w:hint="eastAsia" w:ascii="仿宋" w:hAnsi="仿宋" w:eastAsia="仿宋" w:cs="Times New Roman"/>
          <w:color w:val="auto"/>
          <w:kern w:val="2"/>
          <w:sz w:val="28"/>
          <w:szCs w:val="28"/>
          <w:highlight w:val="none"/>
          <w:lang w:val="en-US" w:eastAsia="zh-CN" w:bidi="ar-SA"/>
        </w:rPr>
      </w:pPr>
      <w:r>
        <w:rPr>
          <w:rFonts w:hint="eastAsia" w:ascii="仿宋" w:hAnsi="仿宋" w:eastAsia="仿宋" w:cs="Times New Roman"/>
          <w:color w:val="auto"/>
          <w:kern w:val="2"/>
          <w:sz w:val="28"/>
          <w:szCs w:val="28"/>
          <w:highlight w:val="none"/>
          <w:lang w:val="en-US" w:eastAsia="zh-CN" w:bidi="ar-SA"/>
        </w:rPr>
        <w:t>说明：授权用投标专用章的，与公章具有相同法律效力</w:t>
      </w:r>
      <w:r>
        <w:rPr>
          <w:rFonts w:hint="eastAsia" w:ascii="仿宋" w:hAnsi="仿宋" w:eastAsia="仿宋" w:cs="Times New Roman"/>
          <w:color w:val="auto"/>
          <w:kern w:val="2"/>
          <w:sz w:val="28"/>
          <w:szCs w:val="28"/>
          <w:highlight w:val="none"/>
          <w:lang w:val="en-US" w:eastAsia="zh-CN" w:bidi="ar-SA"/>
        </w:rPr>
        <w:br w:type="textWrapping"/>
      </w:r>
      <w:r>
        <w:rPr>
          <w:rFonts w:hint="eastAsia" w:ascii="仿宋" w:hAnsi="仿宋" w:eastAsia="仿宋" w:cs="Times New Roman"/>
          <w:color w:val="auto"/>
          <w:kern w:val="2"/>
          <w:sz w:val="28"/>
          <w:szCs w:val="28"/>
          <w:highlight w:val="none"/>
          <w:lang w:val="en-US" w:eastAsia="zh-CN" w:bidi="ar-SA"/>
        </w:rPr>
        <w:br w:type="textWrapping"/>
      </w:r>
    </w:p>
    <w:p w14:paraId="46296ED1">
      <w:pPr>
        <w:pageBreakBefore w:val="0"/>
        <w:widowControl w:val="0"/>
        <w:wordWrap/>
        <w:overflowPunct/>
        <w:topLinePunct w:val="0"/>
        <w:bidi w:val="0"/>
        <w:snapToGrid/>
        <w:spacing w:line="560" w:lineRule="exact"/>
        <w:ind w:firstLine="562" w:firstLineChars="200"/>
        <w:jc w:val="both"/>
        <w:textAlignment w:val="auto"/>
        <w:rPr>
          <w:rFonts w:hint="eastAsia" w:ascii="仿宋" w:hAnsi="仿宋" w:eastAsia="仿宋" w:cs="Times New Roman"/>
          <w:b/>
          <w:bCs/>
          <w:color w:val="auto"/>
          <w:kern w:val="2"/>
          <w:sz w:val="28"/>
          <w:szCs w:val="28"/>
          <w:highlight w:val="none"/>
          <w:lang w:val="en-US" w:eastAsia="zh-CN" w:bidi="ar-SA"/>
        </w:rPr>
      </w:pPr>
      <w:r>
        <w:rPr>
          <w:rFonts w:hint="eastAsia" w:ascii="仿宋" w:hAnsi="仿宋" w:eastAsia="仿宋" w:cs="Times New Roman"/>
          <w:b/>
          <w:bCs/>
          <w:color w:val="auto"/>
          <w:kern w:val="2"/>
          <w:sz w:val="28"/>
          <w:szCs w:val="28"/>
          <w:highlight w:val="none"/>
          <w:lang w:val="en-US" w:eastAsia="zh-CN" w:bidi="ar-SA"/>
        </w:rPr>
        <w:t>备注：项目不分包的，第___包空白处填写“/”。</w:t>
      </w:r>
    </w:p>
    <w:p w14:paraId="389852D3">
      <w:pPr>
        <w:rPr>
          <w:rFonts w:hint="default"/>
          <w:lang w:val="en-US" w:eastAsia="zh-CN"/>
        </w:rPr>
      </w:pPr>
    </w:p>
    <w:p w14:paraId="6867D8D3"/>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4946F72"/>
    <w:rsid w:val="17B17D16"/>
    <w:rsid w:val="277D3B63"/>
    <w:rsid w:val="2A517F3F"/>
    <w:rsid w:val="36F50F23"/>
    <w:rsid w:val="44E649FA"/>
    <w:rsid w:val="514823A6"/>
    <w:rsid w:val="6E3A4FDF"/>
    <w:rsid w:val="765E5888"/>
    <w:rsid w:val="7AE05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2541</Words>
  <Characters>2645</Characters>
  <Lines>0</Lines>
  <Paragraphs>0</Paragraphs>
  <TotalTime>0</TotalTime>
  <ScaleCrop>false</ScaleCrop>
  <LinksUpToDate>false</LinksUpToDate>
  <CharactersWithSpaces>3016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H</cp:lastModifiedBy>
  <dcterms:modified xsi:type="dcterms:W3CDTF">2025-09-29T10:51:14Z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3630C0961A0B4FA1AF7D7FF1A54E4388_12</vt:lpwstr>
  </property>
  <property fmtid="{D5CDD505-2E9C-101B-9397-08002B2CF9AE}" pid="4" name="KSOTemplateDocerSaveRecord">
    <vt:lpwstr>eyJoZGlkIjoiNWVlZWQ2MGQxNmE1ODQyMmRiYjA3Yzk4MTMyMWVjOGQiLCJ1c2VySWQiOiI1MjUwOTc0MjQifQ==</vt:lpwstr>
  </property>
</Properties>
</file>