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6A17A">
      <w:pPr>
        <w:pStyle w:val="37"/>
        <w:jc w:val="center"/>
        <w:outlineLvl w:val="2"/>
        <w:rPr>
          <w:rFonts w:hint="default" w:asciiTheme="minorEastAsia" w:hAnsiTheme="minorEastAsia" w:eastAsiaTheme="minorEastAsia"/>
          <w:b/>
          <w:sz w:val="28"/>
          <w:lang w:val="en-US" w:eastAsia="zh-CN"/>
        </w:rPr>
      </w:pPr>
      <w:r>
        <w:rPr>
          <w:rFonts w:asciiTheme="minorEastAsia" w:hAnsiTheme="minorEastAsia"/>
          <w:b/>
          <w:sz w:val="28"/>
        </w:rPr>
        <w:t>单价报价明细</w:t>
      </w:r>
      <w:r>
        <w:rPr>
          <w:rFonts w:hint="eastAsia" w:asciiTheme="minorEastAsia" w:hAnsiTheme="minorEastAsia"/>
          <w:b/>
          <w:sz w:val="28"/>
          <w:lang w:val="en-US" w:eastAsia="zh-CN"/>
        </w:rPr>
        <w:t>包1</w:t>
      </w:r>
    </w:p>
    <w:tbl>
      <w:tblPr>
        <w:tblStyle w:val="15"/>
        <w:tblW w:w="55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875"/>
        <w:gridCol w:w="1230"/>
        <w:gridCol w:w="1955"/>
        <w:gridCol w:w="1579"/>
        <w:gridCol w:w="1114"/>
        <w:gridCol w:w="1159"/>
        <w:gridCol w:w="1078"/>
      </w:tblGrid>
      <w:tr w14:paraId="575A4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4E4B9E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461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4614FD5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难易度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2E46EB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类型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71CB87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具体细类</w:t>
            </w:r>
          </w:p>
        </w:tc>
        <w:tc>
          <w:tcPr>
            <w:tcW w:w="832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280954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单价限价（元）</w:t>
            </w:r>
          </w:p>
        </w:tc>
        <w:tc>
          <w:tcPr>
            <w:tcW w:w="587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6ECC269F">
            <w:pPr>
              <w:spacing w:line="240" w:lineRule="auto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最低数量（件）</w:t>
            </w:r>
          </w:p>
        </w:tc>
        <w:tc>
          <w:tcPr>
            <w:tcW w:w="611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08F769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单价报价（元）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shd w:val="clear" w:color="000000" w:fill="D9D9D9"/>
            <w:vAlign w:val="center"/>
          </w:tcPr>
          <w:p w14:paraId="169B1AA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2687B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3E4D203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461" w:type="pct"/>
            <w:vMerge w:val="restart"/>
            <w:tcBorders>
              <w:tl2br w:val="nil"/>
              <w:tr2bl w:val="nil"/>
            </w:tcBorders>
            <w:vAlign w:val="center"/>
          </w:tcPr>
          <w:p w14:paraId="2FD986D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I类</w:t>
            </w: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4715D9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素面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2C47664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4A2AFE1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¥35.00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6E62ABD1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4408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5851FCB4"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5A666D9B">
            <w:pPr>
              <w:jc w:val="center"/>
              <w:rPr>
                <w:rFonts w:hint="eastAsia"/>
                <w:sz w:val="24"/>
              </w:rPr>
            </w:pPr>
          </w:p>
        </w:tc>
      </w:tr>
      <w:tr w14:paraId="1E1F9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3F7A4BE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61" w:type="pct"/>
            <w:vMerge w:val="continue"/>
            <w:tcBorders>
              <w:tl2br w:val="nil"/>
              <w:tr2bl w:val="nil"/>
            </w:tcBorders>
            <w:vAlign w:val="center"/>
          </w:tcPr>
          <w:p w14:paraId="51BF7F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3A93674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简单纹饰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43EEA3F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35149D3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¥70.00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72DFE4B9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2558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1D4242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25691AF">
            <w:pPr>
              <w:jc w:val="center"/>
              <w:rPr>
                <w:rFonts w:hint="eastAsia"/>
                <w:sz w:val="24"/>
              </w:rPr>
            </w:pPr>
          </w:p>
        </w:tc>
      </w:tr>
      <w:tr w14:paraId="058B4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3E34AD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461" w:type="pct"/>
            <w:vMerge w:val="restart"/>
            <w:tcBorders>
              <w:tl2br w:val="nil"/>
              <w:tr2bl w:val="nil"/>
            </w:tcBorders>
            <w:vAlign w:val="center"/>
          </w:tcPr>
          <w:p w14:paraId="05E0E23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II类</w:t>
            </w: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1F52F4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动物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4C78E0E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猪狗牛羊鸡、马、小骆驼等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5457F04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¥70.00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4CAAAEA3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520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755D369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AFA75EF">
            <w:pPr>
              <w:jc w:val="center"/>
              <w:rPr>
                <w:rFonts w:hint="eastAsia"/>
                <w:sz w:val="24"/>
              </w:rPr>
            </w:pPr>
          </w:p>
        </w:tc>
      </w:tr>
      <w:tr w14:paraId="7E39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4A24C74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461" w:type="pct"/>
            <w:vMerge w:val="continue"/>
            <w:tcBorders>
              <w:tl2br w:val="nil"/>
              <w:tr2bl w:val="nil"/>
            </w:tcBorders>
            <w:vAlign w:val="center"/>
          </w:tcPr>
          <w:p w14:paraId="7FFCD99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22351D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套件类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6AA92ED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九子莲灯、牛拉车、陶灶等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77774FF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¥95.00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374295DC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429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2E5BB23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07BF383">
            <w:pPr>
              <w:jc w:val="center"/>
              <w:rPr>
                <w:rFonts w:hint="eastAsia"/>
                <w:sz w:val="24"/>
              </w:rPr>
            </w:pPr>
          </w:p>
        </w:tc>
      </w:tr>
      <w:tr w14:paraId="20136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069D41E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61" w:type="pct"/>
            <w:vMerge w:val="restart"/>
            <w:tcBorders>
              <w:tl2br w:val="nil"/>
              <w:tr2bl w:val="nil"/>
            </w:tcBorders>
            <w:vAlign w:val="center"/>
          </w:tcPr>
          <w:p w14:paraId="59F573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III类</w:t>
            </w: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385D3E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复杂纹饰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6C31EE7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5296FF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¥95.00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05C2DD01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673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3DF06A2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FA535F3">
            <w:pPr>
              <w:jc w:val="center"/>
              <w:rPr>
                <w:rFonts w:hint="eastAsia"/>
                <w:sz w:val="24"/>
              </w:rPr>
            </w:pPr>
          </w:p>
        </w:tc>
      </w:tr>
      <w:tr w14:paraId="6929F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22C21C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61" w:type="pct"/>
            <w:vMerge w:val="continue"/>
            <w:tcBorders>
              <w:tl2br w:val="nil"/>
              <w:tr2bl w:val="nil"/>
            </w:tcBorders>
            <w:vAlign w:val="center"/>
          </w:tcPr>
          <w:p w14:paraId="0BD7C58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6FC0C85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小陶俑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51D1BF3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小骑马俑、侍女俑、乐俑等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76A086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¥100.00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075C814F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159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435C3F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02D965FB">
            <w:pPr>
              <w:jc w:val="center"/>
              <w:rPr>
                <w:rFonts w:hint="eastAsia"/>
                <w:sz w:val="24"/>
              </w:rPr>
            </w:pPr>
          </w:p>
        </w:tc>
      </w:tr>
      <w:tr w14:paraId="595D1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0ADF29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61" w:type="pct"/>
            <w:vMerge w:val="restart"/>
            <w:tcBorders>
              <w:tl2br w:val="nil"/>
              <w:tr2bl w:val="nil"/>
            </w:tcBorders>
            <w:vAlign w:val="center"/>
          </w:tcPr>
          <w:p w14:paraId="2E597B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IV类</w:t>
            </w: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39D9A7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大陶俑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6E0853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生肖俑、侍女俑、大骆驼，大陶马等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507BD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¥200.00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3A03FE9C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276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704F1A7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64B7F3D">
            <w:pPr>
              <w:jc w:val="center"/>
              <w:rPr>
                <w:rFonts w:hint="eastAsia"/>
                <w:sz w:val="24"/>
              </w:rPr>
            </w:pPr>
          </w:p>
        </w:tc>
      </w:tr>
      <w:tr w14:paraId="06924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630D22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61" w:type="pct"/>
            <w:vMerge w:val="continue"/>
            <w:tcBorders>
              <w:tl2br w:val="nil"/>
              <w:tr2bl w:val="nil"/>
            </w:tcBorders>
            <w:vAlign w:val="center"/>
          </w:tcPr>
          <w:p w14:paraId="09F4C2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0DDEA1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大型骑马俑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30E1B0E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5D4B42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¥300.00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2B3FA976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73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0EFD68F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454DC3F">
            <w:pPr>
              <w:jc w:val="center"/>
              <w:rPr>
                <w:rFonts w:hint="eastAsia"/>
                <w:sz w:val="24"/>
              </w:rPr>
            </w:pPr>
          </w:p>
        </w:tc>
      </w:tr>
      <w:tr w14:paraId="2E75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34F670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461" w:type="pct"/>
            <w:vMerge w:val="restart"/>
            <w:tcBorders>
              <w:tl2br w:val="nil"/>
              <w:tr2bl w:val="nil"/>
            </w:tcBorders>
            <w:vAlign w:val="center"/>
          </w:tcPr>
          <w:p w14:paraId="6D4548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V类</w:t>
            </w: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160A2D7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武士俑、天王俑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1F800C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武士俑、天王俑等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0E6D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¥500.00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0D0AF8F5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245100E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78FD74C4">
            <w:pPr>
              <w:jc w:val="center"/>
              <w:rPr>
                <w:rFonts w:hint="eastAsia"/>
                <w:sz w:val="24"/>
              </w:rPr>
            </w:pPr>
          </w:p>
        </w:tc>
      </w:tr>
      <w:tr w14:paraId="4AD9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6AA41C8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461" w:type="pct"/>
            <w:vMerge w:val="continue"/>
            <w:tcBorders>
              <w:tl2br w:val="nil"/>
              <w:tr2bl w:val="nil"/>
            </w:tcBorders>
            <w:vAlign w:val="center"/>
          </w:tcPr>
          <w:p w14:paraId="34E76AC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2CF7C7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镇墓兽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38AC913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4F4B315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¥580.00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12B17C7A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091A63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E0116EF">
            <w:pPr>
              <w:jc w:val="center"/>
              <w:rPr>
                <w:rFonts w:hint="eastAsia"/>
                <w:sz w:val="24"/>
              </w:rPr>
            </w:pPr>
          </w:p>
        </w:tc>
      </w:tr>
      <w:tr w14:paraId="7E14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260" w:type="pct"/>
            <w:tcBorders>
              <w:tl2br w:val="nil"/>
              <w:tr2bl w:val="nil"/>
            </w:tcBorders>
            <w:noWrap/>
            <w:vAlign w:val="center"/>
          </w:tcPr>
          <w:p w14:paraId="1828D5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461" w:type="pct"/>
            <w:tcBorders>
              <w:tl2br w:val="nil"/>
              <w:tr2bl w:val="nil"/>
            </w:tcBorders>
            <w:vAlign w:val="center"/>
          </w:tcPr>
          <w:p w14:paraId="71A50B8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vAlign w:val="center"/>
          </w:tcPr>
          <w:p w14:paraId="63B8B0C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文物照拍摄</w:t>
            </w:r>
          </w:p>
        </w:tc>
        <w:tc>
          <w:tcPr>
            <w:tcW w:w="1030" w:type="pct"/>
            <w:tcBorders>
              <w:tl2br w:val="nil"/>
              <w:tr2bl w:val="nil"/>
            </w:tcBorders>
            <w:vAlign w:val="center"/>
          </w:tcPr>
          <w:p w14:paraId="3F62C8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图片不偏色，器物主体清晰，重点器物宜多角度拍摄或附局部特写，文物根据实际情况拍摄数量为2-4张</w:t>
            </w:r>
          </w:p>
        </w:tc>
        <w:tc>
          <w:tcPr>
            <w:tcW w:w="832" w:type="pct"/>
            <w:tcBorders>
              <w:tl2br w:val="nil"/>
              <w:tr2bl w:val="nil"/>
            </w:tcBorders>
            <w:vAlign w:val="center"/>
          </w:tcPr>
          <w:p w14:paraId="4BA10A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¥90.00</w:t>
            </w:r>
          </w:p>
        </w:tc>
        <w:tc>
          <w:tcPr>
            <w:tcW w:w="587" w:type="pct"/>
            <w:tcBorders>
              <w:tl2br w:val="nil"/>
              <w:tr2bl w:val="nil"/>
            </w:tcBorders>
            <w:vAlign w:val="center"/>
          </w:tcPr>
          <w:p w14:paraId="7C12A17F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/</w:t>
            </w:r>
          </w:p>
        </w:tc>
        <w:tc>
          <w:tcPr>
            <w:tcW w:w="611" w:type="pct"/>
            <w:tcBorders>
              <w:tl2br w:val="nil"/>
              <w:tr2bl w:val="nil"/>
            </w:tcBorders>
            <w:vAlign w:val="center"/>
          </w:tcPr>
          <w:p w14:paraId="6E7CAC2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71CA6F15">
            <w:pPr>
              <w:jc w:val="center"/>
              <w:rPr>
                <w:rFonts w:hint="eastAsia" w:eastAsia="仿宋"/>
                <w:sz w:val="24"/>
              </w:rPr>
            </w:pPr>
          </w:p>
        </w:tc>
      </w:tr>
    </w:tbl>
    <w:p w14:paraId="44F93960">
      <w:pPr>
        <w:spacing w:line="360" w:lineRule="auto"/>
        <w:ind w:firstLine="2160" w:firstLineChars="9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供应商名称（盖章）：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</w:t>
      </w:r>
      <w:r>
        <w:rPr>
          <w:rFonts w:hint="eastAsia" w:asciiTheme="minorEastAsia" w:hAnsiTheme="minorEastAsia"/>
          <w:sz w:val="24"/>
        </w:rPr>
        <w:t xml:space="preserve">     </w:t>
      </w:r>
    </w:p>
    <w:p w14:paraId="281AF40A">
      <w:pPr>
        <w:spacing w:line="360" w:lineRule="auto"/>
        <w:ind w:firstLine="2160" w:firstLineChars="9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法定代表人或被授权人（</w:t>
      </w:r>
      <w:r>
        <w:rPr>
          <w:rFonts w:hint="eastAsia" w:cs="仿宋_GB2312" w:asciiTheme="minorEastAsia" w:hAnsiTheme="minorEastAsia"/>
          <w:sz w:val="24"/>
        </w:rPr>
        <w:t>签字或盖章</w:t>
      </w:r>
      <w:r>
        <w:rPr>
          <w:rFonts w:hint="eastAsia" w:asciiTheme="minorEastAsia" w:hAnsiTheme="minorEastAsia"/>
          <w:sz w:val="24"/>
        </w:rPr>
        <w:t>）：</w:t>
      </w:r>
      <w:r>
        <w:rPr>
          <w:rFonts w:hint="eastAsia" w:asciiTheme="minorEastAsia" w:hAnsiTheme="minor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 xml:space="preserve"> </w:t>
      </w:r>
    </w:p>
    <w:p w14:paraId="066B319A">
      <w:pPr>
        <w:spacing w:line="360" w:lineRule="auto"/>
        <w:ind w:firstLine="2160" w:firstLineChars="900"/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4"/>
        </w:rPr>
        <w:t>日    期：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47"/>
    <w:rsid w:val="002C68FD"/>
    <w:rsid w:val="00467EE6"/>
    <w:rsid w:val="004B489A"/>
    <w:rsid w:val="004B6A60"/>
    <w:rsid w:val="00590147"/>
    <w:rsid w:val="005C3975"/>
    <w:rsid w:val="00714878"/>
    <w:rsid w:val="00CE0889"/>
    <w:rsid w:val="00F32569"/>
    <w:rsid w:val="081E2866"/>
    <w:rsid w:val="5714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  <w:style w:type="paragraph" w:customStyle="1" w:styleId="37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312</Characters>
  <Lines>92</Lines>
  <Paragraphs>81</Paragraphs>
  <TotalTime>9</TotalTime>
  <ScaleCrop>false</ScaleCrop>
  <LinksUpToDate>false</LinksUpToDate>
  <CharactersWithSpaces>394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2025-09-16T02:25:00Z</dcterms:created>
  <dc:creator>SQ W</dc:creator>
  <cp:lastModifiedBy>你猜我猜猜不猜</cp:lastModifiedBy>
  <dcterms:modified xsi:type="dcterms:W3CDTF">2025-10-17T09:23:28Z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eyJoZGlkIjoiNWVmOWQyOTJmN2Y0NzA2NjQ4YzM2Y2ZjYTdhYzlmMjkiLCJ1c2VySWQiOiIxMjI2MTU2NzI0In0=</vt:lpwstr>
  </property>
  <property fmtid="{D5CDD505-2E9C-101B-9397-08002B2CF9AE}" pid="3" name="KSOProductBuildVer">
    <vt:lpwstr>2052-12.1.0.22525</vt:lpwstr>
  </property>
  <property fmtid="{D5CDD505-2E9C-101B-9397-08002B2CF9AE}" pid="4" name="ICV">
    <vt:lpwstr>B1EEFF9A6DD34A259C4B2C94A2E143BF_12</vt:lpwstr>
  </property>
</Properties>
</file>