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4904A">
      <w:pPr>
        <w:pStyle w:val="2"/>
        <w:ind w:firstLine="0" w:firstLineChars="0"/>
        <w:jc w:val="center"/>
        <w:rPr>
          <w:rFonts w:hint="eastAsia" w:ascii="仿宋" w:hAnsi="仿宋" w:eastAsia="仿宋" w:cs="仿宋"/>
          <w:b w:val="0"/>
          <w:sz w:val="32"/>
          <w:szCs w:val="32"/>
        </w:rPr>
      </w:pPr>
      <w:r>
        <w:rPr>
          <w:rFonts w:hint="eastAsia" w:ascii="仿宋" w:hAnsi="仿宋" w:eastAsia="仿宋" w:cs="仿宋"/>
          <w:b w:val="0"/>
          <w:sz w:val="32"/>
          <w:szCs w:val="32"/>
        </w:rPr>
        <w:t>投标人应提交的相关资格证明材料</w:t>
      </w:r>
    </w:p>
    <w:p w14:paraId="1F379F3B">
      <w:pPr>
        <w:snapToGrid w:val="0"/>
        <w:spacing w:line="360" w:lineRule="auto"/>
        <w:ind w:left="708" w:hanging="708" w:hangingChars="295"/>
        <w:jc w:val="center"/>
        <w:rPr>
          <w:rFonts w:hint="eastAsia" w:ascii="仿宋" w:hAnsi="仿宋" w:eastAsia="仿宋" w:cs="仿宋"/>
          <w:sz w:val="24"/>
        </w:rPr>
      </w:pPr>
    </w:p>
    <w:p w14:paraId="7DD57DD7">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符合政府采购规定供应商条件，并提供以下证明材料；</w:t>
      </w:r>
    </w:p>
    <w:p w14:paraId="449CF44A">
      <w:pPr>
        <w:pStyle w:val="5"/>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要求：资格证明文件须提供加盖</w:t>
      </w:r>
      <w:r>
        <w:rPr>
          <w:rFonts w:hint="eastAsia" w:ascii="仿宋" w:hAnsi="仿宋" w:eastAsia="仿宋" w:cs="仿宋"/>
          <w:b/>
          <w:sz w:val="24"/>
          <w:lang w:eastAsia="zh-CN"/>
        </w:rPr>
        <w:t>供应商</w:t>
      </w:r>
      <w:r>
        <w:rPr>
          <w:rFonts w:hint="eastAsia" w:ascii="仿宋" w:hAnsi="仿宋" w:eastAsia="仿宋" w:cs="仿宋"/>
          <w:b/>
          <w:sz w:val="24"/>
        </w:rPr>
        <w:t>公章。</w:t>
      </w:r>
    </w:p>
    <w:p w14:paraId="1C68539A">
      <w:pPr>
        <w:pStyle w:val="5"/>
        <w:tabs>
          <w:tab w:val="left" w:pos="5580"/>
        </w:tabs>
        <w:spacing w:line="360" w:lineRule="auto"/>
        <w:ind w:left="1080" w:leftChars="257" w:hanging="540"/>
        <w:rPr>
          <w:rFonts w:hint="eastAsia" w:ascii="仿宋" w:hAnsi="仿宋" w:eastAsia="仿宋" w:cs="仿宋"/>
          <w:b/>
          <w:sz w:val="24"/>
        </w:rPr>
      </w:pPr>
    </w:p>
    <w:p w14:paraId="527CB686">
      <w:pPr>
        <w:pStyle w:val="5"/>
        <w:tabs>
          <w:tab w:val="left" w:pos="5580"/>
        </w:tabs>
        <w:spacing w:line="360" w:lineRule="auto"/>
        <w:ind w:left="1077" w:leftChars="513" w:firstLine="241" w:firstLineChars="100"/>
        <w:rPr>
          <w:rFonts w:hint="eastAsia" w:ascii="仿宋" w:hAnsi="仿宋" w:eastAsia="仿宋" w:cs="仿宋"/>
          <w:b/>
          <w:sz w:val="24"/>
        </w:rPr>
      </w:pPr>
      <w:r>
        <w:rPr>
          <w:rFonts w:hint="eastAsia" w:ascii="仿宋" w:hAnsi="仿宋" w:eastAsia="仿宋" w:cs="仿宋"/>
          <w:b/>
          <w:sz w:val="24"/>
        </w:rPr>
        <w:br w:type="page"/>
      </w:r>
    </w:p>
    <w:p w14:paraId="6B721C91">
      <w:pPr>
        <w:pStyle w:val="2"/>
        <w:tabs>
          <w:tab w:val="left" w:pos="588"/>
        </w:tabs>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资格条件1</w:t>
      </w:r>
    </w:p>
    <w:p w14:paraId="1C9E6D6E">
      <w:pPr>
        <w:autoSpaceDE w:val="0"/>
        <w:autoSpaceDN w:val="0"/>
        <w:adjustRightInd w:val="0"/>
        <w:snapToGrid w:val="0"/>
        <w:spacing w:line="312"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具有独立承担民事责任的能力，提供供应商合法注册的法人或其他组织的营业执照等证明文件，自然人的身份证明。</w:t>
      </w:r>
    </w:p>
    <w:p w14:paraId="6CEB7AA8">
      <w:pPr>
        <w:pStyle w:val="4"/>
        <w:rPr>
          <w:rFonts w:hint="eastAsia" w:ascii="仿宋" w:hAnsi="仿宋" w:eastAsia="仿宋" w:cs="仿宋"/>
          <w:color w:val="auto"/>
          <w:highlight w:val="none"/>
        </w:rPr>
      </w:pPr>
    </w:p>
    <w:p w14:paraId="7DD71CBD">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3D8C0DAA">
      <w:pPr>
        <w:pStyle w:val="2"/>
        <w:tabs>
          <w:tab w:val="left" w:pos="588"/>
        </w:tabs>
        <w:jc w:val="both"/>
        <w:rPr>
          <w:rFonts w:hint="eastAsia" w:ascii="仿宋" w:hAnsi="仿宋" w:eastAsia="仿宋" w:cs="仿宋"/>
          <w:b/>
          <w:bCs/>
          <w:color w:val="auto"/>
          <w:kern w:val="0"/>
          <w:sz w:val="30"/>
          <w:szCs w:val="30"/>
          <w:highlight w:val="none"/>
        </w:rPr>
      </w:pPr>
      <w:r>
        <w:rPr>
          <w:rFonts w:hint="eastAsia" w:ascii="仿宋" w:hAnsi="仿宋" w:eastAsia="仿宋" w:cs="仿宋"/>
          <w:b/>
          <w:color w:val="auto"/>
          <w:sz w:val="32"/>
          <w:szCs w:val="32"/>
          <w:highlight w:val="none"/>
        </w:rPr>
        <w:t>资格条件2</w:t>
      </w:r>
    </w:p>
    <w:p w14:paraId="6DFE0A38">
      <w:pPr>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具有良好的商业信誉和健全的财务会计制度:提供（1）或提供（2）</w:t>
      </w:r>
    </w:p>
    <w:p w14:paraId="5EAA9E7C">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（1）提供</w:t>
      </w:r>
      <w:r>
        <w:rPr>
          <w:rFonts w:hint="eastAsia" w:ascii="仿宋_GB2312" w:hAnsi="仿宋_GB2312" w:eastAsia="仿宋_GB2312" w:cs="仿宋_GB2312"/>
          <w:color w:val="auto"/>
          <w:spacing w:val="0"/>
          <w:sz w:val="21"/>
          <w:szCs w:val="21"/>
          <w:highlight w:val="none"/>
          <w:lang w:val="en-US" w:eastAsia="zh-CN"/>
        </w:rPr>
        <w:t>2024</w:t>
      </w:r>
      <w:r>
        <w:rPr>
          <w:rFonts w:hint="eastAsia" w:ascii="仿宋_GB2312" w:hAnsi="仿宋_GB2312" w:eastAsia="仿宋_GB2312" w:cs="仿宋_GB2312"/>
          <w:color w:val="auto"/>
          <w:spacing w:val="0"/>
          <w:sz w:val="21"/>
          <w:szCs w:val="21"/>
          <w:highlight w:val="none"/>
          <w:lang w:eastAsia="zh-CN"/>
        </w:rPr>
        <w:t>年度经审计的财务报告，应满足以下要求：</w:t>
      </w:r>
    </w:p>
    <w:p w14:paraId="76B99579">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①</w:t>
      </w:r>
      <w:r>
        <w:rPr>
          <w:rFonts w:hint="eastAsia" w:ascii="仿宋_GB2312" w:hAnsi="仿宋_GB2312" w:eastAsia="仿宋_GB2312" w:cs="仿宋_GB2312"/>
          <w:color w:val="auto"/>
          <w:spacing w:val="0"/>
          <w:sz w:val="21"/>
          <w:szCs w:val="21"/>
          <w:highlight w:val="none"/>
          <w:lang w:val="en-US" w:eastAsia="zh-CN"/>
        </w:rPr>
        <w:t>供应商</w:t>
      </w:r>
      <w:r>
        <w:rPr>
          <w:rFonts w:hint="eastAsia" w:ascii="仿宋_GB2312" w:hAnsi="仿宋_GB2312" w:eastAsia="仿宋_GB2312" w:cs="仿宋_GB2312"/>
          <w:color w:val="auto"/>
          <w:spacing w:val="0"/>
          <w:sz w:val="21"/>
          <w:szCs w:val="21"/>
          <w:highlight w:val="none"/>
          <w:lang w:eastAsia="zh-CN"/>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p>
    <w:p w14:paraId="1D1ACE1E">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②供应商适用《事业单位会计准则》的，财务报</w:t>
      </w:r>
      <w:r>
        <w:rPr>
          <w:rFonts w:hint="eastAsia" w:ascii="仿宋_GB2312" w:hAnsi="仿宋_GB2312" w:eastAsia="仿宋_GB2312" w:cs="仿宋_GB2312"/>
          <w:color w:val="auto"/>
          <w:spacing w:val="0"/>
          <w:sz w:val="21"/>
          <w:szCs w:val="21"/>
          <w:highlight w:val="none"/>
          <w:lang w:val="en-US" w:eastAsia="zh-CN"/>
        </w:rPr>
        <w:t>告</w:t>
      </w:r>
      <w:r>
        <w:rPr>
          <w:rFonts w:hint="eastAsia" w:ascii="仿宋_GB2312" w:hAnsi="仿宋_GB2312" w:eastAsia="仿宋_GB2312" w:cs="仿宋_GB2312"/>
          <w:color w:val="auto"/>
          <w:spacing w:val="0"/>
          <w:sz w:val="21"/>
          <w:szCs w:val="21"/>
          <w:highlight w:val="none"/>
          <w:lang w:eastAsia="zh-CN"/>
        </w:rPr>
        <w:t>是指上述指定年度整个会计年度财务报表（不要求必须是经审计的），复印件至少须包括资产负债表、收入支出表（或收入费用表）、财政补助收入支出表。</w:t>
      </w:r>
    </w:p>
    <w:p w14:paraId="43510DAF">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③供应商适用《政府会计准则》的，财务报</w:t>
      </w:r>
      <w:r>
        <w:rPr>
          <w:rFonts w:hint="eastAsia" w:ascii="仿宋_GB2312" w:hAnsi="仿宋_GB2312" w:eastAsia="仿宋_GB2312" w:cs="仿宋_GB2312"/>
          <w:color w:val="auto"/>
          <w:spacing w:val="0"/>
          <w:sz w:val="21"/>
          <w:szCs w:val="21"/>
          <w:highlight w:val="none"/>
          <w:lang w:val="en-US" w:eastAsia="zh-CN"/>
        </w:rPr>
        <w:t>告</w:t>
      </w:r>
      <w:r>
        <w:rPr>
          <w:rFonts w:hint="eastAsia" w:ascii="仿宋_GB2312" w:hAnsi="仿宋_GB2312" w:eastAsia="仿宋_GB2312" w:cs="仿宋_GB2312"/>
          <w:color w:val="auto"/>
          <w:spacing w:val="0"/>
          <w:sz w:val="21"/>
          <w:szCs w:val="21"/>
          <w:highlight w:val="none"/>
          <w:lang w:eastAsia="zh-CN"/>
        </w:rPr>
        <w:t>是指上述指定年度整个会计年度财务报表（不要求必须是经审计的），复印件至少须包括资产负债表、收入费用表。</w:t>
      </w:r>
    </w:p>
    <w:p w14:paraId="0220CFAC">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④供应商适用《民间非营利组织会计制度》的，</w:t>
      </w:r>
      <w:r>
        <w:rPr>
          <w:rFonts w:hint="eastAsia" w:ascii="仿宋_GB2312" w:hAnsi="仿宋_GB2312" w:eastAsia="仿宋_GB2312" w:cs="仿宋_GB2312"/>
          <w:color w:val="auto"/>
          <w:spacing w:val="0"/>
          <w:sz w:val="21"/>
          <w:szCs w:val="21"/>
          <w:highlight w:val="none"/>
          <w:lang w:val="en-US" w:eastAsia="zh-CN"/>
        </w:rPr>
        <w:t>财</w:t>
      </w:r>
      <w:r>
        <w:rPr>
          <w:rFonts w:hint="eastAsia" w:ascii="仿宋_GB2312" w:hAnsi="仿宋_GB2312" w:eastAsia="仿宋_GB2312" w:cs="仿宋_GB2312"/>
          <w:color w:val="auto"/>
          <w:spacing w:val="0"/>
          <w:sz w:val="21"/>
          <w:szCs w:val="21"/>
          <w:highlight w:val="none"/>
          <w:lang w:eastAsia="zh-CN"/>
        </w:rPr>
        <w:t>务报</w:t>
      </w:r>
      <w:r>
        <w:rPr>
          <w:rFonts w:hint="eastAsia" w:ascii="仿宋_GB2312" w:hAnsi="仿宋_GB2312" w:eastAsia="仿宋_GB2312" w:cs="仿宋_GB2312"/>
          <w:color w:val="auto"/>
          <w:spacing w:val="0"/>
          <w:sz w:val="21"/>
          <w:szCs w:val="21"/>
          <w:highlight w:val="none"/>
          <w:lang w:val="en-US" w:eastAsia="zh-CN"/>
        </w:rPr>
        <w:t>告</w:t>
      </w:r>
      <w:r>
        <w:rPr>
          <w:rFonts w:hint="eastAsia" w:ascii="仿宋_GB2312" w:hAnsi="仿宋_GB2312" w:eastAsia="仿宋_GB2312" w:cs="仿宋_GB2312"/>
          <w:color w:val="auto"/>
          <w:spacing w:val="0"/>
          <w:sz w:val="21"/>
          <w:szCs w:val="21"/>
          <w:highlight w:val="none"/>
          <w:lang w:eastAsia="zh-CN"/>
        </w:rPr>
        <w:t>是指上述指定年度整个会计年度财务报表（不要求必须是经审计的），复印件至少须包括资产负债表、业务活动表、现金流量表。</w:t>
      </w:r>
    </w:p>
    <w:p w14:paraId="43953DF6">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⑤供应商是上述四种情况以外情况的，按照其依法适用的会计制度、财务规则或会计准则提供财务报表复印件（不要求必须是经审计的）。</w:t>
      </w:r>
    </w:p>
    <w:p w14:paraId="2BF1B259">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（2）提供资信证明原件或复印件，应满足以下要求：</w:t>
      </w:r>
    </w:p>
    <w:p w14:paraId="38096A8C">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①资信证明须为</w:t>
      </w:r>
      <w:r>
        <w:rPr>
          <w:rFonts w:hint="eastAsia" w:ascii="仿宋_GB2312" w:hAnsi="仿宋_GB2312" w:eastAsia="仿宋_GB2312" w:cs="仿宋_GB2312"/>
          <w:color w:val="auto"/>
          <w:spacing w:val="0"/>
          <w:sz w:val="21"/>
          <w:szCs w:val="21"/>
          <w:highlight w:val="none"/>
          <w:lang w:val="en-US" w:eastAsia="zh-CN"/>
        </w:rPr>
        <w:t>递交响应文件</w:t>
      </w:r>
      <w:r>
        <w:rPr>
          <w:rFonts w:hint="eastAsia" w:ascii="仿宋_GB2312" w:hAnsi="仿宋_GB2312" w:eastAsia="仿宋_GB2312" w:cs="仿宋_GB2312"/>
          <w:color w:val="auto"/>
          <w:spacing w:val="0"/>
          <w:sz w:val="21"/>
          <w:szCs w:val="21"/>
          <w:highlight w:val="none"/>
          <w:lang w:eastAsia="zh-CN"/>
        </w:rPr>
        <w:t>截止</w:t>
      </w:r>
      <w:r>
        <w:rPr>
          <w:rFonts w:hint="eastAsia" w:ascii="仿宋_GB2312" w:hAnsi="仿宋_GB2312" w:eastAsia="仿宋_GB2312" w:cs="仿宋_GB2312"/>
          <w:color w:val="auto"/>
          <w:spacing w:val="0"/>
          <w:sz w:val="21"/>
          <w:szCs w:val="21"/>
          <w:highlight w:val="none"/>
          <w:lang w:val="en-US" w:eastAsia="zh-CN"/>
        </w:rPr>
        <w:t>时间</w:t>
      </w:r>
      <w:r>
        <w:rPr>
          <w:rFonts w:hint="eastAsia" w:ascii="仿宋_GB2312" w:hAnsi="仿宋_GB2312" w:eastAsia="仿宋_GB2312" w:cs="仿宋_GB2312"/>
          <w:color w:val="auto"/>
          <w:spacing w:val="0"/>
          <w:sz w:val="21"/>
          <w:szCs w:val="21"/>
          <w:highlight w:val="none"/>
          <w:lang w:eastAsia="zh-CN"/>
        </w:rPr>
        <w:t>前三个月内由供应商</w:t>
      </w:r>
      <w:r>
        <w:rPr>
          <w:rFonts w:hint="eastAsia" w:ascii="仿宋_GB2312" w:hAnsi="仿宋_GB2312" w:eastAsia="仿宋_GB2312" w:cs="仿宋_GB2312"/>
          <w:color w:val="auto"/>
          <w:spacing w:val="0"/>
          <w:sz w:val="21"/>
          <w:szCs w:val="21"/>
          <w:highlight w:val="none"/>
          <w:lang w:val="en-US" w:eastAsia="zh-CN"/>
        </w:rPr>
        <w:t>基本账户</w:t>
      </w:r>
      <w:r>
        <w:rPr>
          <w:rFonts w:hint="eastAsia" w:ascii="仿宋_GB2312" w:hAnsi="仿宋_GB2312" w:eastAsia="仿宋_GB2312" w:cs="仿宋_GB2312"/>
          <w:color w:val="auto"/>
          <w:spacing w:val="0"/>
          <w:sz w:val="21"/>
          <w:szCs w:val="21"/>
          <w:highlight w:val="none"/>
          <w:lang w:eastAsia="zh-CN"/>
        </w:rPr>
        <w:t>开户银行出具。</w:t>
      </w:r>
    </w:p>
    <w:p w14:paraId="186BF99C">
      <w:pPr>
        <w:pStyle w:val="12"/>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both"/>
        <w:textAlignment w:val="auto"/>
        <w:rPr>
          <w:rFonts w:hint="eastAsia" w:ascii="仿宋_GB2312" w:hAnsi="仿宋_GB2312" w:eastAsia="仿宋_GB2312" w:cs="仿宋_GB2312"/>
          <w:color w:val="auto"/>
          <w:spacing w:val="0"/>
          <w:sz w:val="21"/>
          <w:szCs w:val="21"/>
          <w:highlight w:val="none"/>
          <w:lang w:eastAsia="zh-CN"/>
        </w:rPr>
      </w:pPr>
      <w:r>
        <w:rPr>
          <w:rFonts w:hint="eastAsia" w:ascii="仿宋_GB2312" w:hAnsi="仿宋_GB2312" w:eastAsia="仿宋_GB2312" w:cs="仿宋_GB2312"/>
          <w:color w:val="auto"/>
          <w:spacing w:val="0"/>
          <w:sz w:val="21"/>
          <w:szCs w:val="21"/>
          <w:highlight w:val="none"/>
          <w:lang w:eastAsia="zh-CN"/>
        </w:rPr>
        <w:t>②无论开具银行是否标明“复印无效”，供应商提供的复印件在本次投标中予以认可（即不因“复印无效”字样而认定资信证明复印件无效）。</w:t>
      </w:r>
    </w:p>
    <w:p w14:paraId="7647D83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color w:val="auto"/>
          <w:sz w:val="32"/>
          <w:szCs w:val="32"/>
          <w:highlight w:val="none"/>
          <w:lang w:val="zh-CN"/>
        </w:rPr>
      </w:pPr>
      <w:r>
        <w:rPr>
          <w:rFonts w:hint="eastAsia" w:ascii="仿宋_GB2312" w:hAnsi="仿宋_GB2312" w:eastAsia="仿宋_GB2312" w:cs="仿宋_GB2312"/>
          <w:color w:val="auto"/>
          <w:spacing w:val="0"/>
          <w:sz w:val="21"/>
          <w:szCs w:val="21"/>
          <w:highlight w:val="none"/>
          <w:lang w:eastAsia="zh-CN"/>
        </w:rPr>
        <w:t>③银行出具的存款证明不能替代银行资信证明。</w:t>
      </w:r>
    </w:p>
    <w:p w14:paraId="5E8593E5">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64E008DA">
      <w:pPr>
        <w:pStyle w:val="2"/>
        <w:tabs>
          <w:tab w:val="left" w:pos="588"/>
        </w:tabs>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资格条件3</w:t>
      </w:r>
    </w:p>
    <w:p w14:paraId="5F24B9F5">
      <w:pPr>
        <w:autoSpaceDE w:val="0"/>
        <w:autoSpaceDN w:val="0"/>
        <w:adjustRightInd w:val="0"/>
        <w:snapToGrid w:val="0"/>
        <w:spacing w:line="312"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有依法缴纳税收的良好记录（</w:t>
      </w:r>
      <w:r>
        <w:rPr>
          <w:rFonts w:hint="eastAsia" w:ascii="仿宋" w:hAnsi="仿宋" w:eastAsia="仿宋" w:cs="仿宋"/>
          <w:bCs/>
          <w:color w:val="auto"/>
          <w:sz w:val="28"/>
          <w:szCs w:val="28"/>
          <w:highlight w:val="none"/>
          <w:lang w:eastAsia="zh-CN"/>
        </w:rPr>
        <w:t>提供供应商磋商截止时间前近六个月（2025年2月至今）任何一个月缴税证明</w:t>
      </w:r>
      <w:r>
        <w:rPr>
          <w:rFonts w:hint="eastAsia" w:ascii="仿宋" w:hAnsi="仿宋" w:eastAsia="仿宋" w:cs="仿宋"/>
          <w:bCs/>
          <w:color w:val="auto"/>
          <w:sz w:val="28"/>
          <w:szCs w:val="28"/>
          <w:highlight w:val="none"/>
        </w:rPr>
        <w:t>或免缴纳证明（复印件加盖公章））</w:t>
      </w:r>
    </w:p>
    <w:p w14:paraId="05329C19">
      <w:pPr>
        <w:rPr>
          <w:rFonts w:hint="eastAsia" w:ascii="仿宋" w:hAnsi="仿宋" w:eastAsia="仿宋" w:cs="仿宋"/>
          <w:color w:val="auto"/>
          <w:sz w:val="28"/>
          <w:szCs w:val="28"/>
          <w:highlight w:val="none"/>
          <w:lang w:val="zh-CN"/>
        </w:rPr>
      </w:pPr>
    </w:p>
    <w:p w14:paraId="1A5C2B3F">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20D3DF71">
      <w:pPr>
        <w:pStyle w:val="2"/>
        <w:tabs>
          <w:tab w:val="left" w:pos="588"/>
        </w:tabs>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资格条件4</w:t>
      </w:r>
    </w:p>
    <w:p w14:paraId="40C90927">
      <w:pPr>
        <w:autoSpaceDE w:val="0"/>
        <w:autoSpaceDN w:val="0"/>
        <w:adjustRightInd w:val="0"/>
        <w:snapToGrid w:val="0"/>
        <w:spacing w:line="312"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有依法缴纳社会保障资金的良好记录（</w:t>
      </w:r>
      <w:r>
        <w:rPr>
          <w:rFonts w:hint="eastAsia" w:ascii="仿宋" w:hAnsi="仿宋" w:eastAsia="仿宋" w:cs="仿宋"/>
          <w:bCs/>
          <w:color w:val="auto"/>
          <w:sz w:val="28"/>
          <w:szCs w:val="28"/>
          <w:highlight w:val="none"/>
          <w:lang w:eastAsia="zh-CN"/>
        </w:rPr>
        <w:t>提供供应商磋商截止时间前近六个月（2025年2月至今）任何一个月</w:t>
      </w:r>
      <w:r>
        <w:rPr>
          <w:rFonts w:hint="eastAsia" w:ascii="仿宋" w:hAnsi="仿宋" w:eastAsia="仿宋" w:cs="仿宋"/>
          <w:bCs/>
          <w:color w:val="auto"/>
          <w:sz w:val="28"/>
          <w:szCs w:val="28"/>
          <w:highlight w:val="none"/>
          <w:lang w:val="en-US" w:eastAsia="zh-CN"/>
        </w:rPr>
        <w:t>社保</w:t>
      </w:r>
      <w:r>
        <w:rPr>
          <w:rFonts w:hint="eastAsia" w:ascii="仿宋" w:hAnsi="仿宋" w:eastAsia="仿宋" w:cs="仿宋"/>
          <w:bCs/>
          <w:color w:val="auto"/>
          <w:sz w:val="28"/>
          <w:szCs w:val="28"/>
          <w:highlight w:val="none"/>
        </w:rPr>
        <w:t>缴纳证明或免缴纳证明（复印件加盖公章））</w:t>
      </w:r>
    </w:p>
    <w:p w14:paraId="0F81BC77">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44AF2F2E">
      <w:pPr>
        <w:pStyle w:val="2"/>
        <w:tabs>
          <w:tab w:val="left" w:pos="588"/>
        </w:tabs>
        <w:jc w:val="both"/>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rPr>
        <w:t>资格条件</w:t>
      </w:r>
      <w:r>
        <w:rPr>
          <w:rFonts w:hint="eastAsia" w:ascii="仿宋" w:hAnsi="仿宋" w:eastAsia="仿宋" w:cs="仿宋"/>
          <w:b/>
          <w:color w:val="auto"/>
          <w:sz w:val="32"/>
          <w:szCs w:val="32"/>
          <w:highlight w:val="none"/>
          <w:lang w:val="en-US" w:eastAsia="zh-CN"/>
        </w:rPr>
        <w:t>5</w:t>
      </w:r>
    </w:p>
    <w:p w14:paraId="5D2A9A60">
      <w:pPr>
        <w:autoSpaceDE w:val="0"/>
        <w:autoSpaceDN w:val="0"/>
        <w:adjustRightInd w:val="0"/>
        <w:snapToGrid w:val="0"/>
        <w:spacing w:line="312"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具备履行合同所必需的设备和专业技术能力的证明材料（提供具备履行合同所必需的设备和专业技术能力的承诺原件）</w:t>
      </w:r>
    </w:p>
    <w:p w14:paraId="348570A9">
      <w:pPr>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br w:type="page"/>
      </w:r>
    </w:p>
    <w:p w14:paraId="3A1D4D7C">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具备履行合同所必需的设备和专业技术能力承诺书</w:t>
      </w:r>
    </w:p>
    <w:p w14:paraId="7688430C">
      <w:pPr>
        <w:ind w:firstLine="480"/>
        <w:rPr>
          <w:rFonts w:hint="eastAsia" w:ascii="仿宋" w:hAnsi="仿宋" w:eastAsia="仿宋" w:cs="仿宋"/>
          <w:color w:val="auto"/>
          <w:kern w:val="0"/>
          <w:sz w:val="28"/>
          <w:szCs w:val="28"/>
          <w:highlight w:val="none"/>
        </w:rPr>
      </w:pPr>
    </w:p>
    <w:p w14:paraId="32E12154">
      <w:pPr>
        <w:ind w:firstLine="480"/>
        <w:rPr>
          <w:rFonts w:hint="eastAsia" w:ascii="仿宋" w:hAnsi="仿宋" w:eastAsia="仿宋" w:cs="仿宋"/>
          <w:color w:val="auto"/>
          <w:kern w:val="0"/>
          <w:sz w:val="28"/>
          <w:szCs w:val="28"/>
          <w:highlight w:val="none"/>
        </w:rPr>
      </w:pPr>
    </w:p>
    <w:p w14:paraId="01413EDF">
      <w:pPr>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陕西省采购招标有限责任公司：   </w:t>
      </w:r>
    </w:p>
    <w:p w14:paraId="599B70F9">
      <w:pPr>
        <w:ind w:firstLine="480"/>
        <w:rPr>
          <w:rFonts w:hint="eastAsia" w:ascii="仿宋" w:hAnsi="仿宋" w:eastAsia="仿宋" w:cs="仿宋"/>
          <w:color w:val="auto"/>
          <w:kern w:val="0"/>
          <w:sz w:val="28"/>
          <w:szCs w:val="28"/>
          <w:highlight w:val="none"/>
        </w:rPr>
      </w:pPr>
    </w:p>
    <w:p w14:paraId="3AFA7351">
      <w:pPr>
        <w:ind w:firstLine="480"/>
        <w:rPr>
          <w:rFonts w:hint="eastAsia" w:ascii="仿宋" w:hAnsi="仿宋" w:eastAsia="仿宋" w:cs="仿宋"/>
          <w:color w:val="auto"/>
          <w:kern w:val="0"/>
          <w:sz w:val="28"/>
          <w:szCs w:val="28"/>
          <w:highlight w:val="none"/>
        </w:rPr>
      </w:pPr>
    </w:p>
    <w:p w14:paraId="0AA7CFB9">
      <w:pPr>
        <w:ind w:firstLine="480"/>
        <w:rPr>
          <w:rFonts w:hint="eastAsia" w:ascii="仿宋" w:hAnsi="仿宋" w:eastAsia="仿宋" w:cs="仿宋"/>
          <w:color w:val="auto"/>
          <w:kern w:val="0"/>
          <w:sz w:val="28"/>
          <w:szCs w:val="28"/>
          <w:highlight w:val="none"/>
        </w:rPr>
      </w:pPr>
    </w:p>
    <w:p w14:paraId="47896814">
      <w:pPr>
        <w:ind w:firstLine="48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我公司承诺</w:t>
      </w:r>
      <w:r>
        <w:rPr>
          <w:rFonts w:hint="eastAsia" w:ascii="仿宋" w:hAnsi="仿宋" w:eastAsia="仿宋" w:cs="仿宋"/>
          <w:color w:val="auto"/>
          <w:sz w:val="28"/>
          <w:szCs w:val="28"/>
          <w:highlight w:val="none"/>
        </w:rPr>
        <w:t>具备履行合同所必需的设备和专业技术能力</w:t>
      </w:r>
      <w:r>
        <w:rPr>
          <w:rFonts w:hint="eastAsia" w:ascii="仿宋" w:hAnsi="仿宋" w:eastAsia="仿宋" w:cs="仿宋"/>
          <w:color w:val="auto"/>
          <w:kern w:val="0"/>
          <w:sz w:val="28"/>
          <w:szCs w:val="28"/>
          <w:highlight w:val="none"/>
        </w:rPr>
        <w:t>。</w:t>
      </w:r>
    </w:p>
    <w:p w14:paraId="70575507">
      <w:pPr>
        <w:ind w:firstLine="480"/>
        <w:rPr>
          <w:rFonts w:hint="eastAsia" w:ascii="仿宋" w:hAnsi="仿宋" w:eastAsia="仿宋" w:cs="仿宋"/>
          <w:b/>
          <w:color w:val="auto"/>
          <w:sz w:val="28"/>
          <w:szCs w:val="28"/>
          <w:highlight w:val="none"/>
        </w:rPr>
      </w:pPr>
    </w:p>
    <w:p w14:paraId="2685B7C1">
      <w:pPr>
        <w:ind w:firstLine="480"/>
        <w:rPr>
          <w:rFonts w:hint="eastAsia" w:ascii="仿宋" w:hAnsi="仿宋" w:eastAsia="仿宋" w:cs="仿宋"/>
          <w:b/>
          <w:color w:val="auto"/>
          <w:sz w:val="28"/>
          <w:szCs w:val="28"/>
          <w:highlight w:val="none"/>
        </w:rPr>
      </w:pPr>
    </w:p>
    <w:p w14:paraId="0DD3A96B">
      <w:pPr>
        <w:ind w:firstLine="480"/>
        <w:rPr>
          <w:rFonts w:hint="eastAsia" w:ascii="仿宋" w:hAnsi="仿宋" w:eastAsia="仿宋" w:cs="仿宋"/>
          <w:b/>
          <w:color w:val="auto"/>
          <w:sz w:val="28"/>
          <w:szCs w:val="28"/>
          <w:highlight w:val="none"/>
        </w:rPr>
      </w:pPr>
    </w:p>
    <w:p w14:paraId="36FD2FF5">
      <w:pPr>
        <w:spacing w:before="120" w:after="120" w:line="360" w:lineRule="auto"/>
        <w:ind w:firstLine="560" w:firstLineChars="200"/>
        <w:rPr>
          <w:rFonts w:hint="eastAsia" w:ascii="仿宋" w:hAnsi="仿宋" w:eastAsia="仿宋" w:cs="仿宋"/>
          <w:color w:val="auto"/>
          <w:sz w:val="28"/>
          <w:szCs w:val="28"/>
          <w:highlight w:val="none"/>
        </w:rPr>
      </w:pPr>
    </w:p>
    <w:p w14:paraId="7F7450A5">
      <w:pPr>
        <w:spacing w:before="120" w:after="120" w:line="360" w:lineRule="auto"/>
        <w:ind w:firstLine="560" w:firstLineChars="200"/>
        <w:rPr>
          <w:rFonts w:hint="eastAsia" w:ascii="仿宋" w:hAnsi="仿宋" w:eastAsia="仿宋" w:cs="仿宋"/>
          <w:color w:val="auto"/>
          <w:sz w:val="28"/>
          <w:szCs w:val="28"/>
          <w:highlight w:val="none"/>
        </w:rPr>
      </w:pPr>
    </w:p>
    <w:p w14:paraId="52A48A55">
      <w:pPr>
        <w:spacing w:before="120" w:after="120" w:line="360" w:lineRule="auto"/>
        <w:ind w:firstLine="560" w:firstLineChars="200"/>
        <w:rPr>
          <w:rFonts w:hint="eastAsia" w:ascii="仿宋" w:hAnsi="仿宋" w:eastAsia="仿宋" w:cs="仿宋"/>
          <w:color w:val="auto"/>
          <w:sz w:val="28"/>
          <w:szCs w:val="28"/>
          <w:highlight w:val="none"/>
        </w:rPr>
      </w:pPr>
    </w:p>
    <w:p w14:paraId="58544A65">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供应商名称（公章）： </w:t>
      </w:r>
    </w:p>
    <w:p w14:paraId="52DCBEE8">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法定代表人或其授权代表（签字或加盖人名章）：</w:t>
      </w:r>
    </w:p>
    <w:p w14:paraId="228D2C84">
      <w:pPr>
        <w:spacing w:before="120" w:after="12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1AD4ADF7">
      <w:pPr>
        <w:pStyle w:val="2"/>
        <w:tabs>
          <w:tab w:val="left" w:pos="588"/>
        </w:tabs>
        <w:ind w:left="0" w:leftChars="0" w:firstLine="0" w:firstLineChars="0"/>
        <w:jc w:val="center"/>
        <w:rPr>
          <w:rFonts w:hint="eastAsia" w:ascii="仿宋" w:hAnsi="仿宋" w:eastAsia="仿宋" w:cs="仿宋"/>
          <w:b/>
          <w:bCs/>
          <w:color w:val="auto"/>
          <w:kern w:val="0"/>
          <w:sz w:val="30"/>
          <w:szCs w:val="30"/>
          <w:highlight w:val="none"/>
          <w:lang w:eastAsia="zh-CN"/>
        </w:rPr>
      </w:pPr>
      <w:r>
        <w:rPr>
          <w:rFonts w:hint="eastAsia" w:ascii="仿宋" w:hAnsi="仿宋" w:eastAsia="仿宋" w:cs="仿宋"/>
          <w:b/>
          <w:bCs/>
          <w:color w:val="auto"/>
          <w:sz w:val="32"/>
          <w:szCs w:val="32"/>
          <w:highlight w:val="none"/>
          <w:lang w:val="zh-CN"/>
        </w:rPr>
        <w:br w:type="page"/>
      </w:r>
      <w:r>
        <w:rPr>
          <w:rFonts w:hint="eastAsia" w:ascii="仿宋" w:hAnsi="仿宋" w:eastAsia="仿宋" w:cs="仿宋"/>
          <w:b/>
          <w:color w:val="auto"/>
          <w:sz w:val="32"/>
          <w:szCs w:val="32"/>
          <w:highlight w:val="none"/>
        </w:rPr>
        <w:t>资格条件</w:t>
      </w:r>
      <w:r>
        <w:rPr>
          <w:rFonts w:hint="eastAsia" w:ascii="仿宋" w:hAnsi="仿宋" w:eastAsia="仿宋" w:cs="仿宋"/>
          <w:b/>
          <w:color w:val="auto"/>
          <w:sz w:val="32"/>
          <w:szCs w:val="32"/>
          <w:highlight w:val="none"/>
          <w:lang w:val="en-US" w:eastAsia="zh-CN"/>
        </w:rPr>
        <w:t>6</w:t>
      </w:r>
    </w:p>
    <w:p w14:paraId="4A5CFB09">
      <w:pPr>
        <w:autoSpaceDE w:val="0"/>
        <w:autoSpaceDN w:val="0"/>
        <w:adjustRightInd w:val="0"/>
        <w:snapToGrid w:val="0"/>
        <w:spacing w:line="312" w:lineRule="auto"/>
        <w:jc w:val="center"/>
        <w:rPr>
          <w:rFonts w:hint="eastAsia" w:ascii="仿宋" w:hAnsi="仿宋" w:eastAsia="仿宋" w:cs="仿宋"/>
          <w:b/>
          <w:bCs/>
          <w:color w:val="auto"/>
          <w:sz w:val="32"/>
          <w:szCs w:val="32"/>
          <w:highlight w:val="none"/>
          <w:lang w:val="zh-CN"/>
        </w:rPr>
      </w:pPr>
    </w:p>
    <w:p w14:paraId="5BE2DC02">
      <w:pPr>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参加政府采购活动前三年内，在经营活动中没有重大违法记录（提供参加政府采购活动前3年内在经营活动中没有重大违法记录的书面声明</w:t>
      </w:r>
      <w:r>
        <w:rPr>
          <w:rFonts w:hint="eastAsia" w:ascii="仿宋" w:hAnsi="仿宋" w:eastAsia="仿宋" w:cs="仿宋"/>
          <w:bCs/>
          <w:color w:val="auto"/>
          <w:sz w:val="28"/>
          <w:szCs w:val="28"/>
          <w:highlight w:val="none"/>
          <w:lang w:val="en-US" w:eastAsia="zh-CN"/>
        </w:rPr>
        <w:t>扫描件</w:t>
      </w:r>
      <w:r>
        <w:rPr>
          <w:rFonts w:hint="eastAsia" w:ascii="仿宋" w:hAnsi="仿宋" w:eastAsia="仿宋" w:cs="仿宋"/>
          <w:bCs/>
          <w:color w:val="auto"/>
          <w:sz w:val="28"/>
          <w:szCs w:val="28"/>
          <w:highlight w:val="none"/>
        </w:rPr>
        <w:t>）</w:t>
      </w:r>
    </w:p>
    <w:p w14:paraId="66295667">
      <w:pP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br w:type="page"/>
      </w:r>
    </w:p>
    <w:p w14:paraId="4EBD6B44">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声明函</w:t>
      </w:r>
    </w:p>
    <w:p w14:paraId="619D90BA">
      <w:pPr>
        <w:jc w:val="center"/>
        <w:rPr>
          <w:rFonts w:hint="eastAsia" w:ascii="仿宋" w:hAnsi="仿宋" w:eastAsia="仿宋" w:cs="仿宋"/>
          <w:color w:val="auto"/>
          <w:sz w:val="28"/>
          <w:szCs w:val="28"/>
          <w:highlight w:val="none"/>
        </w:rPr>
      </w:pPr>
    </w:p>
    <w:p w14:paraId="285B0A3F">
      <w:pPr>
        <w:tabs>
          <w:tab w:val="left" w:pos="5580"/>
        </w:tabs>
        <w:spacing w:before="120"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陕西省采购招标有限责任公司  </w:t>
      </w:r>
    </w:p>
    <w:p w14:paraId="19B385FE">
      <w:pPr>
        <w:tabs>
          <w:tab w:val="left" w:pos="5580"/>
        </w:tabs>
        <w:spacing w:before="120" w:line="360" w:lineRule="auto"/>
        <w:ind w:firstLine="560" w:firstLineChars="200"/>
        <w:rPr>
          <w:rFonts w:hint="eastAsia" w:ascii="仿宋" w:hAnsi="仿宋" w:eastAsia="仿宋" w:cs="仿宋"/>
          <w:color w:val="auto"/>
          <w:sz w:val="28"/>
          <w:szCs w:val="28"/>
          <w:highlight w:val="none"/>
        </w:rPr>
      </w:pPr>
    </w:p>
    <w:p w14:paraId="56903D03">
      <w:pPr>
        <w:tabs>
          <w:tab w:val="left" w:pos="5580"/>
        </w:tabs>
        <w:spacing w:before="12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我公司郑重承诺在参加本项目政府采购活动前三年内，在经营活动中无重大违法记录。</w:t>
      </w:r>
    </w:p>
    <w:p w14:paraId="0BD44BE8">
      <w:pPr>
        <w:tabs>
          <w:tab w:val="left" w:pos="5580"/>
        </w:tabs>
        <w:spacing w:before="12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特此声明。</w:t>
      </w:r>
    </w:p>
    <w:p w14:paraId="4B8F59F6">
      <w:pPr>
        <w:tabs>
          <w:tab w:val="left" w:pos="5580"/>
        </w:tabs>
        <w:spacing w:before="120" w:line="360" w:lineRule="auto"/>
        <w:ind w:firstLine="560" w:firstLineChars="200"/>
        <w:rPr>
          <w:rFonts w:hint="eastAsia" w:ascii="仿宋" w:hAnsi="仿宋" w:eastAsia="仿宋" w:cs="仿宋"/>
          <w:color w:val="auto"/>
          <w:sz w:val="28"/>
          <w:szCs w:val="28"/>
          <w:highlight w:val="none"/>
        </w:rPr>
      </w:pPr>
    </w:p>
    <w:p w14:paraId="671C6315">
      <w:pPr>
        <w:pStyle w:val="4"/>
        <w:rPr>
          <w:rFonts w:hint="eastAsia" w:ascii="仿宋" w:hAnsi="仿宋" w:eastAsia="仿宋" w:cs="仿宋"/>
          <w:color w:val="auto"/>
          <w:sz w:val="28"/>
          <w:szCs w:val="28"/>
          <w:highlight w:val="none"/>
        </w:rPr>
      </w:pPr>
    </w:p>
    <w:p w14:paraId="261825E4">
      <w:pPr>
        <w:rPr>
          <w:rFonts w:hint="eastAsia" w:ascii="仿宋" w:hAnsi="仿宋" w:eastAsia="仿宋" w:cs="仿宋"/>
          <w:color w:val="auto"/>
          <w:highlight w:val="none"/>
        </w:rPr>
      </w:pPr>
    </w:p>
    <w:p w14:paraId="3331C3FA">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供应商名称（公章）： </w:t>
      </w:r>
    </w:p>
    <w:p w14:paraId="5203CD1E">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法定代表人或其授权代表（签字或加盖人名章）：</w:t>
      </w:r>
    </w:p>
    <w:p w14:paraId="5AEEA9D3">
      <w:pPr>
        <w:spacing w:before="120" w:after="12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6443AFD">
      <w:pPr>
        <w:pStyle w:val="2"/>
        <w:tabs>
          <w:tab w:val="left" w:pos="588"/>
        </w:tabs>
        <w:jc w:val="center"/>
        <w:rPr>
          <w:rFonts w:hint="eastAsia" w:ascii="仿宋" w:hAnsi="仿宋" w:eastAsia="仿宋" w:cs="仿宋"/>
          <w:b/>
          <w:bCs/>
          <w:color w:val="auto"/>
          <w:sz w:val="32"/>
          <w:szCs w:val="32"/>
          <w:highlight w:val="none"/>
          <w:lang w:val="zh-CN"/>
        </w:rPr>
        <w:sectPr>
          <w:footerReference r:id="rId3" w:type="default"/>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bCs/>
          <w:color w:val="auto"/>
          <w:sz w:val="32"/>
          <w:szCs w:val="32"/>
          <w:highlight w:val="none"/>
          <w:lang w:val="zh-CN"/>
        </w:rPr>
        <w:br w:type="page"/>
      </w:r>
    </w:p>
    <w:p w14:paraId="077BCEAE">
      <w:pPr>
        <w:pStyle w:val="2"/>
        <w:tabs>
          <w:tab w:val="left" w:pos="588"/>
        </w:tabs>
        <w:jc w:val="both"/>
        <w:rPr>
          <w:rFonts w:hint="eastAsia" w:ascii="仿宋" w:hAnsi="仿宋" w:eastAsia="仿宋" w:cs="仿宋"/>
          <w:b/>
          <w:bCs/>
          <w:color w:val="auto"/>
          <w:kern w:val="0"/>
          <w:sz w:val="30"/>
          <w:szCs w:val="30"/>
          <w:highlight w:val="none"/>
          <w:lang w:eastAsia="zh-CN"/>
        </w:rPr>
      </w:pPr>
      <w:r>
        <w:rPr>
          <w:rFonts w:hint="eastAsia" w:ascii="仿宋" w:hAnsi="仿宋" w:eastAsia="仿宋" w:cs="仿宋"/>
          <w:b/>
          <w:color w:val="auto"/>
          <w:sz w:val="32"/>
          <w:szCs w:val="32"/>
          <w:highlight w:val="none"/>
        </w:rPr>
        <w:t>资格条件</w:t>
      </w:r>
      <w:r>
        <w:rPr>
          <w:rFonts w:hint="eastAsia" w:ascii="仿宋" w:hAnsi="仿宋" w:eastAsia="仿宋" w:cs="仿宋"/>
          <w:b/>
          <w:color w:val="auto"/>
          <w:sz w:val="32"/>
          <w:szCs w:val="32"/>
          <w:highlight w:val="none"/>
          <w:lang w:val="en-US" w:eastAsia="zh-CN"/>
        </w:rPr>
        <w:t>7</w:t>
      </w:r>
    </w:p>
    <w:p w14:paraId="2D52AEEB">
      <w:pPr>
        <w:snapToGrid w:val="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供应商控股股东名称、控股公司的名称和存在管理、被管理关系的单位名称说明</w:t>
      </w:r>
    </w:p>
    <w:p w14:paraId="0F65304F">
      <w:pPr>
        <w:ind w:firstLine="420"/>
        <w:rPr>
          <w:rFonts w:hint="eastAsia" w:ascii="仿宋" w:hAnsi="仿宋" w:eastAsia="仿宋" w:cs="仿宋"/>
          <w:color w:val="auto"/>
          <w:szCs w:val="21"/>
          <w:highlight w:val="none"/>
        </w:rPr>
      </w:pPr>
    </w:p>
    <w:p w14:paraId="23414CE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致：陕西省采购招标有限责任公司</w:t>
      </w:r>
    </w:p>
    <w:p w14:paraId="090F721C">
      <w:pPr>
        <w:spacing w:after="120"/>
        <w:rPr>
          <w:rFonts w:hint="eastAsia" w:ascii="仿宋" w:hAnsi="仿宋" w:eastAsia="仿宋" w:cs="仿宋"/>
          <w:color w:val="auto"/>
          <w:sz w:val="22"/>
          <w:szCs w:val="28"/>
          <w:highlight w:val="none"/>
        </w:rPr>
      </w:pPr>
    </w:p>
    <w:p w14:paraId="5157EE53">
      <w:pPr>
        <w:ind w:firstLine="42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与我方的法定代表人（单位负责人）为同一人的企业如下：</w:t>
      </w:r>
    </w:p>
    <w:p w14:paraId="5009CC13">
      <w:pPr>
        <w:ind w:firstLine="426"/>
        <w:rPr>
          <w:rFonts w:hint="eastAsia" w:ascii="仿宋" w:hAnsi="仿宋" w:eastAsia="仿宋" w:cs="仿宋"/>
          <w:color w:val="auto"/>
          <w:sz w:val="28"/>
          <w:szCs w:val="28"/>
          <w:highlight w:val="none"/>
        </w:rPr>
      </w:pPr>
    </w:p>
    <w:p w14:paraId="5CFEE6E2">
      <w:pPr>
        <w:ind w:firstLine="42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我方的控股股东如下：</w:t>
      </w:r>
    </w:p>
    <w:p w14:paraId="207D2A2D">
      <w:pPr>
        <w:ind w:firstLine="426"/>
        <w:rPr>
          <w:rFonts w:hint="eastAsia" w:ascii="仿宋" w:hAnsi="仿宋" w:eastAsia="仿宋" w:cs="仿宋"/>
          <w:color w:val="auto"/>
          <w:sz w:val="28"/>
          <w:szCs w:val="28"/>
          <w:highlight w:val="none"/>
        </w:rPr>
      </w:pPr>
    </w:p>
    <w:p w14:paraId="66459E5F">
      <w:pPr>
        <w:ind w:firstLine="42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我方直接控股的企业如下：</w:t>
      </w:r>
    </w:p>
    <w:p w14:paraId="66A3AB77">
      <w:pPr>
        <w:ind w:firstLine="426"/>
        <w:rPr>
          <w:rFonts w:hint="eastAsia" w:ascii="仿宋" w:hAnsi="仿宋" w:eastAsia="仿宋" w:cs="仿宋"/>
          <w:color w:val="auto"/>
          <w:sz w:val="28"/>
          <w:szCs w:val="28"/>
          <w:highlight w:val="none"/>
        </w:rPr>
      </w:pPr>
    </w:p>
    <w:p w14:paraId="63BD7FEE">
      <w:pPr>
        <w:ind w:firstLine="42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与我方存在管理、被管理关系的单位名称如下：</w:t>
      </w:r>
    </w:p>
    <w:p w14:paraId="107F3FC9">
      <w:pPr>
        <w:ind w:firstLine="426"/>
        <w:rPr>
          <w:rFonts w:hint="eastAsia" w:ascii="仿宋" w:hAnsi="仿宋" w:eastAsia="仿宋" w:cs="仿宋"/>
          <w:color w:val="auto"/>
          <w:sz w:val="28"/>
          <w:szCs w:val="28"/>
          <w:highlight w:val="none"/>
        </w:rPr>
      </w:pPr>
    </w:p>
    <w:p w14:paraId="4BD417A1">
      <w:pPr>
        <w:ind w:firstLine="426"/>
        <w:rPr>
          <w:rFonts w:hint="eastAsia" w:ascii="仿宋" w:hAnsi="仿宋" w:eastAsia="仿宋" w:cs="仿宋"/>
          <w:color w:val="auto"/>
          <w:sz w:val="22"/>
          <w:szCs w:val="22"/>
          <w:highlight w:val="none"/>
        </w:rPr>
      </w:pPr>
    </w:p>
    <w:p w14:paraId="630645B9">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供应商名称（公章）： </w:t>
      </w:r>
    </w:p>
    <w:p w14:paraId="18681A0C">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法定代表人或其授权代表（签字或加盖人名章）：</w:t>
      </w:r>
    </w:p>
    <w:p w14:paraId="2FD3CF19">
      <w:pPr>
        <w:spacing w:before="120" w:after="12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93DA20F">
      <w:pPr>
        <w:rPr>
          <w:rFonts w:hint="eastAsia" w:ascii="仿宋" w:hAnsi="仿宋" w:eastAsia="仿宋" w:cs="仿宋"/>
          <w:color w:val="auto"/>
          <w:szCs w:val="21"/>
          <w:highlight w:val="none"/>
        </w:rPr>
      </w:pPr>
      <w:bookmarkStart w:id="0" w:name="_Toc60928901"/>
      <w:bookmarkStart w:id="1" w:name="_Toc60928820"/>
      <w:bookmarkStart w:id="2" w:name="_Toc7005128"/>
      <w:bookmarkStart w:id="3" w:name="_Toc60929133"/>
      <w:r>
        <w:rPr>
          <w:rFonts w:hint="eastAsia" w:ascii="仿宋" w:hAnsi="仿宋" w:eastAsia="仿宋" w:cs="仿宋"/>
          <w:color w:val="auto"/>
          <w:szCs w:val="21"/>
          <w:highlight w:val="none"/>
        </w:rPr>
        <w:br w:type="page"/>
      </w:r>
      <w:bookmarkEnd w:id="0"/>
      <w:bookmarkEnd w:id="1"/>
      <w:bookmarkEnd w:id="2"/>
      <w:bookmarkEnd w:id="3"/>
    </w:p>
    <w:p w14:paraId="43B0EC3D">
      <w:pPr>
        <w:rPr>
          <w:rFonts w:hint="eastAsia" w:ascii="仿宋" w:hAnsi="仿宋" w:eastAsia="仿宋" w:cs="仿宋"/>
          <w:color w:val="auto"/>
          <w:szCs w:val="21"/>
          <w:highlight w:val="none"/>
        </w:rPr>
      </w:pPr>
    </w:p>
    <w:p w14:paraId="3361A788">
      <w:pPr>
        <w:ind w:firstLine="560" w:firstLineChars="200"/>
        <w:rPr>
          <w:rFonts w:hint="eastAsia" w:ascii="仿宋" w:hAnsi="仿宋" w:eastAsia="仿宋" w:cs="仿宋"/>
          <w:bCs/>
          <w:color w:val="auto"/>
          <w:sz w:val="28"/>
          <w:szCs w:val="28"/>
          <w:highlight w:val="none"/>
        </w:rPr>
      </w:pPr>
    </w:p>
    <w:p w14:paraId="3879E81B">
      <w:pPr>
        <w:ind w:firstLine="560" w:firstLineChars="200"/>
        <w:rPr>
          <w:rFonts w:hint="eastAsia" w:ascii="仿宋" w:hAnsi="仿宋" w:eastAsia="仿宋" w:cs="仿宋"/>
          <w:b/>
          <w:color w:val="auto"/>
          <w:highlight w:val="none"/>
        </w:rPr>
      </w:pPr>
      <w:r>
        <w:rPr>
          <w:rFonts w:hint="eastAsia" w:ascii="仿宋" w:hAnsi="仿宋" w:eastAsia="仿宋" w:cs="仿宋"/>
          <w:bCs/>
          <w:color w:val="auto"/>
          <w:sz w:val="28"/>
          <w:szCs w:val="28"/>
          <w:highlight w:val="none"/>
        </w:rPr>
        <w:t>供应商是否属于为本项目提供整体设计、规范编制或者项目管理</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检测等服务的供应商声明</w:t>
      </w:r>
    </w:p>
    <w:p w14:paraId="16EE6F48">
      <w:pPr>
        <w:ind w:firstLine="420"/>
        <w:rPr>
          <w:rFonts w:hint="eastAsia" w:ascii="仿宋" w:hAnsi="仿宋" w:eastAsia="仿宋" w:cs="仿宋"/>
          <w:color w:val="auto"/>
          <w:szCs w:val="21"/>
          <w:highlight w:val="none"/>
        </w:rPr>
      </w:pPr>
    </w:p>
    <w:p w14:paraId="355657FE">
      <w:pPr>
        <w:spacing w:line="360" w:lineRule="auto"/>
        <w:rPr>
          <w:rFonts w:hint="eastAsia" w:ascii="仿宋" w:hAnsi="仿宋" w:eastAsia="仿宋" w:cs="仿宋"/>
          <w:color w:val="auto"/>
          <w:szCs w:val="21"/>
          <w:highlight w:val="none"/>
        </w:rPr>
      </w:pPr>
    </w:p>
    <w:p w14:paraId="0C6CDB7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致：陕西省采购招标有限责任公司</w:t>
      </w:r>
    </w:p>
    <w:p w14:paraId="746B576A">
      <w:pPr>
        <w:ind w:firstLine="42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我方 </w:t>
      </w:r>
      <w:r>
        <w:rPr>
          <w:rFonts w:hint="eastAsia" w:ascii="仿宋" w:hAnsi="仿宋" w:eastAsia="仿宋" w:cs="仿宋"/>
          <w:i/>
          <w:color w:val="auto"/>
          <w:sz w:val="28"/>
          <w:szCs w:val="28"/>
          <w:highlight w:val="none"/>
          <w:u w:val="single"/>
        </w:rPr>
        <w:t xml:space="preserve">不属于 </w:t>
      </w:r>
      <w:r>
        <w:rPr>
          <w:rFonts w:hint="eastAsia" w:ascii="仿宋" w:hAnsi="仿宋" w:eastAsia="仿宋" w:cs="仿宋"/>
          <w:color w:val="auto"/>
          <w:sz w:val="28"/>
          <w:szCs w:val="28"/>
          <w:highlight w:val="none"/>
        </w:rPr>
        <w:t>为本项目提供整体设计、规范编制或者项目管理、监理、检测等服务的</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w:t>
      </w:r>
    </w:p>
    <w:p w14:paraId="2C6555D6">
      <w:pPr>
        <w:ind w:firstLine="426"/>
        <w:rPr>
          <w:rFonts w:hint="eastAsia" w:ascii="仿宋" w:hAnsi="仿宋" w:eastAsia="仿宋" w:cs="仿宋"/>
          <w:color w:val="auto"/>
          <w:sz w:val="28"/>
          <w:szCs w:val="28"/>
          <w:highlight w:val="none"/>
        </w:rPr>
      </w:pPr>
    </w:p>
    <w:p w14:paraId="52990B5A">
      <w:pPr>
        <w:ind w:firstLine="426"/>
        <w:rPr>
          <w:rFonts w:hint="eastAsia" w:ascii="仿宋" w:hAnsi="仿宋" w:eastAsia="仿宋" w:cs="仿宋"/>
          <w:color w:val="auto"/>
          <w:sz w:val="22"/>
          <w:szCs w:val="22"/>
          <w:highlight w:val="none"/>
        </w:rPr>
      </w:pPr>
    </w:p>
    <w:p w14:paraId="3CFA41CD">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供应商名称（公章）： </w:t>
      </w:r>
    </w:p>
    <w:p w14:paraId="72012350">
      <w:pPr>
        <w:spacing w:before="120" w:after="12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法定代表人或其授权代表（签字或加盖人名章）：</w:t>
      </w:r>
    </w:p>
    <w:p w14:paraId="32C54C4C">
      <w:pPr>
        <w:spacing w:before="120" w:after="12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6CD08E5A">
      <w:pPr>
        <w:pStyle w:val="2"/>
        <w:tabs>
          <w:tab w:val="left" w:pos="588"/>
        </w:tabs>
        <w:jc w:val="center"/>
        <w:rPr>
          <w:rFonts w:hint="eastAsia" w:ascii="仿宋" w:hAnsi="仿宋" w:eastAsia="仿宋" w:cs="仿宋"/>
          <w:color w:val="auto"/>
          <w:highlight w:val="none"/>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color w:val="auto"/>
          <w:highlight w:val="none"/>
        </w:rPr>
        <w:br w:type="page"/>
      </w:r>
    </w:p>
    <w:p w14:paraId="46D7DFA7">
      <w:pPr>
        <w:pStyle w:val="2"/>
        <w:tabs>
          <w:tab w:val="left" w:pos="588"/>
        </w:tabs>
        <w:jc w:val="both"/>
        <w:rPr>
          <w:rFonts w:hint="eastAsia" w:ascii="仿宋" w:hAnsi="仿宋" w:eastAsia="仿宋" w:cs="仿宋"/>
          <w:b/>
          <w:bCs/>
          <w:color w:val="auto"/>
          <w:sz w:val="32"/>
          <w:szCs w:val="32"/>
          <w:highlight w:val="none"/>
          <w:lang w:eastAsia="zh-CN"/>
        </w:rPr>
      </w:pPr>
      <w:r>
        <w:rPr>
          <w:rFonts w:hint="eastAsia" w:ascii="仿宋" w:hAnsi="仿宋" w:eastAsia="仿宋" w:cs="仿宋"/>
          <w:b/>
          <w:color w:val="auto"/>
          <w:sz w:val="32"/>
          <w:szCs w:val="32"/>
          <w:highlight w:val="none"/>
        </w:rPr>
        <w:t>资格条件</w:t>
      </w:r>
      <w:r>
        <w:rPr>
          <w:rFonts w:hint="eastAsia" w:ascii="仿宋" w:hAnsi="仿宋" w:eastAsia="仿宋" w:cs="仿宋"/>
          <w:b/>
          <w:color w:val="auto"/>
          <w:sz w:val="32"/>
          <w:szCs w:val="32"/>
          <w:highlight w:val="none"/>
          <w:lang w:val="en-US" w:eastAsia="zh-CN"/>
        </w:rPr>
        <w:t>8</w:t>
      </w:r>
    </w:p>
    <w:p w14:paraId="16E9620D">
      <w:pPr>
        <w:spacing w:before="120" w:after="120" w:line="360" w:lineRule="auto"/>
        <w:ind w:firstLine="560" w:firstLineChars="200"/>
        <w:rPr>
          <w:rFonts w:hint="eastAsia" w:ascii="仿宋" w:hAnsi="仿宋" w:eastAsia="仿宋" w:cs="仿宋"/>
          <w:b/>
          <w:color w:val="auto"/>
          <w:sz w:val="32"/>
          <w:szCs w:val="32"/>
          <w:highlight w:val="none"/>
        </w:rPr>
      </w:pPr>
      <w:r>
        <w:rPr>
          <w:rFonts w:hint="eastAsia" w:ascii="仿宋" w:hAnsi="仿宋" w:eastAsia="仿宋" w:cs="仿宋"/>
          <w:color w:val="auto"/>
          <w:sz w:val="28"/>
          <w:szCs w:val="28"/>
          <w:highlight w:val="none"/>
        </w:rPr>
        <w:t>在递交响应文件截止时间前被“信用中国”网站（www.creditchina.gov.cn）列入失信被执行人、重大税收违法失信主体的,或被中国政府采购网（www.ccgp.gov.cn）上列入政府采购严重违法失信行为记录名单的，不得参加磋商 附查询截图，查询时间为购买磋商文件至磋商截止时间前。</w:t>
      </w:r>
    </w:p>
    <w:p w14:paraId="35E8501D">
      <w:pPr>
        <w:pStyle w:val="4"/>
        <w:rPr>
          <w:rFonts w:hint="eastAsia" w:ascii="仿宋" w:hAnsi="仿宋" w:eastAsia="仿宋" w:cs="仿宋"/>
          <w:color w:val="auto"/>
          <w:highlight w:val="none"/>
        </w:rPr>
      </w:pPr>
    </w:p>
    <w:p w14:paraId="4BFB3F07">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45251614">
      <w:pPr>
        <w:pStyle w:val="2"/>
        <w:tabs>
          <w:tab w:val="left" w:pos="588"/>
        </w:tabs>
        <w:jc w:val="both"/>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rPr>
        <w:t>资格条件</w:t>
      </w:r>
      <w:r>
        <w:rPr>
          <w:rFonts w:hint="eastAsia" w:ascii="仿宋" w:hAnsi="仿宋" w:eastAsia="仿宋" w:cs="仿宋"/>
          <w:b/>
          <w:color w:val="auto"/>
          <w:sz w:val="32"/>
          <w:szCs w:val="32"/>
          <w:highlight w:val="none"/>
          <w:lang w:val="en-US" w:eastAsia="zh-CN"/>
        </w:rPr>
        <w:t>9</w:t>
      </w:r>
    </w:p>
    <w:p w14:paraId="51F52E13">
      <w:pPr>
        <w:autoSpaceDE w:val="0"/>
        <w:autoSpaceDN w:val="0"/>
        <w:adjustRightInd w:val="0"/>
        <w:snapToGrid w:val="0"/>
        <w:spacing w:line="312" w:lineRule="auto"/>
        <w:jc w:val="center"/>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供应商应授权合法的人员参加磋商全过程，其中法定代表人直接参加磋商的，须出具法人身份证，并与营业执照上信息一致。法定代表人授权代表参加磋商的，</w:t>
      </w:r>
      <w:r>
        <w:rPr>
          <w:rFonts w:hint="eastAsia" w:ascii="仿宋" w:hAnsi="仿宋" w:eastAsia="仿宋" w:cs="仿宋"/>
          <w:bCs/>
          <w:color w:val="auto"/>
          <w:sz w:val="28"/>
          <w:szCs w:val="28"/>
          <w:highlight w:val="none"/>
          <w:lang w:eastAsia="zh-CN"/>
        </w:rPr>
        <w:t>须出具法定代表人授权书及授权代表身份证复印件</w:t>
      </w:r>
    </w:p>
    <w:p w14:paraId="49C01774">
      <w:pPr>
        <w:autoSpaceDE w:val="0"/>
        <w:autoSpaceDN w:val="0"/>
        <w:adjustRightInd w:val="0"/>
        <w:spacing w:line="348"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025E54B8">
      <w:pPr>
        <w:autoSpaceDE w:val="0"/>
        <w:autoSpaceDN w:val="0"/>
        <w:adjustRightInd w:val="0"/>
        <w:spacing w:line="348"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法定代表人授权书</w:t>
      </w:r>
    </w:p>
    <w:p w14:paraId="49FA3263">
      <w:pPr>
        <w:autoSpaceDE w:val="0"/>
        <w:autoSpaceDN w:val="0"/>
        <w:adjustRightInd w:val="0"/>
        <w:spacing w:line="348" w:lineRule="auto"/>
        <w:ind w:firstLine="400"/>
        <w:rPr>
          <w:rFonts w:hint="eastAsia" w:ascii="仿宋" w:hAnsi="仿宋" w:eastAsia="仿宋" w:cs="仿宋"/>
          <w:b/>
          <w:color w:val="auto"/>
          <w:sz w:val="20"/>
          <w:highlight w:val="none"/>
        </w:rPr>
      </w:pPr>
    </w:p>
    <w:p w14:paraId="0F1AF5AE">
      <w:pPr>
        <w:autoSpaceDE w:val="0"/>
        <w:autoSpaceDN w:val="0"/>
        <w:adjustRightInd w:val="0"/>
        <w:spacing w:line="348"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陕西省采购招标有限责任公司：</w:t>
      </w:r>
    </w:p>
    <w:p w14:paraId="34FD85A3">
      <w:pPr>
        <w:autoSpaceDE w:val="0"/>
        <w:autoSpaceDN w:val="0"/>
        <w:adjustRightInd w:val="0"/>
        <w:spacing w:line="348" w:lineRule="auto"/>
        <w:ind w:firstLine="6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法人代表</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的磋商及合同的执行和完成，以本公司的名义处理一切与之有关的事宜。</w:t>
      </w:r>
    </w:p>
    <w:p w14:paraId="2004865B">
      <w:pPr>
        <w:autoSpaceDE w:val="0"/>
        <w:autoSpaceDN w:val="0"/>
        <w:adjustRightInd w:val="0"/>
        <w:spacing w:line="348" w:lineRule="auto"/>
        <w:rPr>
          <w:rFonts w:hint="eastAsia" w:ascii="仿宋" w:hAnsi="仿宋" w:eastAsia="仿宋" w:cs="仿宋"/>
          <w:color w:val="auto"/>
          <w:sz w:val="28"/>
          <w:szCs w:val="28"/>
          <w:highlight w:val="none"/>
        </w:rPr>
      </w:pPr>
    </w:p>
    <w:p w14:paraId="5B38C575">
      <w:pPr>
        <w:autoSpaceDE w:val="0"/>
        <w:autoSpaceDN w:val="0"/>
        <w:adjustRightInd w:val="0"/>
        <w:spacing w:line="348"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附：被授权人姓名：</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年龄：</w:t>
      </w:r>
    </w:p>
    <w:p w14:paraId="6DF55A73">
      <w:pPr>
        <w:autoSpaceDE w:val="0"/>
        <w:autoSpaceDN w:val="0"/>
        <w:adjustRightInd w:val="0"/>
        <w:spacing w:line="348" w:lineRule="auto"/>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身份证号码：</w:t>
      </w:r>
    </w:p>
    <w:p w14:paraId="3FDC63EC">
      <w:pPr>
        <w:autoSpaceDE w:val="0"/>
        <w:autoSpaceDN w:val="0"/>
        <w:adjustRightInd w:val="0"/>
        <w:spacing w:line="348" w:lineRule="auto"/>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p>
    <w:p w14:paraId="2CBFF378">
      <w:pPr>
        <w:autoSpaceDE w:val="0"/>
        <w:autoSpaceDN w:val="0"/>
        <w:adjustRightInd w:val="0"/>
        <w:spacing w:line="348" w:lineRule="auto"/>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p>
    <w:p w14:paraId="2390D50E">
      <w:pPr>
        <w:autoSpaceDE w:val="0"/>
        <w:autoSpaceDN w:val="0"/>
        <w:adjustRightInd w:val="0"/>
        <w:spacing w:line="348" w:lineRule="auto"/>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传真：</w:t>
      </w:r>
    </w:p>
    <w:p w14:paraId="7FCB3C40">
      <w:pPr>
        <w:autoSpaceDE w:val="0"/>
        <w:autoSpaceDN w:val="0"/>
        <w:adjustRightInd w:val="0"/>
        <w:spacing w:line="348" w:lineRule="auto"/>
        <w:rPr>
          <w:rFonts w:hint="eastAsia" w:ascii="仿宋" w:hAnsi="仿宋" w:eastAsia="仿宋" w:cs="仿宋"/>
          <w:color w:val="auto"/>
          <w:sz w:val="28"/>
          <w:szCs w:val="28"/>
          <w:highlight w:val="none"/>
        </w:rPr>
      </w:pPr>
    </w:p>
    <w:p w14:paraId="07C7EA3A">
      <w:pPr>
        <w:autoSpaceDE w:val="0"/>
        <w:autoSpaceDN w:val="0"/>
        <w:adjustRightInd w:val="0"/>
        <w:spacing w:line="348"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22C955E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D750A17">
            <w:pPr>
              <w:autoSpaceDE w:val="0"/>
              <w:autoSpaceDN w:val="0"/>
              <w:adjustRightInd w:val="0"/>
              <w:spacing w:line="348"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p w14:paraId="0A8A3543">
            <w:pPr>
              <w:autoSpaceDE w:val="0"/>
              <w:autoSpaceDN w:val="0"/>
              <w:adjustRightInd w:val="0"/>
              <w:spacing w:line="348"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（正反面）</w:t>
            </w:r>
          </w:p>
        </w:tc>
        <w:tc>
          <w:tcPr>
            <w:tcW w:w="3885" w:type="dxa"/>
            <w:tcBorders>
              <w:top w:val="single" w:color="auto" w:sz="6" w:space="0"/>
              <w:left w:val="nil"/>
              <w:bottom w:val="single" w:color="auto" w:sz="6" w:space="0"/>
              <w:right w:val="single" w:color="auto" w:sz="6" w:space="0"/>
            </w:tcBorders>
            <w:vAlign w:val="center"/>
          </w:tcPr>
          <w:p w14:paraId="3687493F">
            <w:pPr>
              <w:autoSpaceDE w:val="0"/>
              <w:autoSpaceDN w:val="0"/>
              <w:adjustRightInd w:val="0"/>
              <w:spacing w:line="348"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授权代表身份证复印件</w:t>
            </w:r>
          </w:p>
          <w:p w14:paraId="2DF6F5B8">
            <w:pPr>
              <w:autoSpaceDE w:val="0"/>
              <w:autoSpaceDN w:val="0"/>
              <w:adjustRightInd w:val="0"/>
              <w:spacing w:line="348"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（正反面）</w:t>
            </w:r>
          </w:p>
        </w:tc>
      </w:tr>
    </w:tbl>
    <w:p w14:paraId="7691C61F">
      <w:pPr>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供应商                         法定代表人</w:t>
      </w:r>
    </w:p>
    <w:p w14:paraId="7208BEF9">
      <w:pPr>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（公章）：                     （签字或加盖人名章）：</w:t>
      </w:r>
    </w:p>
    <w:p w14:paraId="11E38895">
      <w:pPr>
        <w:autoSpaceDE w:val="0"/>
        <w:autoSpaceDN w:val="0"/>
        <w:adjustRightInd w:val="0"/>
        <w:spacing w:line="348" w:lineRule="auto"/>
        <w:ind w:firstLine="630"/>
        <w:rPr>
          <w:rFonts w:hint="eastAsia" w:ascii="仿宋" w:hAnsi="仿宋" w:eastAsia="仿宋" w:cs="仿宋"/>
          <w:color w:val="auto"/>
          <w:sz w:val="28"/>
          <w:szCs w:val="28"/>
          <w:highlight w:val="none"/>
        </w:rPr>
      </w:pPr>
    </w:p>
    <w:p w14:paraId="2AEE3900">
      <w:pPr>
        <w:snapToGrid w:val="0"/>
        <w:spacing w:line="312"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本授权自签字盖章之日起生效。</w:t>
      </w:r>
    </w:p>
    <w:p w14:paraId="30A2D28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2693BD5F">
      <w:pPr>
        <w:snapToGrid w:val="0"/>
        <w:spacing w:line="312" w:lineRule="auto"/>
        <w:ind w:firstLine="643" w:firstLineChars="200"/>
        <w:jc w:val="center"/>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rPr>
        <w:t>资格条件</w:t>
      </w:r>
      <w:r>
        <w:rPr>
          <w:rFonts w:hint="eastAsia" w:ascii="仿宋" w:hAnsi="仿宋" w:eastAsia="仿宋" w:cs="仿宋"/>
          <w:b/>
          <w:color w:val="auto"/>
          <w:sz w:val="32"/>
          <w:szCs w:val="32"/>
          <w:highlight w:val="none"/>
          <w:lang w:val="en-US" w:eastAsia="zh-CN"/>
        </w:rPr>
        <w:t>10</w:t>
      </w:r>
      <w:bookmarkStart w:id="4" w:name="_GoBack"/>
      <w:bookmarkEnd w:id="4"/>
    </w:p>
    <w:p w14:paraId="60DB95C0">
      <w:pPr>
        <w:autoSpaceDE w:val="0"/>
        <w:autoSpaceDN w:val="0"/>
        <w:adjustRightInd w:val="0"/>
        <w:spacing w:line="348" w:lineRule="auto"/>
        <w:ind w:firstLine="63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中小企业声明函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F2C24">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89FC9F">
                          <w:pPr>
                            <w:pStyle w:val="6"/>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C89FC9F">
                    <w:pPr>
                      <w:pStyle w:val="6"/>
                    </w:pPr>
                    <w:r>
                      <w:fldChar w:fldCharType="begin"/>
                    </w:r>
                    <w:r>
                      <w:instrText xml:space="preserve"> PAGE  \* MERGEFORMAT </w:instrText>
                    </w:r>
                    <w:r>
                      <w:fldChar w:fldCharType="separate"/>
                    </w:r>
                    <w:r>
                      <w:t>40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60D96"/>
    <w:rsid w:val="04594A59"/>
    <w:rsid w:val="060705CF"/>
    <w:rsid w:val="06A958F9"/>
    <w:rsid w:val="0ADC7D8D"/>
    <w:rsid w:val="12954FBE"/>
    <w:rsid w:val="158C7164"/>
    <w:rsid w:val="1B0D1CA6"/>
    <w:rsid w:val="1D3057BF"/>
    <w:rsid w:val="21721EFE"/>
    <w:rsid w:val="2BE84D34"/>
    <w:rsid w:val="2F700AA9"/>
    <w:rsid w:val="3182541F"/>
    <w:rsid w:val="53C117FC"/>
    <w:rsid w:val="56984577"/>
    <w:rsid w:val="60D31EE6"/>
    <w:rsid w:val="65E74D0C"/>
    <w:rsid w:val="6CBE7F1A"/>
    <w:rsid w:val="7BBC1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qFormat/>
    <w:uiPriority w:val="0"/>
    <w:pPr>
      <w:spacing w:after="120" w:afterLines="0" w:afterAutospacing="0"/>
    </w:pPr>
  </w:style>
  <w:style w:type="paragraph" w:styleId="5">
    <w:name w:val="Plain Text"/>
    <w:basedOn w:val="1"/>
    <w:qFormat/>
    <w:uiPriority w:val="0"/>
    <w:rPr>
      <w:rFonts w:ascii="宋体" w:hAnsi="Courier New"/>
      <w:szCs w:val="20"/>
    </w:rPr>
  </w:style>
  <w:style w:type="paragraph" w:styleId="6">
    <w:name w:val="footer"/>
    <w:basedOn w:val="1"/>
    <w:next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7">
    <w:name w:val="toc 4"/>
    <w:next w:val="1"/>
    <w:qFormat/>
    <w:uiPriority w:val="39"/>
    <w:pPr>
      <w:spacing w:line="240" w:lineRule="auto"/>
      <w:ind w:left="1260" w:leftChars="600"/>
      <w:jc w:val="both"/>
    </w:pPr>
    <w:rPr>
      <w:rFonts w:ascii="Calibri Light" w:hAnsi="Calibri Light" w:eastAsia="华文仿宋" w:cs="Calibri Light"/>
      <w:kern w:val="2"/>
      <w:sz w:val="28"/>
      <w:szCs w:val="28"/>
      <w:lang w:val="en-US" w:eastAsia="zh-CN" w:bidi="ar-SA"/>
    </w:rPr>
  </w:style>
  <w:style w:type="paragraph" w:styleId="8">
    <w:name w:val="Body Text First Indent"/>
    <w:next w:val="9"/>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9">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customStyle="1" w:styleId="12">
    <w:name w:val="Table Text"/>
    <w:basedOn w:val="1"/>
    <w:semiHidden/>
    <w:qFormat/>
    <w:uiPriority w:val="0"/>
    <w:rPr>
      <w:rFonts w:ascii="宋体" w:hAnsi="宋体" w:eastAsia="宋体" w:cs="宋体"/>
      <w:sz w:val="18"/>
      <w:szCs w:val="18"/>
      <w:lang w:val="en-US" w:eastAsia="en-US" w:bidi="ar-SA"/>
    </w:rPr>
  </w:style>
  <w:style w:type="paragraph" w:customStyle="1" w:styleId="13">
    <w:name w:val="正文缩进1"/>
    <w:basedOn w:val="1"/>
    <w:qFormat/>
    <w:uiPriority w:val="0"/>
    <w:pPr>
      <w:ind w:firstLine="420" w:firstLineChars="200"/>
    </w:p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2026</Words>
  <Characters>2074</Characters>
  <Lines>0</Lines>
  <Paragraphs>0</Paragraphs>
  <TotalTime>5</TotalTime>
  <ScaleCrop>false</ScaleCrop>
  <LinksUpToDate>false</LinksUpToDate>
  <CharactersWithSpaces>2221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2025-04-16T10:15:00Z</dcterms:created>
  <dc:creator>Administrator</dc:creator>
  <cp:lastModifiedBy>余白</cp:lastModifiedBy>
  <dcterms:modified xsi:type="dcterms:W3CDTF">2025-10-09T07:36:35Z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eyJoZGlkIjoiNjRmMzhiZjkzZWI0YTdkODBlZGI5MzIzMDQ4ZDFmYmMiLCJ1c2VySWQiOiIzNzYxMDc1OTkifQ==</vt:lpwstr>
  </property>
  <property fmtid="{D5CDD505-2E9C-101B-9397-08002B2CF9AE}" pid="4" name="ICV">
    <vt:lpwstr>660FB19A6EAD44649A52749FAA2F7C0B_12</vt:lpwstr>
  </property>
</Properties>
</file>