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A1909" w14:textId="77777777" w:rsidR="00426630" w:rsidRPr="00DD220A" w:rsidRDefault="00426630" w:rsidP="00426630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</w:rPr>
      </w:pPr>
      <w:bookmarkStart w:id="0" w:name="_Toc186532254"/>
      <w:bookmarkStart w:id="1" w:name="_Toc191560064"/>
      <w:bookmarkStart w:id="2" w:name="_Toc200009336"/>
      <w:bookmarkStart w:id="3" w:name="_Toc208484900"/>
      <w:bookmarkStart w:id="4" w:name="_Toc210125475"/>
      <w:bookmarkStart w:id="5" w:name="_Toc210126391"/>
      <w:r w:rsidRPr="00DD220A">
        <w:rPr>
          <w:rFonts w:ascii="仿宋" w:eastAsia="仿宋" w:hAnsi="仿宋" w:cstheme="minorBidi"/>
          <w:b/>
          <w:kern w:val="0"/>
          <w:sz w:val="24"/>
          <w:lang w:eastAsia="zh-Hans"/>
        </w:rPr>
        <w:t xml:space="preserve">格式 </w:t>
      </w:r>
      <w:bookmarkEnd w:id="0"/>
      <w:bookmarkEnd w:id="1"/>
      <w:bookmarkEnd w:id="2"/>
      <w:bookmarkEnd w:id="3"/>
      <w:r w:rsidRPr="00E71E68">
        <w:rPr>
          <w:rFonts w:ascii="仿宋" w:eastAsia="仿宋" w:hAnsi="仿宋" w:cstheme="minorBidi" w:hint="eastAsia"/>
          <w:b/>
          <w:kern w:val="0"/>
          <w:sz w:val="24"/>
          <w:lang w:eastAsia="zh-Hans"/>
        </w:rPr>
        <w:t>投标方案</w:t>
      </w:r>
      <w:bookmarkEnd w:id="4"/>
      <w:bookmarkEnd w:id="5"/>
    </w:p>
    <w:p w14:paraId="741F597D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  <w:bookmarkStart w:id="6" w:name="_Toc13395383"/>
    </w:p>
    <w:p w14:paraId="71B90DEA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  <w:r w:rsidRPr="00E71E68">
        <w:rPr>
          <w:rFonts w:ascii="仿宋" w:eastAsia="仿宋" w:hAnsi="仿宋" w:hint="eastAsia"/>
          <w:bCs/>
          <w:sz w:val="24"/>
        </w:rPr>
        <w:t>投标人在响应文件中必须提供详细的投标方案。对含糊不清或欠具体明确之处，评委会可视为投标人履约能力不足或响应不全处理。</w:t>
      </w:r>
    </w:p>
    <w:p w14:paraId="6357AD70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  <w:r w:rsidRPr="00E71E68">
        <w:rPr>
          <w:rFonts w:ascii="仿宋" w:eastAsia="仿宋" w:hAnsi="仿宋" w:hint="eastAsia"/>
          <w:bCs/>
          <w:sz w:val="24"/>
        </w:rPr>
        <w:t>投标方案内容应包括(但不限于)：</w:t>
      </w:r>
    </w:p>
    <w:p w14:paraId="35A57D07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</w:p>
    <w:p w14:paraId="28BA3921" w14:textId="77777777" w:rsidR="00426630" w:rsidRPr="00DD220A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  <w:r w:rsidRPr="00E71E68">
        <w:rPr>
          <w:rFonts w:ascii="仿宋" w:eastAsia="仿宋" w:hAnsi="仿宋" w:hint="eastAsia"/>
          <w:bCs/>
          <w:sz w:val="24"/>
        </w:rPr>
        <w:t>1、技术参数和配置</w:t>
      </w:r>
    </w:p>
    <w:p w14:paraId="0B2E7AB0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</w:p>
    <w:p w14:paraId="1125614C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  <w:r w:rsidRPr="00E71E68">
        <w:rPr>
          <w:rFonts w:ascii="仿宋" w:eastAsia="仿宋" w:hAnsi="仿宋" w:hint="eastAsia"/>
          <w:bCs/>
          <w:sz w:val="24"/>
        </w:rPr>
        <w:t>2、节能环保</w:t>
      </w:r>
    </w:p>
    <w:p w14:paraId="62124C4A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</w:p>
    <w:p w14:paraId="7305AF1C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  <w:r w:rsidRPr="00E71E68">
        <w:rPr>
          <w:rFonts w:ascii="仿宋" w:eastAsia="仿宋" w:hAnsi="仿宋" w:hint="eastAsia"/>
          <w:bCs/>
          <w:sz w:val="24"/>
        </w:rPr>
        <w:t>3、实施方案</w:t>
      </w:r>
    </w:p>
    <w:p w14:paraId="3C1BCB85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</w:p>
    <w:p w14:paraId="115B7B05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  <w:r w:rsidRPr="00E71E68">
        <w:rPr>
          <w:rFonts w:ascii="仿宋" w:eastAsia="仿宋" w:hAnsi="仿宋" w:hint="eastAsia"/>
          <w:bCs/>
          <w:sz w:val="24"/>
        </w:rPr>
        <w:t>4、全生命周期方案</w:t>
      </w:r>
    </w:p>
    <w:p w14:paraId="7D8B3027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</w:p>
    <w:p w14:paraId="5FC330FE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  <w:bookmarkStart w:id="7" w:name="_Hlk210123157"/>
      <w:r w:rsidRPr="00E71E68">
        <w:rPr>
          <w:rFonts w:ascii="仿宋" w:eastAsia="仿宋" w:hAnsi="仿宋" w:hint="eastAsia"/>
          <w:bCs/>
          <w:sz w:val="24"/>
        </w:rPr>
        <w:t>5、质量保证</w:t>
      </w:r>
    </w:p>
    <w:bookmarkEnd w:id="7"/>
    <w:p w14:paraId="5E3B5E9B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</w:p>
    <w:p w14:paraId="26A95473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  <w:r w:rsidRPr="00E71E68">
        <w:rPr>
          <w:rFonts w:ascii="仿宋" w:eastAsia="仿宋" w:hAnsi="仿宋" w:hint="eastAsia"/>
          <w:bCs/>
          <w:sz w:val="24"/>
        </w:rPr>
        <w:t>6、售后服务</w:t>
      </w:r>
    </w:p>
    <w:p w14:paraId="49198815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</w:p>
    <w:p w14:paraId="73867254" w14:textId="77777777" w:rsidR="00426630" w:rsidRPr="00E71E68" w:rsidRDefault="00426630" w:rsidP="00426630">
      <w:pPr>
        <w:spacing w:line="440" w:lineRule="exact"/>
        <w:rPr>
          <w:rFonts w:ascii="仿宋" w:eastAsia="仿宋" w:hAnsi="仿宋" w:hint="eastAsia"/>
          <w:bCs/>
          <w:sz w:val="24"/>
        </w:rPr>
      </w:pPr>
      <w:r w:rsidRPr="00E71E68">
        <w:rPr>
          <w:rFonts w:ascii="仿宋" w:eastAsia="仿宋" w:hAnsi="仿宋" w:hint="eastAsia"/>
          <w:bCs/>
          <w:sz w:val="24"/>
        </w:rPr>
        <w:t>7、培训方案</w:t>
      </w:r>
    </w:p>
    <w:p w14:paraId="07DD0584" w14:textId="77777777" w:rsidR="00426630" w:rsidRPr="00DD220A" w:rsidRDefault="00426630" w:rsidP="00426630">
      <w:pPr>
        <w:spacing w:line="360" w:lineRule="auto"/>
        <w:rPr>
          <w:rFonts w:ascii="仿宋" w:eastAsia="仿宋" w:hAnsi="仿宋" w:cstheme="minorBidi" w:hint="eastAsia"/>
          <w:sz w:val="24"/>
        </w:rPr>
      </w:pPr>
    </w:p>
    <w:p w14:paraId="45295C50" w14:textId="77777777" w:rsidR="00426630" w:rsidRPr="00DD220A" w:rsidRDefault="00426630" w:rsidP="00426630">
      <w:pPr>
        <w:spacing w:line="440" w:lineRule="exact"/>
        <w:ind w:firstLineChars="200" w:firstLine="480"/>
        <w:rPr>
          <w:rFonts w:ascii="仿宋" w:eastAsia="仿宋" w:hAnsi="仿宋" w:hint="eastAsia"/>
          <w:bCs/>
          <w:sz w:val="24"/>
        </w:rPr>
      </w:pPr>
      <w:r w:rsidRPr="00DD220A">
        <w:rPr>
          <w:rFonts w:ascii="仿宋" w:eastAsia="仿宋" w:hAnsi="仿宋" w:hint="eastAsia"/>
          <w:bCs/>
          <w:sz w:val="24"/>
        </w:rPr>
        <w:t>注意：投标人须确保上提供的材料的真实性、有效性及合法性，否则，由此引起的任何责任都由投标人自行承担。</w:t>
      </w:r>
    </w:p>
    <w:p w14:paraId="5EC74E37" w14:textId="77777777" w:rsidR="00426630" w:rsidRPr="00DD220A" w:rsidRDefault="00426630" w:rsidP="00426630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1F107610" w14:textId="77777777" w:rsidR="00426630" w:rsidRPr="00DD220A" w:rsidRDefault="00426630" w:rsidP="00426630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558E14BC" w14:textId="77777777" w:rsidR="00426630" w:rsidRPr="00DD220A" w:rsidRDefault="00426630" w:rsidP="00426630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46BE50BB" w14:textId="77777777" w:rsidR="00426630" w:rsidRPr="00DD220A" w:rsidRDefault="00426630" w:rsidP="00426630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bookmarkEnd w:id="6"/>
    <w:p w14:paraId="16C2E81E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30"/>
    <w:rsid w:val="00426630"/>
    <w:rsid w:val="00A70F88"/>
    <w:rsid w:val="00A75BA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78802"/>
  <w15:chartTrackingRefBased/>
  <w15:docId w15:val="{6DF32519-3DAC-48EB-9C17-9F07CCBD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630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42663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66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663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663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663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663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663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663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663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2663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26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26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2663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2663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2663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2663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2663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2663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266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26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663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266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266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266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2663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2663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26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2663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266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103</Characters>
  <Application>Microsoft Office Word</Application>
  <DocSecurity>0</DocSecurity>
  <Lines>9</Lines>
  <Paragraphs>5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2025-10-09T08:31:00Z</dcterms:created>
  <dcterms:modified xsi:type="dcterms:W3CDTF">2025-10-09T08:31:00Z</dcterms:modified>
</cp:coreProperties>
</file>